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55" w:type="dxa"/>
        <w:tblLayout w:type="fixed"/>
        <w:tblLook w:val="0000" w:firstRow="0" w:lastRow="0" w:firstColumn="0" w:lastColumn="0" w:noHBand="0" w:noVBand="0"/>
      </w:tblPr>
      <w:tblGrid>
        <w:gridCol w:w="2410"/>
        <w:gridCol w:w="1526"/>
        <w:gridCol w:w="4711"/>
        <w:gridCol w:w="108"/>
      </w:tblGrid>
      <w:tr w:rsidR="00923237" w:rsidRPr="00B52E90" w14:paraId="0396CC07" w14:textId="77777777" w:rsidTr="00054EBA">
        <w:tc>
          <w:tcPr>
            <w:tcW w:w="3936" w:type="dxa"/>
            <w:gridSpan w:val="2"/>
          </w:tcPr>
          <w:p w14:paraId="7DD54E08" w14:textId="2DAD24B1" w:rsidR="00054EBA" w:rsidRPr="00B52E90" w:rsidRDefault="00923237" w:rsidP="00FC5417">
            <w:pPr>
              <w:pStyle w:val="miaudc"/>
              <w:rPr>
                <w:lang w:val="uk-UA"/>
              </w:rPr>
            </w:pPr>
            <w:r w:rsidRPr="00B52E90">
              <w:rPr>
                <w:lang w:val="uk-UA"/>
              </w:rPr>
              <w:t>УДК</w:t>
            </w:r>
            <w:r w:rsidR="00E34451" w:rsidRPr="00B52E90">
              <w:rPr>
                <w:lang w:val="uk-UA"/>
              </w:rPr>
              <w:t xml:space="preserve"> </w:t>
            </w:r>
            <w:r w:rsidR="006D11FA">
              <w:rPr>
                <w:lang w:val="uk-UA"/>
              </w:rPr>
              <w:t>539</w:t>
            </w:r>
            <w:r w:rsidRPr="00B52E90">
              <w:rPr>
                <w:lang w:val="uk-UA"/>
              </w:rPr>
              <w:t>.</w:t>
            </w:r>
            <w:r w:rsidR="006D11FA">
              <w:rPr>
                <w:lang w:val="uk-UA"/>
              </w:rPr>
              <w:t>3+519.6</w:t>
            </w:r>
            <w:r w:rsidR="00E66B87" w:rsidRPr="00B52E90">
              <w:rPr>
                <w:lang w:val="uk-UA"/>
              </w:rPr>
              <w:t>0</w:t>
            </w:r>
          </w:p>
        </w:tc>
        <w:tc>
          <w:tcPr>
            <w:tcW w:w="4819" w:type="dxa"/>
            <w:gridSpan w:val="2"/>
          </w:tcPr>
          <w:p w14:paraId="7B1F874F" w14:textId="77777777" w:rsidR="00923237" w:rsidRPr="00B52E90" w:rsidRDefault="00923237" w:rsidP="00A67E9B">
            <w:pPr>
              <w:ind w:right="34"/>
              <w:jc w:val="center"/>
              <w:rPr>
                <w:sz w:val="24"/>
                <w:lang w:val="uk-UA"/>
              </w:rPr>
            </w:pPr>
          </w:p>
        </w:tc>
      </w:tr>
      <w:tr w:rsidR="00C42EEC" w:rsidRPr="00B52E90" w14:paraId="1D2C48D3" w14:textId="77777777" w:rsidTr="00054EBA">
        <w:tblPrEx>
          <w:tblLook w:val="04A0" w:firstRow="1" w:lastRow="0" w:firstColumn="1" w:lastColumn="0" w:noHBand="0" w:noVBand="1"/>
        </w:tblPrEx>
        <w:trPr>
          <w:gridAfter w:val="1"/>
          <w:wAfter w:w="108" w:type="dxa"/>
        </w:trPr>
        <w:tc>
          <w:tcPr>
            <w:tcW w:w="2410" w:type="dxa"/>
            <w:shd w:val="clear" w:color="auto" w:fill="auto"/>
          </w:tcPr>
          <w:p w14:paraId="370DE18E" w14:textId="099EC5E4" w:rsidR="00C42EEC" w:rsidRPr="00B52E90" w:rsidRDefault="00C42EEC" w:rsidP="00C42EEC">
            <w:pPr>
              <w:jc w:val="both"/>
              <w:rPr>
                <w:b/>
                <w:lang w:val="uk-UA"/>
              </w:rPr>
            </w:pPr>
            <w:r>
              <w:rPr>
                <w:b/>
                <w:lang w:val="uk-UA"/>
              </w:rPr>
              <w:t xml:space="preserve">Дегтярьов </w:t>
            </w:r>
          </w:p>
          <w:p w14:paraId="6AB0FB9F" w14:textId="4F7F3E3F" w:rsidR="00C42EEC" w:rsidRDefault="00C42EEC" w:rsidP="00C42EEC">
            <w:pPr>
              <w:jc w:val="both"/>
              <w:rPr>
                <w:b/>
                <w:lang w:val="uk-UA"/>
              </w:rPr>
            </w:pPr>
            <w:r>
              <w:rPr>
                <w:b/>
                <w:lang w:val="uk-UA"/>
              </w:rPr>
              <w:t>Кирило Ге</w:t>
            </w:r>
            <w:r w:rsidR="00BF15D1">
              <w:rPr>
                <w:b/>
                <w:lang w:val="uk-UA"/>
              </w:rPr>
              <w:t>о</w:t>
            </w:r>
            <w:r>
              <w:rPr>
                <w:b/>
                <w:lang w:val="uk-UA"/>
              </w:rPr>
              <w:t>ргійович</w:t>
            </w:r>
          </w:p>
        </w:tc>
        <w:tc>
          <w:tcPr>
            <w:tcW w:w="6237" w:type="dxa"/>
            <w:gridSpan w:val="2"/>
            <w:shd w:val="clear" w:color="auto" w:fill="auto"/>
          </w:tcPr>
          <w:p w14:paraId="5E327B5D" w14:textId="735DAF15" w:rsidR="00C42EEC" w:rsidRPr="00B52E90" w:rsidRDefault="00C42EEC" w:rsidP="00C42EEC">
            <w:pPr>
              <w:rPr>
                <w:i/>
                <w:lang w:val="uk-UA"/>
              </w:rPr>
            </w:pPr>
            <w:r>
              <w:rPr>
                <w:i/>
                <w:lang w:val="uk-UA"/>
              </w:rPr>
              <w:t>к.т.н.</w:t>
            </w:r>
            <w:r w:rsidRPr="00B52E90">
              <w:rPr>
                <w:i/>
                <w:lang w:val="uk-UA"/>
              </w:rPr>
              <w:t xml:space="preserve">, </w:t>
            </w:r>
            <w:r>
              <w:rPr>
                <w:i/>
                <w:lang w:val="uk-UA"/>
              </w:rPr>
              <w:t>науковий співробіт</w:t>
            </w:r>
            <w:r w:rsidR="00054EBA">
              <w:rPr>
                <w:i/>
                <w:lang w:val="uk-UA"/>
              </w:rPr>
              <w:t>н</w:t>
            </w:r>
            <w:r>
              <w:rPr>
                <w:i/>
                <w:lang w:val="uk-UA"/>
              </w:rPr>
              <w:t>ик</w:t>
            </w:r>
          </w:p>
          <w:p w14:paraId="51B3935F" w14:textId="77777777" w:rsidR="00C42EEC" w:rsidRPr="00B52E90" w:rsidRDefault="00C42EEC" w:rsidP="00C42EEC">
            <w:pPr>
              <w:rPr>
                <w:i/>
                <w:lang w:val="uk-UA"/>
              </w:rPr>
            </w:pPr>
            <w:r w:rsidRPr="006D11FA">
              <w:rPr>
                <w:i/>
              </w:rPr>
              <w:t>Інститут проблем машинобудування ім. А.М. Підгорного НАН України</w:t>
            </w:r>
            <w:r>
              <w:rPr>
                <w:i/>
                <w:lang w:val="uk-UA"/>
              </w:rPr>
              <w:t xml:space="preserve">, </w:t>
            </w:r>
            <w:r>
              <w:rPr>
                <w:i/>
                <w:iCs/>
                <w:lang w:val="uk-UA"/>
              </w:rPr>
              <w:t xml:space="preserve">, м. Харків, </w:t>
            </w:r>
            <w:r>
              <w:rPr>
                <w:i/>
                <w:lang w:val="uk-UA"/>
              </w:rPr>
              <w:t>вул. Комунальників, 2/10, 61023</w:t>
            </w:r>
            <w:r w:rsidRPr="006D11FA">
              <w:rPr>
                <w:i/>
              </w:rPr>
              <w:t xml:space="preserve"> </w:t>
            </w:r>
          </w:p>
          <w:p w14:paraId="712995A0" w14:textId="1F8DA633" w:rsidR="00C42EEC" w:rsidRPr="00B52E90" w:rsidRDefault="00C42EEC" w:rsidP="00C42EEC">
            <w:pPr>
              <w:jc w:val="both"/>
              <w:rPr>
                <w:rStyle w:val="af0"/>
                <w:i/>
                <w:lang w:val="en-US"/>
              </w:rPr>
            </w:pPr>
            <w:r w:rsidRPr="00B52E90">
              <w:rPr>
                <w:i/>
              </w:rPr>
              <w:t>е</w:t>
            </w:r>
            <w:r w:rsidRPr="00B52E90">
              <w:rPr>
                <w:i/>
                <w:lang w:val="en-US"/>
              </w:rPr>
              <w:t xml:space="preserve">-mail: </w:t>
            </w:r>
            <w:r w:rsidRPr="00C42EEC">
              <w:rPr>
                <w:rStyle w:val="af0"/>
                <w:i/>
                <w:lang w:val="en-US"/>
              </w:rPr>
              <w:t>kdegt89@gmail.com</w:t>
            </w:r>
            <w:r>
              <w:rPr>
                <w:rStyle w:val="af0"/>
                <w:i/>
                <w:lang w:val="en-US"/>
              </w:rPr>
              <w:t>;</w:t>
            </w:r>
          </w:p>
          <w:p w14:paraId="22B1E1B3" w14:textId="7778D827" w:rsidR="00C42EEC" w:rsidRPr="00B52E90" w:rsidRDefault="006404D8" w:rsidP="00C42EEC">
            <w:pPr>
              <w:rPr>
                <w:i/>
                <w:iCs/>
              </w:rPr>
            </w:pPr>
            <w:hyperlink r:id="rId8" w:history="1">
              <w:r w:rsidR="00C42EEC" w:rsidRPr="005A44CD">
                <w:rPr>
                  <w:rStyle w:val="af0"/>
                  <w:b/>
                  <w:bCs/>
                  <w:lang w:val="uk-UA"/>
                </w:rPr>
                <w:t>https://orcid.org/0000</w:t>
              </w:r>
            </w:hyperlink>
            <w:r w:rsidR="00C42EEC">
              <w:rPr>
                <w:rStyle w:val="af0"/>
                <w:b/>
                <w:bCs/>
                <w:lang w:val="uk-UA"/>
              </w:rPr>
              <w:t>-0002-4486-2468</w:t>
            </w:r>
          </w:p>
        </w:tc>
      </w:tr>
      <w:tr w:rsidR="00710B57" w:rsidRPr="00B52E90" w14:paraId="5A1FBD14" w14:textId="77777777" w:rsidTr="00054EBA">
        <w:tblPrEx>
          <w:tblLook w:val="04A0" w:firstRow="1" w:lastRow="0" w:firstColumn="1" w:lastColumn="0" w:noHBand="0" w:noVBand="1"/>
        </w:tblPrEx>
        <w:trPr>
          <w:gridAfter w:val="1"/>
          <w:wAfter w:w="108" w:type="dxa"/>
        </w:trPr>
        <w:tc>
          <w:tcPr>
            <w:tcW w:w="2410" w:type="dxa"/>
            <w:shd w:val="clear" w:color="auto" w:fill="auto"/>
          </w:tcPr>
          <w:p w14:paraId="0EA592BE" w14:textId="5C947A94" w:rsidR="00710B57" w:rsidRPr="00B52E90" w:rsidRDefault="00054EBA" w:rsidP="00710B57">
            <w:pPr>
              <w:jc w:val="both"/>
              <w:rPr>
                <w:b/>
              </w:rPr>
            </w:pPr>
            <w:r>
              <w:rPr>
                <w:b/>
                <w:lang w:val="uk-UA"/>
              </w:rPr>
              <w:t>Колодяжний</w:t>
            </w:r>
          </w:p>
          <w:p w14:paraId="13DD0BB4" w14:textId="42B45DA4" w:rsidR="00054EBA" w:rsidRDefault="00054EBA" w:rsidP="00AB0FE0">
            <w:pPr>
              <w:jc w:val="both"/>
              <w:rPr>
                <w:b/>
                <w:lang w:val="uk-UA"/>
              </w:rPr>
            </w:pPr>
            <w:r>
              <w:rPr>
                <w:b/>
                <w:lang w:val="uk-UA"/>
              </w:rPr>
              <w:t>Андрій</w:t>
            </w:r>
            <w:r w:rsidR="00AB0FE0">
              <w:rPr>
                <w:b/>
                <w:lang w:val="uk-UA"/>
              </w:rPr>
              <w:t xml:space="preserve"> </w:t>
            </w:r>
            <w:r>
              <w:rPr>
                <w:b/>
                <w:lang w:val="uk-UA"/>
              </w:rPr>
              <w:t>Сергій</w:t>
            </w:r>
            <w:r w:rsidR="00BF15D1">
              <w:rPr>
                <w:b/>
                <w:lang w:val="uk-UA"/>
              </w:rPr>
              <w:t>о</w:t>
            </w:r>
            <w:r>
              <w:rPr>
                <w:b/>
                <w:lang w:val="uk-UA"/>
              </w:rPr>
              <w:t>вич</w:t>
            </w:r>
          </w:p>
        </w:tc>
        <w:tc>
          <w:tcPr>
            <w:tcW w:w="6237" w:type="dxa"/>
            <w:gridSpan w:val="2"/>
            <w:shd w:val="clear" w:color="auto" w:fill="auto"/>
          </w:tcPr>
          <w:p w14:paraId="416151B0" w14:textId="403BF91D" w:rsidR="00054EBA" w:rsidRDefault="00054EBA" w:rsidP="00054EBA">
            <w:pPr>
              <w:rPr>
                <w:i/>
                <w:lang w:val="uk-UA"/>
              </w:rPr>
            </w:pPr>
            <w:r>
              <w:rPr>
                <w:i/>
                <w:lang w:val="uk-UA"/>
              </w:rPr>
              <w:t>аспірант</w:t>
            </w:r>
          </w:p>
          <w:p w14:paraId="60B861C0" w14:textId="57D09A30" w:rsidR="00054EBA" w:rsidRPr="00B52E90" w:rsidRDefault="00054EBA" w:rsidP="00054EBA">
            <w:pPr>
              <w:rPr>
                <w:i/>
                <w:lang w:val="uk-UA"/>
              </w:rPr>
            </w:pPr>
            <w:r w:rsidRPr="006D11FA">
              <w:rPr>
                <w:i/>
              </w:rPr>
              <w:t>Інститут проблем машинобудування ім. А.М. Підгорного НАН України</w:t>
            </w:r>
            <w:r>
              <w:rPr>
                <w:i/>
                <w:lang w:val="uk-UA"/>
              </w:rPr>
              <w:t xml:space="preserve">, </w:t>
            </w:r>
            <w:r>
              <w:rPr>
                <w:i/>
                <w:iCs/>
                <w:lang w:val="uk-UA"/>
              </w:rPr>
              <w:t xml:space="preserve"> м. Харків, </w:t>
            </w:r>
            <w:r>
              <w:rPr>
                <w:i/>
                <w:lang w:val="uk-UA"/>
              </w:rPr>
              <w:t>вул. Комунальників, 2/10, 61023</w:t>
            </w:r>
            <w:r w:rsidRPr="006D11FA">
              <w:rPr>
                <w:i/>
              </w:rPr>
              <w:t xml:space="preserve"> </w:t>
            </w:r>
          </w:p>
          <w:p w14:paraId="26513216" w14:textId="5C2F3F7E" w:rsidR="00710B57" w:rsidRPr="001A5CCC" w:rsidRDefault="00054EBA" w:rsidP="00710B57">
            <w:pPr>
              <w:rPr>
                <w:i/>
                <w:iCs/>
                <w:lang w:val="uk-UA"/>
              </w:rPr>
            </w:pPr>
            <w:r w:rsidRPr="001A5CCC">
              <w:rPr>
                <w:i/>
                <w:lang w:val="uk-UA"/>
              </w:rPr>
              <w:t>е-</w:t>
            </w:r>
            <w:r w:rsidRPr="00B52E90">
              <w:rPr>
                <w:i/>
                <w:lang w:val="en-US"/>
              </w:rPr>
              <w:t>mail</w:t>
            </w:r>
            <w:r w:rsidRPr="001A5CCC">
              <w:rPr>
                <w:i/>
                <w:lang w:val="uk-UA"/>
              </w:rPr>
              <w:t>:</w:t>
            </w:r>
            <w:hyperlink r:id="rId9" w:history="1"/>
            <w:bookmarkStart w:id="0" w:name="_Hlk162692568"/>
            <w:r w:rsidR="000F491B" w:rsidRPr="001A5CCC">
              <w:rPr>
                <w:rStyle w:val="af0"/>
                <w:i/>
                <w:iCs/>
                <w:lang w:val="uk-UA"/>
              </w:rPr>
              <w:t>7</w:t>
            </w:r>
            <w:r w:rsidR="000F491B" w:rsidRPr="000F491B">
              <w:rPr>
                <w:rStyle w:val="af0"/>
                <w:i/>
                <w:iCs/>
                <w:lang w:val="en-US"/>
              </w:rPr>
              <w:t>ask</w:t>
            </w:r>
            <w:r w:rsidR="000F491B" w:rsidRPr="001A5CCC">
              <w:rPr>
                <w:rStyle w:val="af0"/>
                <w:i/>
                <w:iCs/>
                <w:lang w:val="uk-UA"/>
              </w:rPr>
              <w:t>7@</w:t>
            </w:r>
            <w:r w:rsidR="000F491B" w:rsidRPr="000F491B">
              <w:rPr>
                <w:rStyle w:val="af0"/>
                <w:i/>
                <w:iCs/>
                <w:lang w:val="en-US"/>
              </w:rPr>
              <w:t>ukr</w:t>
            </w:r>
            <w:r w:rsidR="000F491B" w:rsidRPr="001A5CCC">
              <w:rPr>
                <w:rStyle w:val="af0"/>
                <w:i/>
                <w:iCs/>
                <w:lang w:val="uk-UA"/>
              </w:rPr>
              <w:t>.</w:t>
            </w:r>
            <w:r w:rsidR="000F491B" w:rsidRPr="000F491B">
              <w:rPr>
                <w:rStyle w:val="af0"/>
                <w:i/>
                <w:iCs/>
                <w:lang w:val="en-US"/>
              </w:rPr>
              <w:t>net</w:t>
            </w:r>
            <w:r w:rsidR="00710B57" w:rsidRPr="001A5CCC">
              <w:rPr>
                <w:i/>
                <w:iCs/>
                <w:lang w:val="uk-UA"/>
              </w:rPr>
              <w:t>;</w:t>
            </w:r>
          </w:p>
          <w:bookmarkStart w:id="1" w:name="_Hlk162692602"/>
          <w:bookmarkEnd w:id="0"/>
          <w:p w14:paraId="2216A75F" w14:textId="688D157D" w:rsidR="00710B57" w:rsidRDefault="001A5CCC" w:rsidP="00710B57">
            <w:pPr>
              <w:rPr>
                <w:i/>
                <w:lang w:val="uk-UA"/>
              </w:rPr>
            </w:pPr>
            <w:r>
              <w:fldChar w:fldCharType="begin"/>
            </w:r>
            <w:r>
              <w:instrText>HYPERLINK "https://orcid.org/0000-0008-4026-6715"</w:instrText>
            </w:r>
            <w:r>
              <w:fldChar w:fldCharType="separate"/>
            </w:r>
            <w:r w:rsidR="00725433" w:rsidRPr="004C5D1C">
              <w:rPr>
                <w:rStyle w:val="af0"/>
                <w:b/>
                <w:bCs/>
                <w:lang w:val="uk-UA"/>
              </w:rPr>
              <w:t>https://orcid.org/0000-0008-4026-6715</w:t>
            </w:r>
            <w:r>
              <w:rPr>
                <w:rStyle w:val="af0"/>
                <w:b/>
                <w:bCs/>
                <w:lang w:val="uk-UA"/>
              </w:rPr>
              <w:fldChar w:fldCharType="end"/>
            </w:r>
            <w:bookmarkEnd w:id="1"/>
          </w:p>
        </w:tc>
      </w:tr>
      <w:tr w:rsidR="00C42EEC" w:rsidRPr="00B52E90" w14:paraId="61AB4B97" w14:textId="77777777" w:rsidTr="00054EBA">
        <w:tblPrEx>
          <w:tblLook w:val="04A0" w:firstRow="1" w:lastRow="0" w:firstColumn="1" w:lastColumn="0" w:noHBand="0" w:noVBand="1"/>
        </w:tblPrEx>
        <w:trPr>
          <w:gridAfter w:val="1"/>
          <w:wAfter w:w="108" w:type="dxa"/>
        </w:trPr>
        <w:tc>
          <w:tcPr>
            <w:tcW w:w="2410" w:type="dxa"/>
            <w:shd w:val="clear" w:color="auto" w:fill="auto"/>
          </w:tcPr>
          <w:p w14:paraId="03170AD2" w14:textId="238E2F2B" w:rsidR="00C42EEC" w:rsidRPr="00B52E90" w:rsidRDefault="00C42EEC" w:rsidP="00C42EEC">
            <w:pPr>
              <w:jc w:val="both"/>
              <w:rPr>
                <w:b/>
                <w:lang w:val="uk-UA"/>
              </w:rPr>
            </w:pPr>
            <w:r>
              <w:rPr>
                <w:b/>
                <w:lang w:val="uk-UA"/>
              </w:rPr>
              <w:t>Крютченко</w:t>
            </w:r>
          </w:p>
          <w:p w14:paraId="25F43A34" w14:textId="41760CAD" w:rsidR="00C42EEC" w:rsidRDefault="00C42EEC" w:rsidP="00C42EEC">
            <w:pPr>
              <w:jc w:val="both"/>
              <w:rPr>
                <w:b/>
                <w:lang w:val="uk-UA"/>
              </w:rPr>
            </w:pPr>
            <w:r>
              <w:rPr>
                <w:b/>
                <w:sz w:val="18"/>
                <w:lang w:val="uk-UA"/>
              </w:rPr>
              <w:t>Денис</w:t>
            </w:r>
            <w:r w:rsidRPr="00B52E90">
              <w:rPr>
                <w:b/>
                <w:lang w:val="uk-UA"/>
              </w:rPr>
              <w:t xml:space="preserve"> </w:t>
            </w:r>
            <w:r>
              <w:rPr>
                <w:b/>
                <w:lang w:val="uk-UA"/>
              </w:rPr>
              <w:t>Володимірович</w:t>
            </w:r>
          </w:p>
        </w:tc>
        <w:tc>
          <w:tcPr>
            <w:tcW w:w="6237" w:type="dxa"/>
            <w:gridSpan w:val="2"/>
            <w:shd w:val="clear" w:color="auto" w:fill="auto"/>
          </w:tcPr>
          <w:p w14:paraId="70948CE8" w14:textId="237DA9D2" w:rsidR="00C42EEC" w:rsidRPr="00B52E90" w:rsidRDefault="00C42EEC" w:rsidP="00C42EEC">
            <w:pPr>
              <w:rPr>
                <w:i/>
                <w:lang w:val="uk-UA"/>
              </w:rPr>
            </w:pPr>
            <w:r>
              <w:rPr>
                <w:i/>
                <w:lang w:val="uk-UA"/>
              </w:rPr>
              <w:t>доктор філософії.</w:t>
            </w:r>
            <w:r w:rsidRPr="00B52E90">
              <w:rPr>
                <w:i/>
                <w:lang w:val="uk-UA"/>
              </w:rPr>
              <w:t xml:space="preserve">, </w:t>
            </w:r>
            <w:r>
              <w:rPr>
                <w:i/>
                <w:lang w:val="uk-UA"/>
              </w:rPr>
              <w:t>молодший науковий співробіт</w:t>
            </w:r>
            <w:r w:rsidR="00054EBA">
              <w:rPr>
                <w:i/>
                <w:lang w:val="uk-UA"/>
              </w:rPr>
              <w:t>н</w:t>
            </w:r>
            <w:r>
              <w:rPr>
                <w:i/>
                <w:lang w:val="uk-UA"/>
              </w:rPr>
              <w:t>ик</w:t>
            </w:r>
          </w:p>
          <w:p w14:paraId="0DEE8E48" w14:textId="77777777" w:rsidR="00C42EEC" w:rsidRPr="00B52E90" w:rsidRDefault="00C42EEC" w:rsidP="00C42EEC">
            <w:pPr>
              <w:rPr>
                <w:i/>
                <w:lang w:val="uk-UA"/>
              </w:rPr>
            </w:pPr>
            <w:r w:rsidRPr="006D11FA">
              <w:rPr>
                <w:i/>
              </w:rPr>
              <w:t>Інститут проблем машинобудування ім. А.М. Підгорного НАН України</w:t>
            </w:r>
            <w:r>
              <w:rPr>
                <w:i/>
                <w:lang w:val="uk-UA"/>
              </w:rPr>
              <w:t xml:space="preserve">, </w:t>
            </w:r>
            <w:r>
              <w:rPr>
                <w:i/>
                <w:iCs/>
                <w:lang w:val="uk-UA"/>
              </w:rPr>
              <w:t xml:space="preserve">, м. Харків, </w:t>
            </w:r>
            <w:r>
              <w:rPr>
                <w:i/>
                <w:lang w:val="uk-UA"/>
              </w:rPr>
              <w:t>вул. Комунальників, 2/10, 61023</w:t>
            </w:r>
            <w:r w:rsidRPr="006D11FA">
              <w:rPr>
                <w:i/>
              </w:rPr>
              <w:t xml:space="preserve"> </w:t>
            </w:r>
          </w:p>
          <w:p w14:paraId="13D50626" w14:textId="5513251B" w:rsidR="00C42EEC" w:rsidRPr="00B52E90" w:rsidRDefault="00C42EEC" w:rsidP="00C42EEC">
            <w:pPr>
              <w:jc w:val="both"/>
              <w:rPr>
                <w:rStyle w:val="af0"/>
                <w:i/>
                <w:lang w:val="en-US"/>
              </w:rPr>
            </w:pPr>
            <w:r w:rsidRPr="00B52E90">
              <w:rPr>
                <w:i/>
              </w:rPr>
              <w:t>е</w:t>
            </w:r>
            <w:r w:rsidRPr="00B52E90">
              <w:rPr>
                <w:i/>
                <w:lang w:val="en-US"/>
              </w:rPr>
              <w:t xml:space="preserve">-mail: </w:t>
            </w:r>
            <w:r w:rsidRPr="00C42EEC">
              <w:rPr>
                <w:rStyle w:val="af0"/>
                <w:i/>
                <w:lang w:val="en-US"/>
              </w:rPr>
              <w:t>wollydenis@gmail.com</w:t>
            </w:r>
            <w:r>
              <w:rPr>
                <w:rStyle w:val="af0"/>
                <w:i/>
                <w:lang w:val="en-US"/>
              </w:rPr>
              <w:t>;</w:t>
            </w:r>
          </w:p>
          <w:p w14:paraId="2569A9FE" w14:textId="4296A73B" w:rsidR="00C42EEC" w:rsidRDefault="006404D8" w:rsidP="00C42EEC">
            <w:pPr>
              <w:rPr>
                <w:i/>
                <w:lang w:val="uk-UA"/>
              </w:rPr>
            </w:pPr>
            <w:hyperlink r:id="rId10" w:history="1">
              <w:r w:rsidR="00C42EEC" w:rsidRPr="005A44CD">
                <w:rPr>
                  <w:rStyle w:val="af0"/>
                  <w:b/>
                  <w:bCs/>
                  <w:lang w:val="uk-UA"/>
                </w:rPr>
                <w:t>https://orcid.org/0000</w:t>
              </w:r>
            </w:hyperlink>
            <w:r w:rsidR="00C42EEC">
              <w:rPr>
                <w:rStyle w:val="af0"/>
                <w:b/>
                <w:bCs/>
                <w:lang w:val="uk-UA"/>
              </w:rPr>
              <w:t>-0003-6804-6991</w:t>
            </w:r>
          </w:p>
        </w:tc>
      </w:tr>
      <w:tr w:rsidR="00494E8D" w:rsidRPr="00B52E90" w14:paraId="358651DF" w14:textId="77777777" w:rsidTr="00054EBA">
        <w:tblPrEx>
          <w:tblLook w:val="04A0" w:firstRow="1" w:lastRow="0" w:firstColumn="1" w:lastColumn="0" w:noHBand="0" w:noVBand="1"/>
        </w:tblPrEx>
        <w:trPr>
          <w:gridAfter w:val="1"/>
          <w:wAfter w:w="108" w:type="dxa"/>
        </w:trPr>
        <w:tc>
          <w:tcPr>
            <w:tcW w:w="2410" w:type="dxa"/>
            <w:shd w:val="clear" w:color="auto" w:fill="auto"/>
          </w:tcPr>
          <w:p w14:paraId="794B971C" w14:textId="6B499C92" w:rsidR="00494E8D" w:rsidRDefault="00F737C3" w:rsidP="00C42EEC">
            <w:pPr>
              <w:jc w:val="both"/>
              <w:rPr>
                <w:b/>
                <w:lang w:val="uk-UA"/>
              </w:rPr>
            </w:pPr>
            <w:r>
              <w:rPr>
                <w:b/>
                <w:lang w:val="uk-UA"/>
              </w:rPr>
              <w:t>Усат</w:t>
            </w:r>
            <w:r w:rsidR="00494E8D">
              <w:rPr>
                <w:b/>
                <w:lang w:val="uk-UA"/>
              </w:rPr>
              <w:t>ова</w:t>
            </w:r>
          </w:p>
          <w:p w14:paraId="59313B84" w14:textId="0B1E53BC" w:rsidR="00494E8D" w:rsidRDefault="00494E8D" w:rsidP="00AB0FE0">
            <w:pPr>
              <w:jc w:val="both"/>
              <w:rPr>
                <w:b/>
                <w:lang w:val="uk-UA"/>
              </w:rPr>
            </w:pPr>
            <w:r>
              <w:rPr>
                <w:b/>
                <w:lang w:val="uk-UA"/>
              </w:rPr>
              <w:t>Ол</w:t>
            </w:r>
            <w:r w:rsidR="00F737C3">
              <w:rPr>
                <w:b/>
                <w:lang w:val="uk-UA"/>
              </w:rPr>
              <w:t>ьга</w:t>
            </w:r>
            <w:r w:rsidR="00AB0FE0">
              <w:rPr>
                <w:b/>
                <w:lang w:val="uk-UA"/>
              </w:rPr>
              <w:t xml:space="preserve"> </w:t>
            </w:r>
            <w:r>
              <w:rPr>
                <w:b/>
                <w:lang w:val="uk-UA"/>
              </w:rPr>
              <w:t>Олександрівна</w:t>
            </w:r>
          </w:p>
        </w:tc>
        <w:tc>
          <w:tcPr>
            <w:tcW w:w="6237" w:type="dxa"/>
            <w:gridSpan w:val="2"/>
            <w:shd w:val="clear" w:color="auto" w:fill="auto"/>
          </w:tcPr>
          <w:p w14:paraId="0DE7B864" w14:textId="34B6BA92" w:rsidR="00494E8D" w:rsidRPr="00B52E90" w:rsidRDefault="00F737C3" w:rsidP="00494E8D">
            <w:pPr>
              <w:rPr>
                <w:i/>
                <w:lang w:val="uk-UA"/>
              </w:rPr>
            </w:pPr>
            <w:r>
              <w:rPr>
                <w:i/>
                <w:lang w:val="uk-UA"/>
              </w:rPr>
              <w:t>інженер</w:t>
            </w:r>
          </w:p>
          <w:p w14:paraId="0D997B25" w14:textId="77777777" w:rsidR="00494E8D" w:rsidRPr="00B52E90" w:rsidRDefault="00494E8D" w:rsidP="00494E8D">
            <w:pPr>
              <w:rPr>
                <w:i/>
                <w:lang w:val="uk-UA"/>
              </w:rPr>
            </w:pPr>
            <w:r w:rsidRPr="006D11FA">
              <w:rPr>
                <w:i/>
              </w:rPr>
              <w:t>Інститут проблем машинобудування ім. А.М. Підгорного НАН України</w:t>
            </w:r>
            <w:r>
              <w:rPr>
                <w:i/>
                <w:lang w:val="uk-UA"/>
              </w:rPr>
              <w:t xml:space="preserve">, </w:t>
            </w:r>
            <w:r>
              <w:rPr>
                <w:i/>
                <w:iCs/>
                <w:lang w:val="uk-UA"/>
              </w:rPr>
              <w:t xml:space="preserve">, м. Харків, </w:t>
            </w:r>
            <w:r>
              <w:rPr>
                <w:i/>
                <w:lang w:val="uk-UA"/>
              </w:rPr>
              <w:t>вул. Комунальників, 2/10, 61023</w:t>
            </w:r>
            <w:r w:rsidRPr="006D11FA">
              <w:rPr>
                <w:i/>
              </w:rPr>
              <w:t xml:space="preserve"> </w:t>
            </w:r>
          </w:p>
          <w:p w14:paraId="5415F15D" w14:textId="32F8A5D8" w:rsidR="00494E8D" w:rsidRPr="001A5CCC" w:rsidRDefault="00494E8D" w:rsidP="00494E8D">
            <w:pPr>
              <w:jc w:val="both"/>
              <w:rPr>
                <w:rStyle w:val="af0"/>
                <w:i/>
              </w:rPr>
            </w:pPr>
            <w:r w:rsidRPr="00B52E90">
              <w:rPr>
                <w:i/>
              </w:rPr>
              <w:t>е</w:t>
            </w:r>
            <w:r w:rsidRPr="001A5CCC">
              <w:rPr>
                <w:i/>
              </w:rPr>
              <w:t>-</w:t>
            </w:r>
            <w:r w:rsidRPr="00B52E90">
              <w:rPr>
                <w:i/>
                <w:lang w:val="en-US"/>
              </w:rPr>
              <w:t>mail</w:t>
            </w:r>
            <w:r w:rsidRPr="001A5CCC">
              <w:rPr>
                <w:i/>
              </w:rPr>
              <w:t xml:space="preserve">: </w:t>
            </w:r>
            <w:bookmarkStart w:id="2" w:name="_Hlk162693140"/>
            <w:r w:rsidR="00F737C3" w:rsidRPr="00F737C3">
              <w:rPr>
                <w:rStyle w:val="af0"/>
                <w:i/>
                <w:lang w:val="en-US"/>
              </w:rPr>
              <w:t>usatova</w:t>
            </w:r>
            <w:r w:rsidR="00F737C3" w:rsidRPr="001A5CCC">
              <w:rPr>
                <w:rStyle w:val="af0"/>
                <w:i/>
              </w:rPr>
              <w:t>.</w:t>
            </w:r>
            <w:r w:rsidR="00F737C3" w:rsidRPr="00F737C3">
              <w:rPr>
                <w:rStyle w:val="af0"/>
                <w:i/>
                <w:lang w:val="en-US"/>
              </w:rPr>
              <w:t>olia</w:t>
            </w:r>
            <w:r w:rsidR="00F737C3" w:rsidRPr="001A5CCC">
              <w:rPr>
                <w:rStyle w:val="af0"/>
                <w:i/>
              </w:rPr>
              <w:t>@</w:t>
            </w:r>
            <w:r w:rsidR="00F737C3" w:rsidRPr="00F737C3">
              <w:rPr>
                <w:rStyle w:val="af0"/>
                <w:i/>
                <w:lang w:val="en-US"/>
              </w:rPr>
              <w:t>gmail</w:t>
            </w:r>
            <w:r w:rsidR="00F737C3" w:rsidRPr="001A5CCC">
              <w:rPr>
                <w:rStyle w:val="af0"/>
                <w:i/>
              </w:rPr>
              <w:t>.</w:t>
            </w:r>
            <w:r w:rsidR="00F737C3" w:rsidRPr="00F737C3">
              <w:rPr>
                <w:rStyle w:val="af0"/>
                <w:i/>
                <w:lang w:val="en-US"/>
              </w:rPr>
              <w:t>com</w:t>
            </w:r>
            <w:r w:rsidRPr="001A5CCC">
              <w:rPr>
                <w:rStyle w:val="af0"/>
                <w:i/>
              </w:rPr>
              <w:t>;</w:t>
            </w:r>
          </w:p>
          <w:p w14:paraId="50C520C0" w14:textId="2F7D37FD" w:rsidR="00494E8D" w:rsidRDefault="006404D8" w:rsidP="00494E8D">
            <w:pPr>
              <w:rPr>
                <w:i/>
                <w:lang w:val="uk-UA"/>
              </w:rPr>
            </w:pPr>
            <w:hyperlink r:id="rId11" w:history="1">
              <w:r w:rsidR="00F737C3" w:rsidRPr="00EE2B1A">
                <w:rPr>
                  <w:rStyle w:val="af0"/>
                  <w:b/>
                  <w:bCs/>
                  <w:lang w:val="uk-UA"/>
                </w:rPr>
                <w:t>https://orcid.org/</w:t>
              </w:r>
            </w:hyperlink>
            <w:r w:rsidR="00F737C3" w:rsidRPr="00F737C3">
              <w:rPr>
                <w:rStyle w:val="af0"/>
                <w:b/>
                <w:bCs/>
                <w:lang w:val="uk-UA"/>
              </w:rPr>
              <w:t>0000-0001-1267-2723</w:t>
            </w:r>
            <w:bookmarkEnd w:id="2"/>
          </w:p>
        </w:tc>
      </w:tr>
      <w:tr w:rsidR="00F725E8" w:rsidRPr="00B52E90" w14:paraId="7D76DD54" w14:textId="77777777" w:rsidTr="00F725E8">
        <w:tblPrEx>
          <w:tblLook w:val="04A0" w:firstRow="1" w:lastRow="0" w:firstColumn="1" w:lastColumn="0" w:noHBand="0" w:noVBand="1"/>
        </w:tblPrEx>
        <w:trPr>
          <w:gridAfter w:val="1"/>
          <w:wAfter w:w="108" w:type="dxa"/>
        </w:trPr>
        <w:tc>
          <w:tcPr>
            <w:tcW w:w="2410" w:type="dxa"/>
            <w:shd w:val="clear" w:color="auto" w:fill="auto"/>
          </w:tcPr>
          <w:p w14:paraId="644208B3" w14:textId="2FFBA4B5" w:rsidR="00F725E8" w:rsidRPr="00B52E90" w:rsidRDefault="00F725E8" w:rsidP="00F725E8">
            <w:pPr>
              <w:jc w:val="both"/>
              <w:rPr>
                <w:b/>
              </w:rPr>
            </w:pPr>
            <w:r w:rsidRPr="001A5CCC">
              <w:rPr>
                <w:b/>
              </w:rPr>
              <w:t>Стрельнікова</w:t>
            </w:r>
          </w:p>
          <w:p w14:paraId="5454AC92" w14:textId="68AE84CF" w:rsidR="00F725E8" w:rsidRPr="00F725E8" w:rsidRDefault="00F725E8" w:rsidP="00F725E8">
            <w:pPr>
              <w:jc w:val="both"/>
              <w:rPr>
                <w:b/>
                <w:lang w:val="uk-UA"/>
              </w:rPr>
            </w:pPr>
            <w:r>
              <w:rPr>
                <w:b/>
                <w:lang w:val="uk-UA"/>
              </w:rPr>
              <w:t>Олена Олексанрівна</w:t>
            </w:r>
          </w:p>
        </w:tc>
        <w:tc>
          <w:tcPr>
            <w:tcW w:w="6237" w:type="dxa"/>
            <w:gridSpan w:val="2"/>
            <w:shd w:val="clear" w:color="auto" w:fill="auto"/>
          </w:tcPr>
          <w:p w14:paraId="4F6D456A" w14:textId="2F5C7511" w:rsidR="00F725E8" w:rsidRDefault="004770BD" w:rsidP="00F725E8">
            <w:pPr>
              <w:rPr>
                <w:i/>
                <w:lang w:val="uk-UA"/>
              </w:rPr>
            </w:pPr>
            <w:r w:rsidRPr="004770BD">
              <w:rPr>
                <w:i/>
                <w:lang w:val="uk-UA"/>
              </w:rPr>
              <w:t>д.т.н., проф., провідний науковий співробітник Інститут проблем машинобудування ім. А.М. Підгорного НАН України</w:t>
            </w:r>
          </w:p>
          <w:p w14:paraId="0903D2A4" w14:textId="07C72ACD" w:rsidR="004770BD" w:rsidRPr="00F725E8" w:rsidRDefault="004770BD" w:rsidP="00F725E8">
            <w:pPr>
              <w:rPr>
                <w:i/>
                <w:lang w:val="uk-UA"/>
              </w:rPr>
            </w:pPr>
            <w:r>
              <w:rPr>
                <w:i/>
                <w:iCs/>
                <w:lang w:val="uk-UA"/>
              </w:rPr>
              <w:t xml:space="preserve">м. Харків, </w:t>
            </w:r>
            <w:r>
              <w:rPr>
                <w:i/>
                <w:lang w:val="uk-UA"/>
              </w:rPr>
              <w:t>вул. Комунальників, 2/10, 61023</w:t>
            </w:r>
          </w:p>
          <w:p w14:paraId="2E0CCE53" w14:textId="77777777" w:rsidR="00F725E8" w:rsidRPr="00F725E8" w:rsidRDefault="00F725E8" w:rsidP="00F725E8">
            <w:pPr>
              <w:rPr>
                <w:i/>
                <w:lang w:val="uk-UA"/>
              </w:rPr>
            </w:pPr>
            <w:r w:rsidRPr="00F725E8">
              <w:rPr>
                <w:i/>
                <w:lang w:val="uk-UA"/>
              </w:rPr>
              <w:t>е-mail:</w:t>
            </w:r>
            <w:hyperlink r:id="rId12" w:history="1">
              <w:r w:rsidRPr="00F725E8">
                <w:rPr>
                  <w:rStyle w:val="af0"/>
                  <w:i/>
                  <w:lang w:val="uk-UA"/>
                </w:rPr>
                <w:t xml:space="preserve"> maxim.sidorov@nure.ua</w:t>
              </w:r>
            </w:hyperlink>
            <w:r w:rsidRPr="00F725E8">
              <w:rPr>
                <w:i/>
                <w:lang w:val="uk-UA"/>
              </w:rPr>
              <w:t>;</w:t>
            </w:r>
          </w:p>
          <w:p w14:paraId="3C53FF53" w14:textId="0EB8F604" w:rsidR="00F725E8" w:rsidRPr="00F725E8" w:rsidRDefault="006404D8" w:rsidP="00F725E8">
            <w:pPr>
              <w:rPr>
                <w:i/>
                <w:lang w:val="uk-UA"/>
              </w:rPr>
            </w:pPr>
            <w:hyperlink r:id="rId13" w:history="1">
              <w:r w:rsidR="004770BD" w:rsidRPr="009F4491">
                <w:rPr>
                  <w:b/>
                  <w:bCs/>
                  <w:color w:val="0070C0"/>
                  <w:u w:val="single"/>
                  <w:lang w:val="uk-UA"/>
                </w:rPr>
                <w:t xml:space="preserve"> https://orcid.org/</w:t>
              </w:r>
              <w:hyperlink r:id="rId14" w:tgtFrame="_blank" w:history="1">
                <w:r w:rsidR="004770BD" w:rsidRPr="007178FA">
                  <w:rPr>
                    <w:b/>
                    <w:bCs/>
                    <w:color w:val="0070C0"/>
                    <w:u w:val="single"/>
                    <w:bdr w:val="none" w:sz="0" w:space="0" w:color="auto" w:frame="1"/>
                    <w:shd w:val="clear" w:color="auto" w:fill="FFFFFF"/>
                    <w:lang w:val="en-US"/>
                  </w:rPr>
                  <w:t>0000-000</w:t>
                </w:r>
                <w:r w:rsidR="004770BD">
                  <w:rPr>
                    <w:b/>
                    <w:bCs/>
                    <w:color w:val="0070C0"/>
                    <w:u w:val="single"/>
                    <w:bdr w:val="none" w:sz="0" w:space="0" w:color="auto" w:frame="1"/>
                    <w:shd w:val="clear" w:color="auto" w:fill="FFFFFF"/>
                    <w:lang w:val="en-US"/>
                  </w:rPr>
                  <w:t>3</w:t>
                </w:r>
                <w:r w:rsidR="004770BD" w:rsidRPr="007178FA">
                  <w:rPr>
                    <w:b/>
                    <w:bCs/>
                    <w:color w:val="0070C0"/>
                    <w:u w:val="single"/>
                    <w:bdr w:val="none" w:sz="0" w:space="0" w:color="auto" w:frame="1"/>
                    <w:shd w:val="clear" w:color="auto" w:fill="FFFFFF"/>
                    <w:lang w:val="en-US"/>
                  </w:rPr>
                  <w:t>-0</w:t>
                </w:r>
                <w:r w:rsidR="004770BD">
                  <w:rPr>
                    <w:b/>
                    <w:bCs/>
                    <w:color w:val="0070C0"/>
                    <w:u w:val="single"/>
                    <w:bdr w:val="none" w:sz="0" w:space="0" w:color="auto" w:frame="1"/>
                    <w:shd w:val="clear" w:color="auto" w:fill="FFFFFF"/>
                    <w:lang w:val="en-US"/>
                  </w:rPr>
                  <w:t>707</w:t>
                </w:r>
                <w:r w:rsidR="004770BD" w:rsidRPr="007178FA">
                  <w:rPr>
                    <w:b/>
                    <w:bCs/>
                    <w:color w:val="0070C0"/>
                    <w:u w:val="single"/>
                    <w:bdr w:val="none" w:sz="0" w:space="0" w:color="auto" w:frame="1"/>
                    <w:shd w:val="clear" w:color="auto" w:fill="FFFFFF"/>
                    <w:lang w:val="en-US"/>
                  </w:rPr>
                  <w:t>-</w:t>
                </w:r>
                <w:r w:rsidR="004770BD">
                  <w:rPr>
                    <w:b/>
                    <w:bCs/>
                    <w:color w:val="0070C0"/>
                    <w:u w:val="single"/>
                    <w:bdr w:val="none" w:sz="0" w:space="0" w:color="auto" w:frame="1"/>
                    <w:shd w:val="clear" w:color="auto" w:fill="FFFFFF"/>
                    <w:lang w:val="en-US"/>
                  </w:rPr>
                  <w:t>7214</w:t>
                </w:r>
              </w:hyperlink>
              <w:r w:rsidR="00F725E8" w:rsidRPr="00F725E8">
                <w:rPr>
                  <w:rStyle w:val="af0"/>
                  <w:i/>
                  <w:lang w:val="uk-UA"/>
                </w:rPr>
                <w:t xml:space="preserve"> </w:t>
              </w:r>
            </w:hyperlink>
          </w:p>
        </w:tc>
      </w:tr>
    </w:tbl>
    <w:p w14:paraId="44E933C9" w14:textId="2F99DB3A" w:rsidR="00490A0A" w:rsidRDefault="00F23666" w:rsidP="00ED6B79">
      <w:pPr>
        <w:pStyle w:val="mia1linetitle"/>
        <w:spacing w:before="240" w:after="240"/>
        <w:rPr>
          <w:b/>
          <w:lang w:val="uk-UA"/>
        </w:rPr>
      </w:pPr>
      <w:r>
        <w:rPr>
          <w:b/>
          <w:lang w:val="uk-UA"/>
        </w:rPr>
        <w:t>Комп’ютерне моделювання плескань рідини в резервуарах при періодичних навантаженнях</w:t>
      </w:r>
    </w:p>
    <w:p w14:paraId="15745D2C" w14:textId="77777777" w:rsidR="00936696" w:rsidRPr="00936696" w:rsidRDefault="00936696" w:rsidP="00936696">
      <w:pPr>
        <w:jc w:val="both"/>
        <w:rPr>
          <w:color w:val="0D0D0D"/>
          <w:sz w:val="18"/>
          <w:szCs w:val="18"/>
          <w:shd w:val="clear" w:color="auto" w:fill="FFFFFF"/>
          <w:lang w:val="uk-UA"/>
        </w:rPr>
      </w:pPr>
      <w:r w:rsidRPr="00936696">
        <w:rPr>
          <w:color w:val="0D0D0D"/>
          <w:sz w:val="18"/>
          <w:szCs w:val="18"/>
          <w:shd w:val="clear" w:color="auto" w:fill="FFFFFF"/>
          <w:lang w:val="uk-UA"/>
        </w:rPr>
        <w:t xml:space="preserve">Основною метою роботи є розроблення комп’ютерної методології для стійкості руху рідини в резервуарах та паливних баках під дією періодичних зовнішніх з урахуванням демпфування.  </w:t>
      </w:r>
    </w:p>
    <w:p w14:paraId="7109B2E4" w14:textId="1022D782" w:rsidR="00936696" w:rsidRPr="002A5663" w:rsidRDefault="00936696" w:rsidP="00900F9D">
      <w:pPr>
        <w:pStyle w:val="miaann"/>
        <w:rPr>
          <w:shd w:val="clear" w:color="auto" w:fill="FFFFFF"/>
          <w:lang w:val="ru-RU"/>
        </w:rPr>
      </w:pPr>
      <w:r w:rsidRPr="002A5663">
        <w:rPr>
          <w:b/>
          <w:bCs/>
          <w:lang w:val="uk-UA"/>
        </w:rPr>
        <w:t>Актуальність</w:t>
      </w:r>
      <w:r w:rsidR="00C55CC0" w:rsidRPr="002A5663">
        <w:rPr>
          <w:b/>
          <w:bCs/>
          <w:lang w:val="uk-UA"/>
        </w:rPr>
        <w:t xml:space="preserve">. </w:t>
      </w:r>
      <w:r w:rsidRPr="002A5663">
        <w:rPr>
          <w:shd w:val="clear" w:color="auto" w:fill="FFFFFF"/>
          <w:lang w:val="uk-UA"/>
        </w:rPr>
        <w:t xml:space="preserve">Демпфування відіграє вирішальну роль у забезпеченні стабільності та зменшенні потенційних небезпек при експлуатації резервуарів, частково заповнених рідиною. </w:t>
      </w:r>
      <w:r w:rsidRPr="002A5663">
        <w:rPr>
          <w:shd w:val="clear" w:color="auto" w:fill="FFFFFF"/>
          <w:lang w:val="ru-RU"/>
        </w:rPr>
        <w:t>Відсутність амортизації  може призвести до нестабільності руху. У резервуарах з рідиною будь-які порушення руху, такі як раптове прискорення, уповільнення або поворот, можуть спричинити плескання. Без амортизації, плескання можуть навіть посилюватися, потенційно призводячи до неконтрольованих і небезпечних ситуацій, особливо в транспортних засобах або промислових процесах. Демпфування забезпечує контроль над динамікою плескань, забезпечуючи більш плавну та передбачувану поведінку. За допомогою гасіння надмірних коливань інженери можуть гарантувати, що рідина залишається стабільною всередині паливного бака, що зменшує ризик надмірних динамічних навантажень на конструкцію бака або транспортний засіб, який його перевозить. Тому є актуальними дослідження, присвячені вивченню демпфування плескань.</w:t>
      </w:r>
    </w:p>
    <w:p w14:paraId="32180B8C" w14:textId="685866C1" w:rsidR="00936696" w:rsidRPr="002A5663" w:rsidRDefault="00936696" w:rsidP="00900F9D">
      <w:pPr>
        <w:pStyle w:val="miaann"/>
        <w:rPr>
          <w:shd w:val="clear" w:color="auto" w:fill="FFFFFF"/>
          <w:lang w:val="ru-RU"/>
        </w:rPr>
      </w:pPr>
      <w:r w:rsidRPr="002A5663">
        <w:rPr>
          <w:b/>
          <w:bCs/>
          <w:shd w:val="clear" w:color="auto" w:fill="FFFFFF"/>
          <w:lang w:val="ru-RU"/>
        </w:rPr>
        <w:t>Методи дослідження</w:t>
      </w:r>
      <w:r w:rsidR="00C55CC0" w:rsidRPr="002A5663">
        <w:rPr>
          <w:b/>
          <w:bCs/>
          <w:shd w:val="clear" w:color="auto" w:fill="FFFFFF"/>
          <w:lang w:val="ru-RU"/>
        </w:rPr>
        <w:t xml:space="preserve">. </w:t>
      </w:r>
      <w:r w:rsidRPr="002A5663">
        <w:rPr>
          <w:shd w:val="clear" w:color="auto" w:fill="FFFFFF"/>
          <w:lang w:val="ru-RU"/>
        </w:rPr>
        <w:t>Для  розв’язання задачі демпфування плескань використані методи інтегральних рівнянь, метод заданих форм та метод граничних елементів.</w:t>
      </w:r>
    </w:p>
    <w:p w14:paraId="46FA5F6A" w14:textId="0530786A" w:rsidR="00936696" w:rsidRPr="002A5663" w:rsidRDefault="00C55CC0" w:rsidP="00900F9D">
      <w:pPr>
        <w:pStyle w:val="miaann"/>
        <w:rPr>
          <w:lang w:val="ru-RU"/>
        </w:rPr>
      </w:pPr>
      <w:r w:rsidRPr="002A5663">
        <w:rPr>
          <w:b/>
          <w:bCs/>
          <w:color w:val="0D0D0D"/>
          <w:shd w:val="clear" w:color="auto" w:fill="FFFFFF"/>
          <w:lang w:val="ru-RU"/>
        </w:rPr>
        <w:t xml:space="preserve">Результати. </w:t>
      </w:r>
      <w:r w:rsidR="00936696" w:rsidRPr="002A5663">
        <w:rPr>
          <w:lang w:val="ru-RU"/>
        </w:rPr>
        <w:t xml:space="preserve">Розв’язано спектральну граничну задачу та знайдено частоти та форми власних  коливань рідини ходження власних частот та форм коливань рідини в жорсткому Стійкість руху при вертикальних гармонічних навантаженнях визначено за допомогою діаграми Айнса-Стретта. Досліджено комбіновані горизонтальні та вертикальні навантаження, та знайдені зони стійкого та нестійкого руху в залежності від параметрів навантаження. Вивчено вплив демпфування з використанням матриці Релея. Важливість отриманих результатів щодо плескань рідини в жорстких резервуарах полягає в з’ясуванні вирішальної ролі демпфування у забезпеченні стабільності та зменшенні потенційних небезпек щодо стійкості паливних баків ракет-носіїв під час польоту. </w:t>
      </w:r>
    </w:p>
    <w:p w14:paraId="2AEAF95C" w14:textId="28F0FAA6" w:rsidR="00936696" w:rsidRPr="002A5663" w:rsidRDefault="00936696" w:rsidP="00900F9D">
      <w:pPr>
        <w:pStyle w:val="miaann"/>
        <w:rPr>
          <w:lang w:val="ru-RU"/>
        </w:rPr>
      </w:pPr>
      <w:r w:rsidRPr="002A5663">
        <w:rPr>
          <w:b/>
          <w:bCs/>
          <w:lang w:val="ru-RU"/>
        </w:rPr>
        <w:t>Висновки</w:t>
      </w:r>
      <w:r w:rsidR="00C55CC0" w:rsidRPr="002A5663">
        <w:rPr>
          <w:b/>
          <w:bCs/>
          <w:lang w:val="ru-RU"/>
        </w:rPr>
        <w:t xml:space="preserve">. </w:t>
      </w:r>
      <w:r w:rsidRPr="002A5663">
        <w:rPr>
          <w:lang w:val="ru-RU"/>
        </w:rPr>
        <w:t>Розроблено метод визначення змінного за часом рівня вільної поверхні рідини в жорстких оболонках обертання. Спектральна задача з визначення частот та форм коливань рідини в усіченому конічному резервуарі розв’язана шляхом зведення до системи одновимірних інтегральних рівнянь. За допомогою діаграми Айнса-Стретта знайдені зони нестійкості руху рідини при гармонічних вертикальних навантаженнях. З’ясовано вплив демпфування за Релеєм на зростання рівня вільної поверхні. В подальшому передбачається дослідження коливань пружних оболонок обертання з рідиною, з використанням різних композитних матеріалів</w:t>
      </w:r>
      <w:r w:rsidR="00C55CC0" w:rsidRPr="002A5663">
        <w:rPr>
          <w:lang w:val="ru-RU"/>
        </w:rPr>
        <w:t>.</w:t>
      </w:r>
    </w:p>
    <w:p w14:paraId="2692ACDA" w14:textId="136D14E4" w:rsidR="004B056D" w:rsidRPr="00936696" w:rsidRDefault="00936696" w:rsidP="00C55CC0">
      <w:pPr>
        <w:pStyle w:val="miakeywords"/>
      </w:pPr>
      <w:r w:rsidRPr="00936696">
        <w:rPr>
          <w:b/>
        </w:rPr>
        <w:t>Ключові слова:</w:t>
      </w:r>
      <w:r w:rsidRPr="00936696">
        <w:t xml:space="preserve"> вільна поверхня, </w:t>
      </w:r>
      <w:r w:rsidRPr="00C55CC0">
        <w:t>плескання</w:t>
      </w:r>
      <w:r w:rsidRPr="00936696">
        <w:t xml:space="preserve"> рідини в резервуарах, системи сингулярних інтегральних рівнянь .метод граничних елементів, демпфування, діаграма Айнса-Стретта.</w:t>
      </w:r>
    </w:p>
    <w:p w14:paraId="1514D5D9" w14:textId="77777777" w:rsidR="00FC5417" w:rsidRPr="00900F9D" w:rsidRDefault="00FC5417" w:rsidP="00AF2E08">
      <w:pPr>
        <w:pStyle w:val="miakeywords"/>
        <w:rPr>
          <w:sz w:val="22"/>
          <w:szCs w:val="22"/>
          <w:lang w:val="uk-UA"/>
        </w:rPr>
      </w:pPr>
    </w:p>
    <w:p w14:paraId="1E7BE48F" w14:textId="17557508" w:rsidR="00F71FB2" w:rsidRPr="00900F9D" w:rsidRDefault="00F71FB2" w:rsidP="00F71FB2">
      <w:pPr>
        <w:pStyle w:val="miatext"/>
        <w:rPr>
          <w:szCs w:val="22"/>
          <w:lang w:val="uk-UA"/>
        </w:rPr>
      </w:pPr>
      <w:r w:rsidRPr="00900F9D">
        <w:rPr>
          <w:b/>
          <w:szCs w:val="22"/>
          <w:lang w:val="uk-UA"/>
        </w:rPr>
        <w:t>Як цитувати:</w:t>
      </w:r>
      <w:r w:rsidRPr="00900F9D">
        <w:rPr>
          <w:szCs w:val="22"/>
          <w:lang w:val="uk-UA"/>
        </w:rPr>
        <w:t xml:space="preserve"> Дегтярьов К.Г.,</w:t>
      </w:r>
      <w:r w:rsidR="00E953A8" w:rsidRPr="00900F9D">
        <w:rPr>
          <w:szCs w:val="22"/>
          <w:lang w:val="uk-UA"/>
        </w:rPr>
        <w:t xml:space="preserve"> Колодяжний А.С</w:t>
      </w:r>
      <w:r w:rsidRPr="00900F9D">
        <w:rPr>
          <w:szCs w:val="22"/>
          <w:lang w:val="uk-UA"/>
        </w:rPr>
        <w:t>., Крютченко Д.В.</w:t>
      </w:r>
      <w:r w:rsidR="00E953A8" w:rsidRPr="00900F9D">
        <w:rPr>
          <w:szCs w:val="22"/>
          <w:lang w:val="uk-UA"/>
        </w:rPr>
        <w:t xml:space="preserve">, </w:t>
      </w:r>
      <w:r w:rsidR="00F737C3" w:rsidRPr="00900F9D">
        <w:rPr>
          <w:szCs w:val="22"/>
          <w:lang w:val="uk-UA"/>
        </w:rPr>
        <w:t>Усат</w:t>
      </w:r>
      <w:r w:rsidR="00E953A8" w:rsidRPr="00900F9D">
        <w:rPr>
          <w:szCs w:val="22"/>
          <w:lang w:val="uk-UA"/>
        </w:rPr>
        <w:t>ова О.О.</w:t>
      </w:r>
      <w:r w:rsidR="00981C58" w:rsidRPr="00900F9D">
        <w:rPr>
          <w:szCs w:val="22"/>
          <w:lang w:val="uk-UA"/>
        </w:rPr>
        <w:t>, Стрельнікова </w:t>
      </w:r>
      <w:r w:rsidR="00CB0E04" w:rsidRPr="00900F9D">
        <w:rPr>
          <w:szCs w:val="22"/>
          <w:lang w:val="uk-UA"/>
        </w:rPr>
        <w:t xml:space="preserve">О. О. </w:t>
      </w:r>
      <w:r w:rsidRPr="00900F9D">
        <w:rPr>
          <w:szCs w:val="22"/>
          <w:lang w:val="uk-UA"/>
        </w:rPr>
        <w:t xml:space="preserve"> </w:t>
      </w:r>
      <w:r w:rsidR="00E953A8" w:rsidRPr="00900F9D">
        <w:rPr>
          <w:szCs w:val="22"/>
          <w:lang w:val="uk-UA"/>
        </w:rPr>
        <w:t>Комп’ютерне моделювання плескань рідини в резервуарах при періодичних навантаженнях</w:t>
      </w:r>
      <w:r w:rsidRPr="00900F9D">
        <w:rPr>
          <w:szCs w:val="22"/>
          <w:lang w:val="uk-UA"/>
        </w:rPr>
        <w:t xml:space="preserve">. </w:t>
      </w:r>
      <w:r w:rsidR="00592E65" w:rsidRPr="00900F9D">
        <w:rPr>
          <w:i/>
          <w:szCs w:val="22"/>
          <w:lang w:val="uk-UA"/>
        </w:rPr>
        <w:t xml:space="preserve">Вісник </w:t>
      </w:r>
      <w:r w:rsidRPr="00900F9D">
        <w:rPr>
          <w:i/>
          <w:szCs w:val="22"/>
          <w:lang w:val="uk-UA"/>
        </w:rPr>
        <w:t>Харківс</w:t>
      </w:r>
      <w:r w:rsidR="00592E65" w:rsidRPr="00900F9D">
        <w:rPr>
          <w:i/>
          <w:szCs w:val="22"/>
          <w:lang w:val="uk-UA"/>
        </w:rPr>
        <w:t xml:space="preserve">ького  національного університету імені В.Н.Каразіна, серія </w:t>
      </w:r>
      <w:r w:rsidRPr="00900F9D">
        <w:rPr>
          <w:i/>
          <w:szCs w:val="22"/>
          <w:lang w:val="uk-UA"/>
        </w:rPr>
        <w:t>Математичне моделювання. Інформаційні технології. Ав</w:t>
      </w:r>
      <w:r w:rsidR="00592E65" w:rsidRPr="00900F9D">
        <w:rPr>
          <w:i/>
          <w:szCs w:val="22"/>
          <w:lang w:val="uk-UA"/>
        </w:rPr>
        <w:t>томатизовані системи управління.</w:t>
      </w:r>
      <w:r w:rsidRPr="00900F9D">
        <w:rPr>
          <w:szCs w:val="22"/>
          <w:lang w:val="uk-UA"/>
        </w:rPr>
        <w:t xml:space="preserve"> 2024. </w:t>
      </w:r>
      <w:r w:rsidR="00592E65" w:rsidRPr="00900F9D">
        <w:rPr>
          <w:szCs w:val="22"/>
          <w:lang w:val="uk-UA"/>
        </w:rPr>
        <w:t>вип</w:t>
      </w:r>
      <w:r w:rsidRPr="00900F9D">
        <w:rPr>
          <w:szCs w:val="22"/>
          <w:lang w:val="uk-UA"/>
        </w:rPr>
        <w:t xml:space="preserve">. </w:t>
      </w:r>
      <w:r w:rsidR="00592E65" w:rsidRPr="00900F9D">
        <w:rPr>
          <w:szCs w:val="22"/>
          <w:lang w:val="uk-UA"/>
        </w:rPr>
        <w:t>61</w:t>
      </w:r>
      <w:r w:rsidRPr="00900F9D">
        <w:rPr>
          <w:szCs w:val="22"/>
          <w:lang w:val="uk-UA"/>
        </w:rPr>
        <w:t>. С.</w:t>
      </w:r>
      <w:r w:rsidR="00592E65" w:rsidRPr="00900F9D">
        <w:rPr>
          <w:szCs w:val="22"/>
          <w:lang w:val="uk-UA"/>
        </w:rPr>
        <w:t>14</w:t>
      </w:r>
      <w:r w:rsidRPr="00900F9D">
        <w:rPr>
          <w:szCs w:val="22"/>
          <w:lang w:val="uk-UA"/>
        </w:rPr>
        <w:t>-</w:t>
      </w:r>
      <w:r w:rsidR="00592E65" w:rsidRPr="00900F9D">
        <w:rPr>
          <w:szCs w:val="22"/>
          <w:lang w:val="uk-UA"/>
        </w:rPr>
        <w:t>23</w:t>
      </w:r>
      <w:r w:rsidRPr="00900F9D">
        <w:rPr>
          <w:szCs w:val="22"/>
          <w:lang w:val="uk-UA"/>
        </w:rPr>
        <w:t xml:space="preserve">. </w:t>
      </w:r>
      <w:hyperlink r:id="rId15" w:history="1">
        <w:r w:rsidR="00CB0E04" w:rsidRPr="00900F9D">
          <w:rPr>
            <w:rStyle w:val="af0"/>
            <w:szCs w:val="22"/>
            <w:lang w:val="uk-UA"/>
          </w:rPr>
          <w:t>https://doi.org/10.26565/2304-6201-2024-61-02</w:t>
        </w:r>
      </w:hyperlink>
    </w:p>
    <w:p w14:paraId="11FBF31B" w14:textId="671ADDE3" w:rsidR="00F71FB2" w:rsidRPr="00900F9D" w:rsidRDefault="00F71FB2" w:rsidP="00F71FB2">
      <w:pPr>
        <w:pStyle w:val="miatext"/>
        <w:rPr>
          <w:rStyle w:val="af0"/>
          <w:szCs w:val="22"/>
          <w:lang w:val="uk-UA"/>
        </w:rPr>
      </w:pPr>
      <w:r w:rsidRPr="00900F9D">
        <w:rPr>
          <w:b/>
          <w:szCs w:val="22"/>
          <w:lang w:val="en-US"/>
        </w:rPr>
        <w:t>H</w:t>
      </w:r>
      <w:r w:rsidRPr="00900F9D">
        <w:rPr>
          <w:b/>
          <w:szCs w:val="22"/>
          <w:lang w:val="uk-UA"/>
        </w:rPr>
        <w:t>ow to quote:</w:t>
      </w:r>
      <w:r w:rsidRPr="00900F9D">
        <w:rPr>
          <w:szCs w:val="22"/>
          <w:lang w:val="uk-UA"/>
        </w:rPr>
        <w:t xml:space="preserve"> </w:t>
      </w:r>
      <w:r w:rsidRPr="00900F9D">
        <w:rPr>
          <w:szCs w:val="22"/>
          <w:lang w:val="en-US"/>
        </w:rPr>
        <w:t>K</w:t>
      </w:r>
      <w:r w:rsidRPr="00900F9D">
        <w:rPr>
          <w:szCs w:val="22"/>
          <w:lang w:val="uk-UA"/>
        </w:rPr>
        <w:t>.</w:t>
      </w:r>
      <w:r w:rsidRPr="00900F9D">
        <w:rPr>
          <w:szCs w:val="22"/>
          <w:lang w:val="en-US"/>
        </w:rPr>
        <w:t>G</w:t>
      </w:r>
      <w:r w:rsidRPr="00900F9D">
        <w:rPr>
          <w:szCs w:val="22"/>
          <w:lang w:val="uk-UA"/>
        </w:rPr>
        <w:t xml:space="preserve">. </w:t>
      </w:r>
      <w:r w:rsidRPr="00900F9D">
        <w:rPr>
          <w:szCs w:val="22"/>
          <w:lang w:val="en-US"/>
        </w:rPr>
        <w:t>Degtyarev</w:t>
      </w:r>
      <w:r w:rsidRPr="00900F9D">
        <w:rPr>
          <w:szCs w:val="22"/>
          <w:lang w:val="uk-UA"/>
        </w:rPr>
        <w:t xml:space="preserve">, </w:t>
      </w:r>
      <w:r w:rsidR="00E953A8" w:rsidRPr="00900F9D">
        <w:rPr>
          <w:szCs w:val="22"/>
          <w:lang w:val="en-US"/>
        </w:rPr>
        <w:t>A</w:t>
      </w:r>
      <w:r w:rsidR="00E953A8" w:rsidRPr="00900F9D">
        <w:rPr>
          <w:szCs w:val="22"/>
          <w:lang w:val="uk-UA"/>
        </w:rPr>
        <w:t>.</w:t>
      </w:r>
      <w:r w:rsidR="00E953A8" w:rsidRPr="00900F9D">
        <w:rPr>
          <w:szCs w:val="22"/>
          <w:lang w:val="en-US"/>
        </w:rPr>
        <w:t>S</w:t>
      </w:r>
      <w:r w:rsidRPr="00900F9D">
        <w:rPr>
          <w:szCs w:val="22"/>
          <w:lang w:val="uk-UA"/>
        </w:rPr>
        <w:t xml:space="preserve">. </w:t>
      </w:r>
      <w:r w:rsidR="00E953A8" w:rsidRPr="00900F9D">
        <w:rPr>
          <w:szCs w:val="22"/>
          <w:lang w:val="en-US"/>
        </w:rPr>
        <w:t>Kolodyazhny</w:t>
      </w:r>
      <w:r w:rsidR="00E953A8" w:rsidRPr="00900F9D">
        <w:rPr>
          <w:szCs w:val="22"/>
          <w:lang w:val="uk-UA"/>
        </w:rPr>
        <w:t xml:space="preserve">, </w:t>
      </w:r>
      <w:r w:rsidRPr="00900F9D">
        <w:rPr>
          <w:szCs w:val="22"/>
          <w:lang w:val="en-US"/>
        </w:rPr>
        <w:t>D</w:t>
      </w:r>
      <w:r w:rsidRPr="002A5663">
        <w:rPr>
          <w:szCs w:val="22"/>
          <w:lang w:val="uk-UA"/>
        </w:rPr>
        <w:t>.</w:t>
      </w:r>
      <w:r w:rsidRPr="00900F9D">
        <w:rPr>
          <w:szCs w:val="22"/>
          <w:lang w:val="en-US"/>
        </w:rPr>
        <w:t>V</w:t>
      </w:r>
      <w:r w:rsidRPr="002A5663">
        <w:rPr>
          <w:szCs w:val="22"/>
          <w:lang w:val="uk-UA"/>
        </w:rPr>
        <w:t xml:space="preserve">, </w:t>
      </w:r>
      <w:r w:rsidRPr="00900F9D">
        <w:rPr>
          <w:szCs w:val="22"/>
          <w:lang w:val="en-US"/>
        </w:rPr>
        <w:t>Kriutchenko</w:t>
      </w:r>
      <w:r w:rsidRPr="002A5663">
        <w:rPr>
          <w:szCs w:val="22"/>
          <w:lang w:val="uk-UA"/>
        </w:rPr>
        <w:t>,</w:t>
      </w:r>
      <w:r w:rsidRPr="00900F9D">
        <w:rPr>
          <w:szCs w:val="22"/>
          <w:lang w:val="uk-UA"/>
        </w:rPr>
        <w:t xml:space="preserve"> </w:t>
      </w:r>
      <w:r w:rsidR="00E953A8" w:rsidRPr="00900F9D">
        <w:rPr>
          <w:szCs w:val="22"/>
          <w:lang w:val="en-US"/>
        </w:rPr>
        <w:t>O</w:t>
      </w:r>
      <w:r w:rsidR="00E953A8" w:rsidRPr="002A5663">
        <w:rPr>
          <w:szCs w:val="22"/>
          <w:lang w:val="uk-UA"/>
        </w:rPr>
        <w:t>.</w:t>
      </w:r>
      <w:r w:rsidR="00E953A8" w:rsidRPr="00900F9D">
        <w:rPr>
          <w:szCs w:val="22"/>
          <w:lang w:val="en-US"/>
        </w:rPr>
        <w:t>O</w:t>
      </w:r>
      <w:r w:rsidR="00E953A8" w:rsidRPr="002A5663">
        <w:rPr>
          <w:szCs w:val="22"/>
          <w:lang w:val="uk-UA"/>
        </w:rPr>
        <w:t xml:space="preserve">. </w:t>
      </w:r>
      <w:r w:rsidR="00F737C3" w:rsidRPr="00900F9D">
        <w:rPr>
          <w:szCs w:val="22"/>
          <w:lang w:val="en-US"/>
        </w:rPr>
        <w:t>Usat</w:t>
      </w:r>
      <w:r w:rsidR="00E953A8" w:rsidRPr="00900F9D">
        <w:rPr>
          <w:szCs w:val="22"/>
          <w:lang w:val="en-US"/>
        </w:rPr>
        <w:t>ova</w:t>
      </w:r>
      <w:r w:rsidR="00E953A8" w:rsidRPr="002A5663">
        <w:rPr>
          <w:szCs w:val="22"/>
          <w:lang w:val="uk-UA"/>
        </w:rPr>
        <w:t xml:space="preserve"> </w:t>
      </w:r>
      <w:r w:rsidR="00592E65" w:rsidRPr="00900F9D">
        <w:rPr>
          <w:szCs w:val="22"/>
          <w:lang w:val="en-US"/>
        </w:rPr>
        <w:t>and</w:t>
      </w:r>
      <w:r w:rsidR="00592E65" w:rsidRPr="00900F9D">
        <w:rPr>
          <w:szCs w:val="22"/>
          <w:lang w:val="uk-UA"/>
        </w:rPr>
        <w:t xml:space="preserve"> Strelnikova О.О., </w:t>
      </w:r>
      <w:r w:rsidRPr="00900F9D">
        <w:rPr>
          <w:szCs w:val="22"/>
          <w:lang w:val="uk-UA"/>
        </w:rPr>
        <w:t>“</w:t>
      </w:r>
      <w:bookmarkStart w:id="3" w:name="_Hlk162692123"/>
      <w:r w:rsidR="00E953A8" w:rsidRPr="00900F9D">
        <w:rPr>
          <w:szCs w:val="22"/>
          <w:lang w:val="en-US"/>
        </w:rPr>
        <w:t>Computer</w:t>
      </w:r>
      <w:r w:rsidR="00E953A8" w:rsidRPr="002A5663">
        <w:rPr>
          <w:szCs w:val="22"/>
          <w:lang w:val="uk-UA"/>
        </w:rPr>
        <w:t xml:space="preserve"> </w:t>
      </w:r>
      <w:r w:rsidR="00E953A8" w:rsidRPr="00900F9D">
        <w:rPr>
          <w:szCs w:val="22"/>
          <w:lang w:val="en-US"/>
        </w:rPr>
        <w:t>modeling</w:t>
      </w:r>
      <w:r w:rsidR="00E953A8" w:rsidRPr="002A5663">
        <w:rPr>
          <w:szCs w:val="22"/>
          <w:lang w:val="uk-UA"/>
        </w:rPr>
        <w:t xml:space="preserve"> </w:t>
      </w:r>
      <w:r w:rsidR="00553401" w:rsidRPr="00900F9D">
        <w:rPr>
          <w:szCs w:val="22"/>
          <w:lang w:val="en-US"/>
        </w:rPr>
        <w:t>of</w:t>
      </w:r>
      <w:r w:rsidR="00553401" w:rsidRPr="002A5663">
        <w:rPr>
          <w:szCs w:val="22"/>
          <w:lang w:val="uk-UA"/>
        </w:rPr>
        <w:t xml:space="preserve"> </w:t>
      </w:r>
      <w:r w:rsidR="00E953A8" w:rsidRPr="00900F9D">
        <w:rPr>
          <w:szCs w:val="22"/>
          <w:lang w:val="en-US"/>
        </w:rPr>
        <w:t>liquid</w:t>
      </w:r>
      <w:r w:rsidR="00E953A8" w:rsidRPr="002A5663">
        <w:rPr>
          <w:szCs w:val="22"/>
          <w:lang w:val="uk-UA"/>
        </w:rPr>
        <w:t xml:space="preserve"> </w:t>
      </w:r>
      <w:r w:rsidR="00E953A8" w:rsidRPr="00900F9D">
        <w:rPr>
          <w:szCs w:val="22"/>
          <w:lang w:val="en-US"/>
        </w:rPr>
        <w:t>sloshing</w:t>
      </w:r>
      <w:r w:rsidR="00E953A8" w:rsidRPr="002A5663">
        <w:rPr>
          <w:szCs w:val="22"/>
          <w:lang w:val="uk-UA"/>
        </w:rPr>
        <w:t xml:space="preserve"> </w:t>
      </w:r>
      <w:r w:rsidR="00E953A8" w:rsidRPr="00900F9D">
        <w:rPr>
          <w:szCs w:val="22"/>
          <w:lang w:val="en-US"/>
        </w:rPr>
        <w:t>in</w:t>
      </w:r>
      <w:r w:rsidR="00E953A8" w:rsidRPr="002A5663">
        <w:rPr>
          <w:szCs w:val="22"/>
          <w:lang w:val="uk-UA"/>
        </w:rPr>
        <w:t xml:space="preserve"> </w:t>
      </w:r>
      <w:r w:rsidR="00E953A8" w:rsidRPr="00900F9D">
        <w:rPr>
          <w:szCs w:val="22"/>
          <w:lang w:val="en-US"/>
        </w:rPr>
        <w:t>tanks</w:t>
      </w:r>
      <w:r w:rsidR="00E953A8" w:rsidRPr="002A5663">
        <w:rPr>
          <w:szCs w:val="22"/>
          <w:lang w:val="uk-UA"/>
        </w:rPr>
        <w:t xml:space="preserve"> </w:t>
      </w:r>
      <w:r w:rsidR="00E953A8" w:rsidRPr="00900F9D">
        <w:rPr>
          <w:szCs w:val="22"/>
          <w:lang w:val="en-US"/>
        </w:rPr>
        <w:t>under</w:t>
      </w:r>
      <w:r w:rsidR="00E953A8" w:rsidRPr="002A5663">
        <w:rPr>
          <w:szCs w:val="22"/>
          <w:lang w:val="uk-UA"/>
        </w:rPr>
        <w:t xml:space="preserve"> </w:t>
      </w:r>
      <w:r w:rsidR="00E953A8" w:rsidRPr="00900F9D">
        <w:rPr>
          <w:szCs w:val="22"/>
          <w:lang w:val="en-US"/>
        </w:rPr>
        <w:t>periodic</w:t>
      </w:r>
      <w:r w:rsidR="00E953A8" w:rsidRPr="002A5663">
        <w:rPr>
          <w:szCs w:val="22"/>
          <w:lang w:val="uk-UA"/>
        </w:rPr>
        <w:t xml:space="preserve"> </w:t>
      </w:r>
      <w:r w:rsidR="00E953A8" w:rsidRPr="00900F9D">
        <w:rPr>
          <w:szCs w:val="22"/>
          <w:lang w:val="en-US"/>
        </w:rPr>
        <w:t>loads</w:t>
      </w:r>
      <w:bookmarkEnd w:id="3"/>
      <w:r w:rsidRPr="00900F9D">
        <w:rPr>
          <w:szCs w:val="22"/>
          <w:lang w:val="uk-UA"/>
        </w:rPr>
        <w:t xml:space="preserve">” </w:t>
      </w:r>
      <w:r w:rsidRPr="00900F9D">
        <w:rPr>
          <w:i/>
          <w:szCs w:val="22"/>
          <w:lang w:val="uk-UA"/>
        </w:rPr>
        <w:t xml:space="preserve">Bulletin  of  V.N.  Karazin </w:t>
      </w:r>
      <w:r w:rsidR="00592E65" w:rsidRPr="00900F9D">
        <w:rPr>
          <w:i/>
          <w:szCs w:val="22"/>
          <w:lang w:val="uk-UA"/>
        </w:rPr>
        <w:t xml:space="preserve"> Kharkiv  National  University, series </w:t>
      </w:r>
      <w:r w:rsidRPr="00900F9D">
        <w:rPr>
          <w:i/>
          <w:szCs w:val="22"/>
          <w:lang w:val="uk-UA"/>
        </w:rPr>
        <w:t>Mathematical modelling. Information technology. Automated control systems</w:t>
      </w:r>
      <w:r w:rsidRPr="00900F9D">
        <w:rPr>
          <w:szCs w:val="22"/>
          <w:lang w:val="uk-UA"/>
        </w:rPr>
        <w:t xml:space="preserve">, vol. </w:t>
      </w:r>
      <w:r w:rsidR="00592E65" w:rsidRPr="00900F9D">
        <w:rPr>
          <w:szCs w:val="22"/>
          <w:lang w:val="uk-UA"/>
        </w:rPr>
        <w:t>61</w:t>
      </w:r>
      <w:r w:rsidRPr="00900F9D">
        <w:rPr>
          <w:szCs w:val="22"/>
          <w:lang w:val="uk-UA"/>
        </w:rPr>
        <w:t>, pp.</w:t>
      </w:r>
      <w:r w:rsidR="00592E65" w:rsidRPr="00900F9D">
        <w:rPr>
          <w:szCs w:val="22"/>
          <w:lang w:val="uk-UA"/>
        </w:rPr>
        <w:t>14</w:t>
      </w:r>
      <w:r w:rsidRPr="00900F9D">
        <w:rPr>
          <w:szCs w:val="22"/>
          <w:lang w:val="uk-UA"/>
        </w:rPr>
        <w:t>-</w:t>
      </w:r>
      <w:r w:rsidR="00592E65" w:rsidRPr="00900F9D">
        <w:rPr>
          <w:szCs w:val="22"/>
          <w:lang w:val="uk-UA"/>
        </w:rPr>
        <w:t>23</w:t>
      </w:r>
      <w:r w:rsidRPr="00900F9D">
        <w:rPr>
          <w:szCs w:val="22"/>
          <w:lang w:val="uk-UA"/>
        </w:rPr>
        <w:t xml:space="preserve">, 2024. </w:t>
      </w:r>
      <w:r w:rsidR="002A5663">
        <w:rPr>
          <w:lang w:val="uk-UA"/>
        </w:rPr>
        <w:t>[In Ukrainian]</w:t>
      </w:r>
      <w:r w:rsidR="002A5663" w:rsidRPr="004576F4">
        <w:rPr>
          <w:lang w:val="uk-UA"/>
        </w:rPr>
        <w:t xml:space="preserve"> </w:t>
      </w:r>
      <w:hyperlink r:id="rId16" w:history="1">
        <w:r w:rsidR="00CB0E04" w:rsidRPr="00900F9D">
          <w:rPr>
            <w:rStyle w:val="af0"/>
            <w:szCs w:val="22"/>
            <w:lang w:val="uk-UA"/>
          </w:rPr>
          <w:t>https://doi.org/10.26565/2304-6201-2024-61-02</w:t>
        </w:r>
      </w:hyperlink>
    </w:p>
    <w:p w14:paraId="63FDF33F" w14:textId="77777777" w:rsidR="00D21058" w:rsidRPr="00900F9D" w:rsidRDefault="00D21058" w:rsidP="00AF2E08">
      <w:pPr>
        <w:pStyle w:val="miakeywords"/>
        <w:rPr>
          <w:i w:val="0"/>
          <w:iCs w:val="0"/>
          <w:sz w:val="22"/>
          <w:szCs w:val="22"/>
          <w:lang w:val="uk-UA"/>
        </w:rPr>
      </w:pPr>
    </w:p>
    <w:p w14:paraId="2F22FA27" w14:textId="67BF589B" w:rsidR="00923237" w:rsidRPr="00B52E90" w:rsidRDefault="008C463F" w:rsidP="00DD3F9E">
      <w:pPr>
        <w:pStyle w:val="miasection"/>
        <w:rPr>
          <w:lang w:val="uk-UA"/>
        </w:rPr>
      </w:pPr>
      <w:r w:rsidRPr="001A5CCC">
        <w:rPr>
          <w:lang w:val="uk-UA"/>
        </w:rPr>
        <w:t xml:space="preserve">1 </w:t>
      </w:r>
      <w:r w:rsidR="005942CF" w:rsidRPr="00B52E90">
        <w:rPr>
          <w:lang w:val="uk-UA"/>
        </w:rPr>
        <w:t>В</w:t>
      </w:r>
      <w:r w:rsidR="00654716" w:rsidRPr="00B52E90">
        <w:rPr>
          <w:lang w:val="uk-UA"/>
        </w:rPr>
        <w:t>ступ</w:t>
      </w:r>
    </w:p>
    <w:p w14:paraId="1663786E" w14:textId="57A876EC" w:rsidR="00BD5D0A" w:rsidRDefault="0057247A" w:rsidP="00ED6B79">
      <w:pPr>
        <w:pStyle w:val="miatext"/>
        <w:rPr>
          <w:shd w:val="clear" w:color="auto" w:fill="FFFFFF"/>
          <w:lang w:val="uk-UA"/>
        </w:rPr>
      </w:pPr>
      <w:r>
        <w:rPr>
          <w:shd w:val="clear" w:color="auto" w:fill="FFFFFF"/>
          <w:lang w:val="uk-UA"/>
        </w:rPr>
        <w:t>Д</w:t>
      </w:r>
      <w:r w:rsidRPr="0057247A">
        <w:rPr>
          <w:shd w:val="clear" w:color="auto" w:fill="FFFFFF"/>
          <w:lang w:val="uk-UA"/>
        </w:rPr>
        <w:t xml:space="preserve">емпфування відіграє вирішальну роль у забезпеченні стабільності та </w:t>
      </w:r>
      <w:r>
        <w:rPr>
          <w:shd w:val="clear" w:color="auto" w:fill="FFFFFF"/>
          <w:lang w:val="uk-UA"/>
        </w:rPr>
        <w:t xml:space="preserve">зменшенні </w:t>
      </w:r>
      <w:r w:rsidRPr="0057247A">
        <w:rPr>
          <w:shd w:val="clear" w:color="auto" w:fill="FFFFFF"/>
          <w:lang w:val="uk-UA"/>
        </w:rPr>
        <w:t>потенційних небезпек</w:t>
      </w:r>
      <w:r>
        <w:rPr>
          <w:shd w:val="clear" w:color="auto" w:fill="FFFFFF"/>
          <w:lang w:val="uk-UA"/>
        </w:rPr>
        <w:t xml:space="preserve"> при експлуатації резервуарів, частково заповнених рідиною</w:t>
      </w:r>
      <w:r w:rsidRPr="0057247A">
        <w:rPr>
          <w:shd w:val="clear" w:color="auto" w:fill="FFFFFF"/>
          <w:lang w:val="uk-UA"/>
        </w:rPr>
        <w:t>.</w:t>
      </w:r>
      <w:r>
        <w:rPr>
          <w:shd w:val="clear" w:color="auto" w:fill="FFFFFF"/>
          <w:lang w:val="uk-UA"/>
        </w:rPr>
        <w:t xml:space="preserve"> А</w:t>
      </w:r>
      <w:r w:rsidRPr="0057247A">
        <w:rPr>
          <w:shd w:val="clear" w:color="auto" w:fill="FFFFFF"/>
          <w:lang w:val="uk-UA"/>
        </w:rPr>
        <w:t xml:space="preserve">мортизація </w:t>
      </w:r>
      <w:r>
        <w:rPr>
          <w:shd w:val="clear" w:color="auto" w:fill="FFFFFF"/>
          <w:lang w:val="uk-UA"/>
        </w:rPr>
        <w:t xml:space="preserve">за </w:t>
      </w:r>
      <w:r w:rsidR="00F23666">
        <w:rPr>
          <w:shd w:val="clear" w:color="auto" w:fill="FFFFFF"/>
          <w:lang w:val="uk-UA"/>
        </w:rPr>
        <w:t>ра</w:t>
      </w:r>
      <w:r>
        <w:rPr>
          <w:shd w:val="clear" w:color="auto" w:fill="FFFFFF"/>
          <w:lang w:val="uk-UA"/>
        </w:rPr>
        <w:t>хуно</w:t>
      </w:r>
      <w:r w:rsidR="00F23666">
        <w:rPr>
          <w:shd w:val="clear" w:color="auto" w:fill="FFFFFF"/>
          <w:lang w:val="uk-UA"/>
        </w:rPr>
        <w:t>к</w:t>
      </w:r>
      <w:r>
        <w:rPr>
          <w:shd w:val="clear" w:color="auto" w:fill="FFFFFF"/>
          <w:lang w:val="uk-UA"/>
        </w:rPr>
        <w:t xml:space="preserve"> демпфування </w:t>
      </w:r>
      <w:r w:rsidRPr="0057247A">
        <w:rPr>
          <w:shd w:val="clear" w:color="auto" w:fill="FFFFFF"/>
          <w:lang w:val="uk-UA"/>
        </w:rPr>
        <w:t>допомагає розсіювати енергію руху</w:t>
      </w:r>
      <w:r>
        <w:rPr>
          <w:shd w:val="clear" w:color="auto" w:fill="FFFFFF"/>
          <w:lang w:val="uk-UA"/>
        </w:rPr>
        <w:t xml:space="preserve"> плескань рідини</w:t>
      </w:r>
      <w:r w:rsidR="005A247A">
        <w:rPr>
          <w:shd w:val="clear" w:color="auto" w:fill="FFFFFF"/>
          <w:lang w:val="uk-UA"/>
        </w:rPr>
        <w:t>.</w:t>
      </w:r>
      <w:r w:rsidRPr="0057247A">
        <w:rPr>
          <w:shd w:val="clear" w:color="auto" w:fill="FFFFFF"/>
          <w:lang w:val="uk-UA"/>
        </w:rPr>
        <w:t xml:space="preserve"> </w:t>
      </w:r>
      <w:r w:rsidR="005A247A">
        <w:rPr>
          <w:shd w:val="clear" w:color="auto" w:fill="FFFFFF"/>
          <w:lang w:val="uk-UA"/>
        </w:rPr>
        <w:t xml:space="preserve">Відсутність амортизації </w:t>
      </w:r>
      <w:r w:rsidRPr="0057247A">
        <w:rPr>
          <w:shd w:val="clear" w:color="auto" w:fill="FFFFFF"/>
          <w:lang w:val="uk-UA"/>
        </w:rPr>
        <w:t xml:space="preserve"> може призвести до нестабільності</w:t>
      </w:r>
      <w:r w:rsidR="00F737C3" w:rsidRPr="001A5CCC">
        <w:rPr>
          <w:shd w:val="clear" w:color="auto" w:fill="FFFFFF"/>
        </w:rPr>
        <w:t xml:space="preserve"> </w:t>
      </w:r>
      <w:r w:rsidR="00F737C3">
        <w:rPr>
          <w:shd w:val="clear" w:color="auto" w:fill="FFFFFF"/>
          <w:lang w:val="uk-UA"/>
        </w:rPr>
        <w:t>руху</w:t>
      </w:r>
      <w:r w:rsidRPr="0057247A">
        <w:rPr>
          <w:shd w:val="clear" w:color="auto" w:fill="FFFFFF"/>
          <w:lang w:val="uk-UA"/>
        </w:rPr>
        <w:t>. У резервуар</w:t>
      </w:r>
      <w:r w:rsidR="00F23666">
        <w:rPr>
          <w:shd w:val="clear" w:color="auto" w:fill="FFFFFF"/>
          <w:lang w:val="uk-UA"/>
        </w:rPr>
        <w:t>ах з рідиною</w:t>
      </w:r>
      <w:r w:rsidRPr="0057247A">
        <w:rPr>
          <w:shd w:val="clear" w:color="auto" w:fill="FFFFFF"/>
          <w:lang w:val="uk-UA"/>
        </w:rPr>
        <w:t xml:space="preserve"> будь-які порушення</w:t>
      </w:r>
      <w:r>
        <w:rPr>
          <w:shd w:val="clear" w:color="auto" w:fill="FFFFFF"/>
          <w:lang w:val="uk-UA"/>
        </w:rPr>
        <w:t xml:space="preserve"> ру</w:t>
      </w:r>
      <w:r w:rsidR="00F23666">
        <w:rPr>
          <w:shd w:val="clear" w:color="auto" w:fill="FFFFFF"/>
          <w:lang w:val="uk-UA"/>
        </w:rPr>
        <w:t>х</w:t>
      </w:r>
      <w:r>
        <w:rPr>
          <w:shd w:val="clear" w:color="auto" w:fill="FFFFFF"/>
          <w:lang w:val="uk-UA"/>
        </w:rPr>
        <w:t>у</w:t>
      </w:r>
      <w:r w:rsidRPr="0057247A">
        <w:rPr>
          <w:shd w:val="clear" w:color="auto" w:fill="FFFFFF"/>
          <w:lang w:val="uk-UA"/>
        </w:rPr>
        <w:t>, такі як раптове прискорення, уповільнення або поворот, можуть спричинити плескання. Без амортизації</w:t>
      </w:r>
      <w:r w:rsidR="00F737C3">
        <w:rPr>
          <w:shd w:val="clear" w:color="auto" w:fill="FFFFFF"/>
          <w:lang w:val="uk-UA"/>
        </w:rPr>
        <w:t>,</w:t>
      </w:r>
      <w:r w:rsidRPr="0057247A">
        <w:rPr>
          <w:shd w:val="clear" w:color="auto" w:fill="FFFFFF"/>
          <w:lang w:val="uk-UA"/>
        </w:rPr>
        <w:t xml:space="preserve"> </w:t>
      </w:r>
      <w:r>
        <w:rPr>
          <w:shd w:val="clear" w:color="auto" w:fill="FFFFFF"/>
          <w:lang w:val="uk-UA"/>
        </w:rPr>
        <w:t xml:space="preserve">плескання </w:t>
      </w:r>
      <w:r w:rsidRPr="0057247A">
        <w:rPr>
          <w:shd w:val="clear" w:color="auto" w:fill="FFFFFF"/>
          <w:lang w:val="uk-UA"/>
        </w:rPr>
        <w:t xml:space="preserve">можуть </w:t>
      </w:r>
      <w:r>
        <w:rPr>
          <w:shd w:val="clear" w:color="auto" w:fill="FFFFFF"/>
          <w:lang w:val="uk-UA"/>
        </w:rPr>
        <w:t xml:space="preserve">навіть </w:t>
      </w:r>
      <w:r w:rsidRPr="0057247A">
        <w:rPr>
          <w:shd w:val="clear" w:color="auto" w:fill="FFFFFF"/>
          <w:lang w:val="uk-UA"/>
        </w:rPr>
        <w:t>посилюватися, потенційно призводячи до неконтрольованих і небезпечних ситуацій, особливо в транспортних засобах або промислових процесах.</w:t>
      </w:r>
      <w:r>
        <w:rPr>
          <w:shd w:val="clear" w:color="auto" w:fill="FFFFFF"/>
          <w:lang w:val="uk-UA"/>
        </w:rPr>
        <w:t xml:space="preserve"> Демпфування </w:t>
      </w:r>
      <w:r w:rsidRPr="0057247A">
        <w:rPr>
          <w:shd w:val="clear" w:color="auto" w:fill="FFFFFF"/>
          <w:lang w:val="uk-UA"/>
        </w:rPr>
        <w:t xml:space="preserve">забезпечує контроль над динамікою </w:t>
      </w:r>
      <w:r>
        <w:rPr>
          <w:shd w:val="clear" w:color="auto" w:fill="FFFFFF"/>
          <w:lang w:val="uk-UA"/>
        </w:rPr>
        <w:t>плескань</w:t>
      </w:r>
      <w:r w:rsidRPr="0057247A">
        <w:rPr>
          <w:shd w:val="clear" w:color="auto" w:fill="FFFFFF"/>
          <w:lang w:val="uk-UA"/>
        </w:rPr>
        <w:t xml:space="preserve">, забезпечуючи більш плавну та передбачувану поведінку. За допомогою гасіння надмірних коливань інженери можуть гарантувати, що рідина залишається </w:t>
      </w:r>
      <w:r>
        <w:rPr>
          <w:shd w:val="clear" w:color="auto" w:fill="FFFFFF"/>
          <w:lang w:val="uk-UA"/>
        </w:rPr>
        <w:t xml:space="preserve">стабільною </w:t>
      </w:r>
      <w:r w:rsidRPr="0057247A">
        <w:rPr>
          <w:shd w:val="clear" w:color="auto" w:fill="FFFFFF"/>
          <w:lang w:val="uk-UA"/>
        </w:rPr>
        <w:t xml:space="preserve">всередині бака, </w:t>
      </w:r>
      <w:r>
        <w:rPr>
          <w:shd w:val="clear" w:color="auto" w:fill="FFFFFF"/>
          <w:lang w:val="uk-UA"/>
        </w:rPr>
        <w:t xml:space="preserve">що </w:t>
      </w:r>
      <w:r w:rsidRPr="0057247A">
        <w:rPr>
          <w:shd w:val="clear" w:color="auto" w:fill="FFFFFF"/>
          <w:lang w:val="uk-UA"/>
        </w:rPr>
        <w:t>зменш</w:t>
      </w:r>
      <w:r>
        <w:rPr>
          <w:shd w:val="clear" w:color="auto" w:fill="FFFFFF"/>
          <w:lang w:val="uk-UA"/>
        </w:rPr>
        <w:t>ує</w:t>
      </w:r>
      <w:r w:rsidRPr="0057247A">
        <w:rPr>
          <w:shd w:val="clear" w:color="auto" w:fill="FFFFFF"/>
          <w:lang w:val="uk-UA"/>
        </w:rPr>
        <w:t xml:space="preserve"> ризик </w:t>
      </w:r>
      <w:r w:rsidR="005A247A">
        <w:rPr>
          <w:shd w:val="clear" w:color="auto" w:fill="FFFFFF"/>
          <w:lang w:val="uk-UA"/>
        </w:rPr>
        <w:t xml:space="preserve">надмірних </w:t>
      </w:r>
      <w:r w:rsidRPr="0057247A">
        <w:rPr>
          <w:shd w:val="clear" w:color="auto" w:fill="FFFFFF"/>
          <w:lang w:val="uk-UA"/>
        </w:rPr>
        <w:t>динамічних навантажень на конструкцію бака або транспортний засіб, який його перевозить.</w:t>
      </w:r>
      <w:r>
        <w:rPr>
          <w:shd w:val="clear" w:color="auto" w:fill="FFFFFF"/>
          <w:lang w:val="uk-UA"/>
        </w:rPr>
        <w:t xml:space="preserve"> </w:t>
      </w:r>
      <w:r w:rsidRPr="0057247A">
        <w:rPr>
          <w:shd w:val="clear" w:color="auto" w:fill="FFFFFF"/>
          <w:lang w:val="uk-UA"/>
        </w:rPr>
        <w:t>Надмірн</w:t>
      </w:r>
      <w:r>
        <w:rPr>
          <w:shd w:val="clear" w:color="auto" w:fill="FFFFFF"/>
          <w:lang w:val="uk-UA"/>
        </w:rPr>
        <w:t>і</w:t>
      </w:r>
      <w:r w:rsidRPr="0057247A">
        <w:rPr>
          <w:shd w:val="clear" w:color="auto" w:fill="FFFFFF"/>
          <w:lang w:val="uk-UA"/>
        </w:rPr>
        <w:t xml:space="preserve"> </w:t>
      </w:r>
      <w:r>
        <w:rPr>
          <w:shd w:val="clear" w:color="auto" w:fill="FFFFFF"/>
          <w:lang w:val="uk-UA"/>
        </w:rPr>
        <w:t xml:space="preserve">плескання </w:t>
      </w:r>
      <w:r w:rsidRPr="0057247A">
        <w:rPr>
          <w:shd w:val="clear" w:color="auto" w:fill="FFFFFF"/>
          <w:lang w:val="uk-UA"/>
        </w:rPr>
        <w:t>мож</w:t>
      </w:r>
      <w:r w:rsidR="00F737C3">
        <w:rPr>
          <w:shd w:val="clear" w:color="auto" w:fill="FFFFFF"/>
          <w:lang w:val="uk-UA"/>
        </w:rPr>
        <w:t>уть</w:t>
      </w:r>
      <w:r w:rsidRPr="0057247A">
        <w:rPr>
          <w:shd w:val="clear" w:color="auto" w:fill="FFFFFF"/>
          <w:lang w:val="uk-UA"/>
        </w:rPr>
        <w:t xml:space="preserve"> призвести до явища, яке називається «ефект вільної поверхні», коли поверхня рідини може утворювати значні хвилі або впливати на стінки резервуара зі значною силою. Демпфування допомагає пригнічувати ці хвилі, зменшуючи ймовірність руйнівних ударів і забезпечуючи структурну цілісність бака.</w:t>
      </w:r>
      <w:r>
        <w:rPr>
          <w:shd w:val="clear" w:color="auto" w:fill="FFFFFF"/>
          <w:lang w:val="uk-UA"/>
        </w:rPr>
        <w:t xml:space="preserve"> </w:t>
      </w:r>
      <w:r w:rsidR="00F737C3">
        <w:rPr>
          <w:shd w:val="clear" w:color="auto" w:fill="FFFFFF"/>
          <w:lang w:val="uk-UA"/>
        </w:rPr>
        <w:t>Д</w:t>
      </w:r>
      <w:r w:rsidRPr="0057247A">
        <w:rPr>
          <w:shd w:val="clear" w:color="auto" w:fill="FFFFFF"/>
          <w:lang w:val="uk-UA"/>
        </w:rPr>
        <w:t>емпфування покращує загальну продуктивність систем, що включають жорсткі баки, наповнені рідиною.</w:t>
      </w:r>
      <w:r>
        <w:rPr>
          <w:shd w:val="clear" w:color="auto" w:fill="FFFFFF"/>
          <w:lang w:val="uk-UA"/>
        </w:rPr>
        <w:t xml:space="preserve"> </w:t>
      </w:r>
      <w:r w:rsidRPr="0057247A">
        <w:rPr>
          <w:shd w:val="clear" w:color="auto" w:fill="FFFFFF"/>
          <w:lang w:val="uk-UA"/>
        </w:rPr>
        <w:t>Таким чином, демпфування має вирішальне значення при розгляді плеск</w:t>
      </w:r>
      <w:r>
        <w:rPr>
          <w:shd w:val="clear" w:color="auto" w:fill="FFFFFF"/>
          <w:lang w:val="uk-UA"/>
        </w:rPr>
        <w:t>ань</w:t>
      </w:r>
      <w:r w:rsidRPr="0057247A">
        <w:rPr>
          <w:shd w:val="clear" w:color="auto" w:fill="FFFFFF"/>
          <w:lang w:val="uk-UA"/>
        </w:rPr>
        <w:t xml:space="preserve"> рідини в жорстких резервуарах через його роль у забезпеченні стабільності, контролю, безпеки, продуктивності обслуговування різних систем і обладнання. Належні механізми амортизації, </w:t>
      </w:r>
      <w:r>
        <w:rPr>
          <w:shd w:val="clear" w:color="auto" w:fill="FFFFFF"/>
          <w:lang w:val="uk-UA"/>
        </w:rPr>
        <w:t>за допомогою плавучих кришок, перегородок</w:t>
      </w:r>
      <w:r w:rsidRPr="0057247A">
        <w:rPr>
          <w:shd w:val="clear" w:color="auto" w:fill="FFFFFF"/>
          <w:lang w:val="uk-UA"/>
        </w:rPr>
        <w:t>, або їх комбінації, є важливими для оптимізації поведінки наповнених рідиною жорстких резервуарів у широкому діапазоні застосувань.</w:t>
      </w:r>
    </w:p>
    <w:p w14:paraId="499AB187" w14:textId="77777777" w:rsidR="001D3A5E" w:rsidRPr="00BD5D0A" w:rsidRDefault="001D3A5E" w:rsidP="00BD5D0A">
      <w:pPr>
        <w:ind w:firstLine="709"/>
        <w:jc w:val="both"/>
        <w:rPr>
          <w:color w:val="0D0D0D"/>
          <w:sz w:val="22"/>
          <w:szCs w:val="22"/>
          <w:shd w:val="clear" w:color="auto" w:fill="FFFFFF"/>
          <w:lang w:val="uk-UA"/>
        </w:rPr>
      </w:pPr>
    </w:p>
    <w:p w14:paraId="1207B828" w14:textId="216BE2C3" w:rsidR="00923237" w:rsidRPr="00B52E90" w:rsidRDefault="005942CF" w:rsidP="00DD3F9E">
      <w:pPr>
        <w:pStyle w:val="miasection"/>
        <w:rPr>
          <w:lang w:val="uk-UA"/>
        </w:rPr>
      </w:pPr>
      <w:r w:rsidRPr="00B52E90">
        <w:rPr>
          <w:lang w:val="uk-UA"/>
        </w:rPr>
        <w:t xml:space="preserve">2 </w:t>
      </w:r>
      <w:r w:rsidR="001D3A5E">
        <w:rPr>
          <w:lang w:val="uk-UA"/>
        </w:rPr>
        <w:t>Постановка</w:t>
      </w:r>
      <w:r w:rsidR="00BD5D0A">
        <w:rPr>
          <w:lang w:val="uk-UA"/>
        </w:rPr>
        <w:t xml:space="preserve"> проблеми та огляд сучасного стану питання</w:t>
      </w:r>
    </w:p>
    <w:p w14:paraId="1EE7162E" w14:textId="138F174C" w:rsidR="00BD5D0A" w:rsidRPr="00DF65FA" w:rsidRDefault="006A34F4" w:rsidP="00ED6B79">
      <w:pPr>
        <w:pStyle w:val="miatext"/>
        <w:rPr>
          <w:color w:val="0D0D0D"/>
          <w:shd w:val="clear" w:color="auto" w:fill="FFFFFF"/>
          <w:lang w:val="uk-UA"/>
        </w:rPr>
      </w:pPr>
      <w:r w:rsidRPr="006A34F4">
        <w:rPr>
          <w:lang w:val="uk-UA"/>
        </w:rPr>
        <w:t>Нові умови використання техніки та нові матеріали призводять до суттєвих змін напружено-деформ</w:t>
      </w:r>
      <w:r w:rsidR="00D34E76">
        <w:rPr>
          <w:lang w:val="uk-UA"/>
        </w:rPr>
        <w:t>ованого</w:t>
      </w:r>
      <w:r w:rsidRPr="006A34F4">
        <w:rPr>
          <w:lang w:val="uk-UA"/>
        </w:rPr>
        <w:t xml:space="preserve"> стану, вібраційних характеристик </w:t>
      </w:r>
      <w:r w:rsidR="005E41BD">
        <w:rPr>
          <w:lang w:val="uk-UA"/>
        </w:rPr>
        <w:t xml:space="preserve">елементів сучасних конструкцій </w:t>
      </w:r>
      <w:r w:rsidRPr="006A34F4">
        <w:rPr>
          <w:lang w:val="uk-UA"/>
        </w:rPr>
        <w:t>і потребують вдосконалених досліджень міцносних та динамічних характеристик обладнання, яке працює в умовах підвищених силових, температурних факторів, за умови взаємодії з різними заповнювачами.</w:t>
      </w:r>
      <w:r w:rsidR="005E41BD">
        <w:rPr>
          <w:lang w:val="uk-UA"/>
        </w:rPr>
        <w:t xml:space="preserve"> </w:t>
      </w:r>
      <w:r w:rsidR="00BD5D0A" w:rsidRPr="00BD5D0A">
        <w:rPr>
          <w:lang w:val="uk-UA"/>
        </w:rPr>
        <w:t xml:space="preserve">Проблема </w:t>
      </w:r>
      <w:r>
        <w:rPr>
          <w:lang w:val="uk-UA"/>
        </w:rPr>
        <w:t xml:space="preserve">плескань </w:t>
      </w:r>
      <w:r w:rsidR="00BD5D0A" w:rsidRPr="00BD5D0A">
        <w:rPr>
          <w:lang w:val="uk-UA"/>
        </w:rPr>
        <w:t xml:space="preserve">рідини </w:t>
      </w:r>
      <w:r>
        <w:rPr>
          <w:lang w:val="uk-UA"/>
        </w:rPr>
        <w:t xml:space="preserve">в резервуарах виникла ще в 60-ті роки минулого століття, коли </w:t>
      </w:r>
      <w:r w:rsidR="005E41BD">
        <w:rPr>
          <w:lang w:val="uk-UA"/>
        </w:rPr>
        <w:t xml:space="preserve">почалися перші польоти космічних апаратів. Невдале проектування призводило до значних коливань рідини в паливних баків, що в свою чергу, вело до втрати стійкості, сходження з розрахункової траєкторії та навіть повного руйнування ракет-носіїв. </w:t>
      </w:r>
      <w:r w:rsidR="005A247A">
        <w:rPr>
          <w:lang w:val="uk-UA"/>
        </w:rPr>
        <w:t xml:space="preserve">Проектування </w:t>
      </w:r>
      <w:r w:rsidR="00B970AF">
        <w:rPr>
          <w:lang w:val="uk-UA"/>
        </w:rPr>
        <w:t xml:space="preserve">новітніх потужних ракет-носіїв вимагає й нових конструкцій баків, що наразі можуть приймати досить екзотичні форми </w:t>
      </w:r>
      <w:r w:rsidR="00B970AF" w:rsidRPr="00BD5D0A">
        <w:rPr>
          <w:color w:val="0D0D0D"/>
          <w:shd w:val="clear" w:color="auto" w:fill="FFFFFF"/>
          <w:lang w:val="uk-UA"/>
        </w:rPr>
        <w:t xml:space="preserve">[1]. </w:t>
      </w:r>
      <w:r w:rsidR="005E41BD">
        <w:rPr>
          <w:lang w:val="uk-UA"/>
        </w:rPr>
        <w:t xml:space="preserve">Тому вже протягом кількох десятиліть не вщухає інтерес до вивчення проблем стійкості руху в резервуарах та паливних баках  </w:t>
      </w:r>
      <w:r w:rsidR="00BD5D0A" w:rsidRPr="00BD5D0A">
        <w:rPr>
          <w:color w:val="0D0D0D"/>
          <w:shd w:val="clear" w:color="auto" w:fill="FFFFFF"/>
          <w:lang w:val="uk-UA"/>
        </w:rPr>
        <w:t>[</w:t>
      </w:r>
      <w:r w:rsidR="005131C2">
        <w:rPr>
          <w:color w:val="0D0D0D"/>
          <w:shd w:val="clear" w:color="auto" w:fill="FFFFFF"/>
          <w:lang w:val="uk-UA"/>
        </w:rPr>
        <w:t>2</w:t>
      </w:r>
      <w:r w:rsidR="00BD5D0A" w:rsidRPr="001A5CCC">
        <w:rPr>
          <w:color w:val="0D0D0D"/>
          <w:shd w:val="clear" w:color="auto" w:fill="FFFFFF"/>
        </w:rPr>
        <w:t>-</w:t>
      </w:r>
      <w:r w:rsidR="005131C2">
        <w:rPr>
          <w:color w:val="0D0D0D"/>
          <w:shd w:val="clear" w:color="auto" w:fill="FFFFFF"/>
          <w:lang w:val="uk-UA"/>
        </w:rPr>
        <w:t>4</w:t>
      </w:r>
      <w:r w:rsidR="00BD5D0A" w:rsidRPr="00BD5D0A">
        <w:rPr>
          <w:color w:val="0D0D0D"/>
          <w:shd w:val="clear" w:color="auto" w:fill="FFFFFF"/>
          <w:lang w:val="uk-UA"/>
        </w:rPr>
        <w:t xml:space="preserve">]. </w:t>
      </w:r>
      <w:r w:rsidR="009409EB">
        <w:rPr>
          <w:color w:val="0D0D0D"/>
          <w:shd w:val="clear" w:color="auto" w:fill="FFFFFF"/>
          <w:lang w:val="uk-UA"/>
        </w:rPr>
        <w:t xml:space="preserve">Існує велика кількість сучасних ефективних методів для дослідження міцності та коливань </w:t>
      </w:r>
      <w:r w:rsidR="00725433">
        <w:rPr>
          <w:color w:val="0D0D0D"/>
          <w:shd w:val="clear" w:color="auto" w:fill="FFFFFF"/>
          <w:lang w:val="uk-UA"/>
        </w:rPr>
        <w:t xml:space="preserve">елементів сучасного обладнання. Серед них відмітимо метод скінченних елементів (МСЕ) </w:t>
      </w:r>
      <w:r w:rsidR="00725433" w:rsidRPr="00BD5D0A">
        <w:rPr>
          <w:color w:val="0D0D0D"/>
          <w:shd w:val="clear" w:color="auto" w:fill="FFFFFF"/>
          <w:lang w:val="uk-UA"/>
        </w:rPr>
        <w:t>[</w:t>
      </w:r>
      <w:r w:rsidR="005131C2">
        <w:rPr>
          <w:color w:val="0D0D0D"/>
          <w:shd w:val="clear" w:color="auto" w:fill="FFFFFF"/>
          <w:lang w:val="uk-UA"/>
        </w:rPr>
        <w:t>5</w:t>
      </w:r>
      <w:r w:rsidR="00725433" w:rsidRPr="00BD5D0A">
        <w:rPr>
          <w:color w:val="0D0D0D"/>
          <w:shd w:val="clear" w:color="auto" w:fill="FFFFFF"/>
          <w:lang w:val="uk-UA"/>
        </w:rPr>
        <w:t>]</w:t>
      </w:r>
      <w:r w:rsidR="00725433">
        <w:rPr>
          <w:color w:val="0D0D0D"/>
          <w:shd w:val="clear" w:color="auto" w:fill="FFFFFF"/>
          <w:lang w:val="uk-UA"/>
        </w:rPr>
        <w:t xml:space="preserve">, метод </w:t>
      </w:r>
      <w:r w:rsidR="00337BCF">
        <w:rPr>
          <w:color w:val="0D0D0D"/>
          <w:shd w:val="clear" w:color="auto" w:fill="FFFFFF"/>
          <w:lang w:val="uk-UA"/>
        </w:rPr>
        <w:t xml:space="preserve">скінчених різниць </w:t>
      </w:r>
      <w:r w:rsidR="00337BCF" w:rsidRPr="00BD5D0A">
        <w:rPr>
          <w:color w:val="0D0D0D"/>
          <w:shd w:val="clear" w:color="auto" w:fill="FFFFFF"/>
          <w:lang w:val="uk-UA"/>
        </w:rPr>
        <w:t>[</w:t>
      </w:r>
      <w:r w:rsidR="005131C2">
        <w:rPr>
          <w:color w:val="0D0D0D"/>
          <w:shd w:val="clear" w:color="auto" w:fill="FFFFFF"/>
          <w:lang w:val="uk-UA"/>
        </w:rPr>
        <w:t>6</w:t>
      </w:r>
      <w:r w:rsidR="00337BCF" w:rsidRPr="00BD5D0A">
        <w:rPr>
          <w:color w:val="0D0D0D"/>
          <w:shd w:val="clear" w:color="auto" w:fill="FFFFFF"/>
          <w:lang w:val="uk-UA"/>
        </w:rPr>
        <w:t>]</w:t>
      </w:r>
      <w:r w:rsidR="00337BCF">
        <w:rPr>
          <w:color w:val="0D0D0D"/>
          <w:shd w:val="clear" w:color="auto" w:fill="FFFFFF"/>
          <w:lang w:val="uk-UA"/>
        </w:rPr>
        <w:t xml:space="preserve">, </w:t>
      </w:r>
      <w:r w:rsidR="0049096E">
        <w:rPr>
          <w:color w:val="0D0D0D"/>
          <w:shd w:val="clear" w:color="auto" w:fill="FFFFFF"/>
          <w:lang w:val="uk-UA"/>
        </w:rPr>
        <w:t>метод граничних елементів (МГЕ)</w:t>
      </w:r>
      <w:r w:rsidR="003A7E18" w:rsidRPr="003A7E18">
        <w:rPr>
          <w:color w:val="0D0D0D"/>
          <w:shd w:val="clear" w:color="auto" w:fill="FFFFFF"/>
          <w:lang w:val="uk-UA"/>
        </w:rPr>
        <w:t xml:space="preserve"> </w:t>
      </w:r>
      <w:r w:rsidR="003A7E18" w:rsidRPr="00BD5D0A">
        <w:rPr>
          <w:color w:val="0D0D0D"/>
          <w:shd w:val="clear" w:color="auto" w:fill="FFFFFF"/>
          <w:lang w:val="uk-UA"/>
        </w:rPr>
        <w:t>[</w:t>
      </w:r>
      <w:r w:rsidR="005131C2">
        <w:rPr>
          <w:color w:val="0D0D0D"/>
          <w:shd w:val="clear" w:color="auto" w:fill="FFFFFF"/>
          <w:lang w:val="uk-UA"/>
        </w:rPr>
        <w:t>7</w:t>
      </w:r>
      <w:r w:rsidR="003A7E18" w:rsidRPr="00BD5D0A">
        <w:rPr>
          <w:color w:val="0D0D0D"/>
          <w:shd w:val="clear" w:color="auto" w:fill="FFFFFF"/>
          <w:lang w:val="uk-UA"/>
        </w:rPr>
        <w:t>]</w:t>
      </w:r>
      <w:r w:rsidR="003A7E18">
        <w:rPr>
          <w:color w:val="0D0D0D"/>
          <w:shd w:val="clear" w:color="auto" w:fill="FFFFFF"/>
          <w:lang w:val="uk-UA"/>
        </w:rPr>
        <w:t xml:space="preserve">, метод скінченних об’ємів </w:t>
      </w:r>
      <w:r w:rsidR="003A7E18" w:rsidRPr="00BD5D0A">
        <w:rPr>
          <w:color w:val="0D0D0D"/>
          <w:shd w:val="clear" w:color="auto" w:fill="FFFFFF"/>
          <w:lang w:val="uk-UA"/>
        </w:rPr>
        <w:t>[</w:t>
      </w:r>
      <w:r w:rsidR="005131C2">
        <w:rPr>
          <w:color w:val="0D0D0D"/>
          <w:shd w:val="clear" w:color="auto" w:fill="FFFFFF"/>
          <w:lang w:val="uk-UA"/>
        </w:rPr>
        <w:t>8</w:t>
      </w:r>
      <w:r w:rsidR="003A7E18" w:rsidRPr="00BD5D0A">
        <w:rPr>
          <w:color w:val="0D0D0D"/>
          <w:shd w:val="clear" w:color="auto" w:fill="FFFFFF"/>
          <w:lang w:val="uk-UA"/>
        </w:rPr>
        <w:t>]</w:t>
      </w:r>
      <w:r w:rsidR="003A7E18">
        <w:rPr>
          <w:color w:val="0D0D0D"/>
          <w:shd w:val="clear" w:color="auto" w:fill="FFFFFF"/>
          <w:lang w:val="uk-UA"/>
        </w:rPr>
        <w:t xml:space="preserve">. </w:t>
      </w:r>
      <w:r w:rsidR="003A7E18" w:rsidRPr="003A7E18">
        <w:rPr>
          <w:color w:val="0D0D0D"/>
          <w:shd w:val="clear" w:color="auto" w:fill="FFFFFF"/>
          <w:lang w:val="uk-UA"/>
        </w:rPr>
        <w:t>На практиці інженери, що проектують паливні баки для ракет-носіїв, часто використовують різні методи для посилення амортизації, такі як внутрішні перегородки</w:t>
      </w:r>
      <w:r w:rsidR="003A7E18">
        <w:rPr>
          <w:color w:val="0D0D0D"/>
          <w:shd w:val="clear" w:color="auto" w:fill="FFFFFF"/>
          <w:lang w:val="uk-UA"/>
        </w:rPr>
        <w:t xml:space="preserve"> </w:t>
      </w:r>
      <w:r w:rsidR="003A7E18" w:rsidRPr="00BD5D0A">
        <w:rPr>
          <w:color w:val="0D0D0D"/>
          <w:shd w:val="clear" w:color="auto" w:fill="FFFFFF"/>
          <w:lang w:val="uk-UA"/>
        </w:rPr>
        <w:t>[</w:t>
      </w:r>
      <w:r w:rsidR="005131C2">
        <w:rPr>
          <w:color w:val="0D0D0D"/>
          <w:shd w:val="clear" w:color="auto" w:fill="FFFFFF"/>
          <w:lang w:val="uk-UA"/>
        </w:rPr>
        <w:t>9</w:t>
      </w:r>
      <w:r w:rsidR="003A7E18" w:rsidRPr="00BD5D0A">
        <w:rPr>
          <w:color w:val="0D0D0D"/>
          <w:shd w:val="clear" w:color="auto" w:fill="FFFFFF"/>
          <w:lang w:val="uk-UA"/>
        </w:rPr>
        <w:t>]</w:t>
      </w:r>
      <w:r w:rsidR="003A7E18" w:rsidRPr="003A7E18">
        <w:rPr>
          <w:color w:val="0D0D0D"/>
          <w:shd w:val="clear" w:color="auto" w:fill="FFFFFF"/>
          <w:lang w:val="uk-UA"/>
        </w:rPr>
        <w:t>, пінопластові вставки</w:t>
      </w:r>
      <w:r w:rsidR="003A7E18">
        <w:rPr>
          <w:color w:val="0D0D0D"/>
          <w:shd w:val="clear" w:color="auto" w:fill="FFFFFF"/>
          <w:lang w:val="uk-UA"/>
        </w:rPr>
        <w:t xml:space="preserve"> </w:t>
      </w:r>
      <w:r w:rsidR="003A7E18" w:rsidRPr="00BD5D0A">
        <w:rPr>
          <w:color w:val="0D0D0D"/>
          <w:shd w:val="clear" w:color="auto" w:fill="FFFFFF"/>
          <w:lang w:val="uk-UA"/>
        </w:rPr>
        <w:t>[</w:t>
      </w:r>
      <w:r w:rsidR="005131C2">
        <w:rPr>
          <w:color w:val="0D0D0D"/>
          <w:shd w:val="clear" w:color="auto" w:fill="FFFFFF"/>
          <w:lang w:val="uk-UA"/>
        </w:rPr>
        <w:t>10</w:t>
      </w:r>
      <w:r w:rsidR="003A7E18" w:rsidRPr="00BD5D0A">
        <w:rPr>
          <w:color w:val="0D0D0D"/>
          <w:shd w:val="clear" w:color="auto" w:fill="FFFFFF"/>
          <w:lang w:val="uk-UA"/>
        </w:rPr>
        <w:t>]</w:t>
      </w:r>
      <w:r w:rsidR="003A7E18" w:rsidRPr="003A7E18">
        <w:rPr>
          <w:color w:val="0D0D0D"/>
          <w:shd w:val="clear" w:color="auto" w:fill="FFFFFF"/>
          <w:lang w:val="uk-UA"/>
        </w:rPr>
        <w:t xml:space="preserve">, </w:t>
      </w:r>
      <w:r w:rsidR="003A7E18">
        <w:rPr>
          <w:color w:val="0D0D0D"/>
          <w:shd w:val="clear" w:color="auto" w:fill="FFFFFF"/>
          <w:lang w:val="uk-UA"/>
        </w:rPr>
        <w:t xml:space="preserve">повні </w:t>
      </w:r>
      <w:r w:rsidR="003A7E18" w:rsidRPr="00BD5D0A">
        <w:rPr>
          <w:color w:val="0D0D0D"/>
          <w:shd w:val="clear" w:color="auto" w:fill="FFFFFF"/>
          <w:lang w:val="uk-UA"/>
        </w:rPr>
        <w:t>[</w:t>
      </w:r>
      <w:r w:rsidR="003A7E18">
        <w:rPr>
          <w:color w:val="0D0D0D"/>
          <w:shd w:val="clear" w:color="auto" w:fill="FFFFFF"/>
          <w:lang w:val="uk-UA"/>
        </w:rPr>
        <w:t>1</w:t>
      </w:r>
      <w:r w:rsidR="005131C2">
        <w:rPr>
          <w:color w:val="0D0D0D"/>
          <w:shd w:val="clear" w:color="auto" w:fill="FFFFFF"/>
          <w:lang w:val="uk-UA"/>
        </w:rPr>
        <w:t>1</w:t>
      </w:r>
      <w:r w:rsidR="003A7E18" w:rsidRPr="00BD5D0A">
        <w:rPr>
          <w:color w:val="0D0D0D"/>
          <w:shd w:val="clear" w:color="auto" w:fill="FFFFFF"/>
          <w:lang w:val="uk-UA"/>
        </w:rPr>
        <w:t>]</w:t>
      </w:r>
      <w:r w:rsidR="003A7E18">
        <w:rPr>
          <w:color w:val="0D0D0D"/>
          <w:shd w:val="clear" w:color="auto" w:fill="FFFFFF"/>
          <w:lang w:val="uk-UA"/>
        </w:rPr>
        <w:t xml:space="preserve"> або часткові </w:t>
      </w:r>
      <w:r w:rsidR="003A7E18" w:rsidRPr="00BD5D0A">
        <w:rPr>
          <w:color w:val="0D0D0D"/>
          <w:shd w:val="clear" w:color="auto" w:fill="FFFFFF"/>
          <w:lang w:val="uk-UA"/>
        </w:rPr>
        <w:t>[</w:t>
      </w:r>
      <w:r w:rsidR="003A7E18">
        <w:rPr>
          <w:color w:val="0D0D0D"/>
          <w:shd w:val="clear" w:color="auto" w:fill="FFFFFF"/>
          <w:lang w:val="uk-UA"/>
        </w:rPr>
        <w:t>1</w:t>
      </w:r>
      <w:r w:rsidR="005131C2">
        <w:rPr>
          <w:color w:val="0D0D0D"/>
          <w:shd w:val="clear" w:color="auto" w:fill="FFFFFF"/>
          <w:lang w:val="uk-UA"/>
        </w:rPr>
        <w:t>2</w:t>
      </w:r>
      <w:r w:rsidR="003A7E18" w:rsidRPr="00BD5D0A">
        <w:rPr>
          <w:color w:val="0D0D0D"/>
          <w:shd w:val="clear" w:color="auto" w:fill="FFFFFF"/>
          <w:lang w:val="uk-UA"/>
        </w:rPr>
        <w:t>]</w:t>
      </w:r>
      <w:r w:rsidR="003A7E18" w:rsidRPr="003A7E18">
        <w:rPr>
          <w:color w:val="0D0D0D"/>
          <w:shd w:val="clear" w:color="auto" w:fill="FFFFFF"/>
          <w:lang w:val="uk-UA"/>
        </w:rPr>
        <w:t xml:space="preserve"> </w:t>
      </w:r>
      <w:r w:rsidR="003A7E18">
        <w:rPr>
          <w:color w:val="0D0D0D"/>
          <w:shd w:val="clear" w:color="auto" w:fill="FFFFFF"/>
          <w:lang w:val="uk-UA"/>
        </w:rPr>
        <w:t xml:space="preserve">покриття вільної поверхні, інноваційні матеріали </w:t>
      </w:r>
      <w:r w:rsidR="003A7E18" w:rsidRPr="00BD5D0A">
        <w:rPr>
          <w:color w:val="0D0D0D"/>
          <w:shd w:val="clear" w:color="auto" w:fill="FFFFFF"/>
          <w:lang w:val="uk-UA"/>
        </w:rPr>
        <w:t>[</w:t>
      </w:r>
      <w:r w:rsidR="003A7E18">
        <w:rPr>
          <w:color w:val="0D0D0D"/>
          <w:shd w:val="clear" w:color="auto" w:fill="FFFFFF"/>
          <w:lang w:val="uk-UA"/>
        </w:rPr>
        <w:t>1</w:t>
      </w:r>
      <w:r w:rsidR="005131C2">
        <w:rPr>
          <w:color w:val="0D0D0D"/>
          <w:shd w:val="clear" w:color="auto" w:fill="FFFFFF"/>
          <w:lang w:val="uk-UA"/>
        </w:rPr>
        <w:t>3</w:t>
      </w:r>
      <w:r w:rsidR="003A7E18" w:rsidRPr="00BD5D0A">
        <w:rPr>
          <w:color w:val="0D0D0D"/>
          <w:shd w:val="clear" w:color="auto" w:fill="FFFFFF"/>
          <w:lang w:val="uk-UA"/>
        </w:rPr>
        <w:t>]</w:t>
      </w:r>
      <w:r w:rsidR="003A7E18">
        <w:rPr>
          <w:color w:val="0D0D0D"/>
          <w:shd w:val="clear" w:color="auto" w:fill="FFFFFF"/>
          <w:lang w:val="uk-UA"/>
        </w:rPr>
        <w:t xml:space="preserve"> </w:t>
      </w:r>
      <w:r w:rsidR="003A7E18" w:rsidRPr="003A7E18">
        <w:rPr>
          <w:color w:val="0D0D0D"/>
          <w:shd w:val="clear" w:color="auto" w:fill="FFFFFF"/>
          <w:lang w:val="uk-UA"/>
        </w:rPr>
        <w:t>або системи активного керування</w:t>
      </w:r>
      <w:r w:rsidR="003A7E18">
        <w:rPr>
          <w:color w:val="0D0D0D"/>
          <w:shd w:val="clear" w:color="auto" w:fill="FFFFFF"/>
          <w:lang w:val="uk-UA"/>
        </w:rPr>
        <w:t xml:space="preserve"> </w:t>
      </w:r>
      <w:r w:rsidR="003A7E18" w:rsidRPr="00BD5D0A">
        <w:rPr>
          <w:color w:val="0D0D0D"/>
          <w:shd w:val="clear" w:color="auto" w:fill="FFFFFF"/>
          <w:lang w:val="uk-UA"/>
        </w:rPr>
        <w:t>[</w:t>
      </w:r>
      <w:r w:rsidR="003A7E18">
        <w:rPr>
          <w:color w:val="0D0D0D"/>
          <w:shd w:val="clear" w:color="auto" w:fill="FFFFFF"/>
          <w:lang w:val="uk-UA"/>
        </w:rPr>
        <w:t>1</w:t>
      </w:r>
      <w:r w:rsidR="005131C2">
        <w:rPr>
          <w:color w:val="0D0D0D"/>
          <w:shd w:val="clear" w:color="auto" w:fill="FFFFFF"/>
          <w:lang w:val="uk-UA"/>
        </w:rPr>
        <w:t>4</w:t>
      </w:r>
      <w:r w:rsidR="003A7E18" w:rsidRPr="00BD5D0A">
        <w:rPr>
          <w:color w:val="0D0D0D"/>
          <w:shd w:val="clear" w:color="auto" w:fill="FFFFFF"/>
          <w:lang w:val="uk-UA"/>
        </w:rPr>
        <w:t>]</w:t>
      </w:r>
      <w:r w:rsidR="003A7E18" w:rsidRPr="003A7E18">
        <w:rPr>
          <w:color w:val="0D0D0D"/>
          <w:shd w:val="clear" w:color="auto" w:fill="FFFFFF"/>
          <w:lang w:val="uk-UA"/>
        </w:rPr>
        <w:t xml:space="preserve">. Ці </w:t>
      </w:r>
      <w:r w:rsidR="005131C2">
        <w:rPr>
          <w:color w:val="0D0D0D"/>
          <w:shd w:val="clear" w:color="auto" w:fill="FFFFFF"/>
          <w:lang w:val="uk-UA"/>
        </w:rPr>
        <w:t>підходи</w:t>
      </w:r>
      <w:r w:rsidR="003A7E18" w:rsidRPr="003A7E18">
        <w:rPr>
          <w:color w:val="0D0D0D"/>
          <w:shd w:val="clear" w:color="auto" w:fill="FFFFFF"/>
          <w:lang w:val="uk-UA"/>
        </w:rPr>
        <w:t xml:space="preserve"> спрямовані на досягнення достатнього демпфування, щоб пом’якшити наслідки плескан</w:t>
      </w:r>
      <w:r w:rsidR="005F41EF">
        <w:rPr>
          <w:color w:val="0D0D0D"/>
          <w:shd w:val="clear" w:color="auto" w:fill="FFFFFF"/>
          <w:lang w:val="uk-UA"/>
        </w:rPr>
        <w:t>ь</w:t>
      </w:r>
      <w:r w:rsidR="003A7E18" w:rsidRPr="003A7E18">
        <w:rPr>
          <w:color w:val="0D0D0D"/>
          <w:shd w:val="clear" w:color="auto" w:fill="FFFFFF"/>
          <w:lang w:val="uk-UA"/>
        </w:rPr>
        <w:t>, враховуючи такі фактори, як вага, обмеження простору та експлуатаційні вимоги.</w:t>
      </w:r>
      <w:r w:rsidR="007F6E7A">
        <w:rPr>
          <w:color w:val="0D0D0D"/>
          <w:shd w:val="clear" w:color="auto" w:fill="FFFFFF"/>
          <w:lang w:val="uk-UA"/>
        </w:rPr>
        <w:t xml:space="preserve"> </w:t>
      </w:r>
      <w:r w:rsidR="007F6E7A" w:rsidRPr="007F6E7A">
        <w:rPr>
          <w:color w:val="0D0D0D"/>
          <w:shd w:val="clear" w:color="auto" w:fill="FFFFFF"/>
          <w:lang w:val="uk-UA"/>
        </w:rPr>
        <w:t>Використання матриці демпфування Релея є поширеним підходом до включення ефектів демпфування в динамічний аналіз, включаючи плескання в баках ракет-носіїв</w:t>
      </w:r>
      <w:r w:rsidR="007F6E7A">
        <w:rPr>
          <w:color w:val="0D0D0D"/>
          <w:shd w:val="clear" w:color="auto" w:fill="FFFFFF"/>
          <w:lang w:val="uk-UA"/>
        </w:rPr>
        <w:t xml:space="preserve"> </w:t>
      </w:r>
      <w:r w:rsidR="007F6E7A" w:rsidRPr="00BD5D0A">
        <w:rPr>
          <w:color w:val="0D0D0D"/>
          <w:shd w:val="clear" w:color="auto" w:fill="FFFFFF"/>
          <w:lang w:val="uk-UA"/>
        </w:rPr>
        <w:t>[</w:t>
      </w:r>
      <w:r w:rsidR="007F6E7A">
        <w:rPr>
          <w:color w:val="0D0D0D"/>
          <w:shd w:val="clear" w:color="auto" w:fill="FFFFFF"/>
          <w:lang w:val="uk-UA"/>
        </w:rPr>
        <w:t>1</w:t>
      </w:r>
      <w:r w:rsidR="005131C2">
        <w:rPr>
          <w:color w:val="0D0D0D"/>
          <w:shd w:val="clear" w:color="auto" w:fill="FFFFFF"/>
          <w:lang w:val="uk-UA"/>
        </w:rPr>
        <w:t>5</w:t>
      </w:r>
      <w:r w:rsidR="007F6E7A" w:rsidRPr="00BD5D0A">
        <w:rPr>
          <w:color w:val="0D0D0D"/>
          <w:shd w:val="clear" w:color="auto" w:fill="FFFFFF"/>
          <w:lang w:val="uk-UA"/>
        </w:rPr>
        <w:t>]</w:t>
      </w:r>
      <w:r w:rsidR="007F6E7A" w:rsidRPr="003A7E18">
        <w:rPr>
          <w:color w:val="0D0D0D"/>
          <w:shd w:val="clear" w:color="auto" w:fill="FFFFFF"/>
          <w:lang w:val="uk-UA"/>
        </w:rPr>
        <w:t>.</w:t>
      </w:r>
      <w:r w:rsidR="005F41EF" w:rsidRPr="001A5CCC">
        <w:rPr>
          <w:color w:val="0D0D0D"/>
          <w:shd w:val="clear" w:color="auto" w:fill="FFFFFF"/>
        </w:rPr>
        <w:t xml:space="preserve"> </w:t>
      </w:r>
      <w:r w:rsidR="00DF65FA">
        <w:rPr>
          <w:color w:val="0D0D0D"/>
          <w:shd w:val="clear" w:color="auto" w:fill="FFFFFF"/>
          <w:lang w:val="uk-UA"/>
        </w:rPr>
        <w:t xml:space="preserve">Ефекти </w:t>
      </w:r>
      <w:r w:rsidR="00DF65FA">
        <w:rPr>
          <w:color w:val="0D0D0D"/>
          <w:shd w:val="clear" w:color="auto" w:fill="FFFFFF"/>
          <w:lang w:val="uk-UA"/>
        </w:rPr>
        <w:lastRenderedPageBreak/>
        <w:t>демпфування відіграють вирішальну роль при аналізі стійкості руху рідини в резервуарах та паливних баках.</w:t>
      </w:r>
    </w:p>
    <w:p w14:paraId="4D30A07C" w14:textId="2A74A1CC" w:rsidR="005D6C43" w:rsidRDefault="00BD5D0A" w:rsidP="00BD5D0A">
      <w:pPr>
        <w:pStyle w:val="miatext"/>
        <w:rPr>
          <w:color w:val="0D0D0D"/>
          <w:shd w:val="clear" w:color="auto" w:fill="FFFFFF"/>
          <w:lang w:val="uk-UA"/>
        </w:rPr>
      </w:pPr>
      <w:r>
        <w:rPr>
          <w:color w:val="0D0D0D"/>
          <w:shd w:val="clear" w:color="auto" w:fill="FFFFFF"/>
          <w:lang w:val="uk-UA"/>
        </w:rPr>
        <w:t xml:space="preserve">Тому дослідження, присвячене </w:t>
      </w:r>
      <w:r w:rsidR="005F41EF">
        <w:rPr>
          <w:color w:val="0D0D0D"/>
          <w:shd w:val="clear" w:color="auto" w:fill="FFFFFF"/>
          <w:lang w:val="uk-UA"/>
        </w:rPr>
        <w:t xml:space="preserve">врахуванню демпфування </w:t>
      </w:r>
      <w:r w:rsidR="00DF65FA">
        <w:rPr>
          <w:color w:val="0D0D0D"/>
          <w:shd w:val="clear" w:color="auto" w:fill="FFFFFF"/>
          <w:lang w:val="uk-UA"/>
        </w:rPr>
        <w:t>при аналізі</w:t>
      </w:r>
      <w:r w:rsidR="00BA6A14">
        <w:rPr>
          <w:color w:val="0D0D0D"/>
          <w:shd w:val="clear" w:color="auto" w:fill="FFFFFF"/>
          <w:lang w:val="uk-UA"/>
        </w:rPr>
        <w:t xml:space="preserve"> </w:t>
      </w:r>
      <w:r w:rsidR="005131C2">
        <w:rPr>
          <w:color w:val="0D0D0D"/>
          <w:shd w:val="clear" w:color="auto" w:fill="FFFFFF"/>
          <w:lang w:val="uk-UA"/>
        </w:rPr>
        <w:t>стійкості руху</w:t>
      </w:r>
      <w:r>
        <w:rPr>
          <w:color w:val="0D0D0D"/>
          <w:shd w:val="clear" w:color="auto" w:fill="FFFFFF"/>
          <w:lang w:val="uk-UA"/>
        </w:rPr>
        <w:t xml:space="preserve"> рідини в </w:t>
      </w:r>
      <w:r w:rsidR="00DF65FA">
        <w:rPr>
          <w:color w:val="0D0D0D"/>
          <w:shd w:val="clear" w:color="auto" w:fill="FFFFFF"/>
          <w:lang w:val="uk-UA"/>
        </w:rPr>
        <w:t xml:space="preserve">жорстких </w:t>
      </w:r>
      <w:r>
        <w:rPr>
          <w:color w:val="0D0D0D"/>
          <w:shd w:val="clear" w:color="auto" w:fill="FFFFFF"/>
          <w:lang w:val="uk-UA"/>
        </w:rPr>
        <w:t>оболонках обертання, виконано на актуальну тему</w:t>
      </w:r>
      <w:r w:rsidR="001D3A5E">
        <w:rPr>
          <w:color w:val="0D0D0D"/>
          <w:shd w:val="clear" w:color="auto" w:fill="FFFFFF"/>
          <w:lang w:val="uk-UA"/>
        </w:rPr>
        <w:t>.</w:t>
      </w:r>
    </w:p>
    <w:p w14:paraId="7C8B209C" w14:textId="77777777" w:rsidR="001D3A5E" w:rsidRPr="00B52E90" w:rsidRDefault="001D3A5E" w:rsidP="001D3A5E">
      <w:pPr>
        <w:pStyle w:val="miatext"/>
        <w:rPr>
          <w:lang w:val="uk-UA"/>
        </w:rPr>
      </w:pPr>
    </w:p>
    <w:p w14:paraId="006F07FF" w14:textId="6F122433" w:rsidR="001D3A5E" w:rsidRPr="00B52E90" w:rsidRDefault="001D3A5E" w:rsidP="001D3A5E">
      <w:pPr>
        <w:pStyle w:val="miasection"/>
        <w:rPr>
          <w:lang w:val="uk-UA"/>
        </w:rPr>
      </w:pPr>
      <w:r w:rsidRPr="00B52E90">
        <w:rPr>
          <w:lang w:val="uk-UA"/>
        </w:rPr>
        <w:t xml:space="preserve">3 </w:t>
      </w:r>
      <w:r>
        <w:rPr>
          <w:lang w:val="uk-UA"/>
        </w:rPr>
        <w:t>Мета дослідження та формулювання задачі</w:t>
      </w:r>
    </w:p>
    <w:p w14:paraId="0B350831" w14:textId="774CD1FC" w:rsidR="001D3A5E" w:rsidRDefault="001D3A5E" w:rsidP="00BD5D0A">
      <w:pPr>
        <w:pStyle w:val="miatext"/>
        <w:rPr>
          <w:lang w:val="uk-UA"/>
        </w:rPr>
      </w:pPr>
      <w:r>
        <w:rPr>
          <w:lang w:val="uk-UA"/>
        </w:rPr>
        <w:t>М</w:t>
      </w:r>
      <w:r w:rsidRPr="002A4887">
        <w:rPr>
          <w:lang w:val="uk-UA"/>
        </w:rPr>
        <w:t xml:space="preserve">ета дослідження полягає в розробці </w:t>
      </w:r>
      <w:r>
        <w:rPr>
          <w:lang w:val="uk-UA"/>
        </w:rPr>
        <w:t xml:space="preserve">комп’ютерної </w:t>
      </w:r>
      <w:r w:rsidR="005F41EF">
        <w:rPr>
          <w:lang w:val="uk-UA"/>
        </w:rPr>
        <w:t>методології для врахування демпфування при аналізі стійкості руху рідини в резервуарах та паливних баках під дією періодичних зовнішніх навантажень.</w:t>
      </w:r>
    </w:p>
    <w:p w14:paraId="53A50FFC" w14:textId="3E8FBE8A" w:rsidR="005131C2" w:rsidRDefault="00000F57" w:rsidP="005131C2">
      <w:pPr>
        <w:pStyle w:val="miatext"/>
        <w:rPr>
          <w:rStyle w:val="mord"/>
          <w:color w:val="0D0D0D"/>
          <w:bdr w:val="single" w:sz="2" w:space="0" w:color="E3E3E3" w:frame="1"/>
          <w:shd w:val="clear" w:color="auto" w:fill="FFFFFF"/>
          <w:lang w:val="uk-UA"/>
        </w:rPr>
      </w:pPr>
      <w:r w:rsidRPr="00000F57">
        <w:rPr>
          <w:lang w:val="uk-UA"/>
        </w:rPr>
        <w:t xml:space="preserve">Розглянуто </w:t>
      </w:r>
      <w:r w:rsidR="00DF65FA">
        <w:rPr>
          <w:lang w:val="uk-UA"/>
        </w:rPr>
        <w:t xml:space="preserve">жорсткі </w:t>
      </w:r>
      <w:r w:rsidRPr="00000F57">
        <w:rPr>
          <w:lang w:val="uk-UA"/>
        </w:rPr>
        <w:t>оболонки обертання, частково заповнені рідин</w:t>
      </w:r>
      <w:r>
        <w:rPr>
          <w:lang w:val="uk-UA"/>
        </w:rPr>
        <w:t>ою</w:t>
      </w:r>
      <w:r w:rsidRPr="00000F57">
        <w:rPr>
          <w:lang w:val="uk-UA"/>
        </w:rPr>
        <w:t xml:space="preserve">, рис.1. </w:t>
      </w:r>
      <w:r w:rsidR="00650214">
        <w:rPr>
          <w:lang w:val="uk-UA"/>
        </w:rPr>
        <w:t>Нехай</w:t>
      </w:r>
      <w:r w:rsidRPr="00000F57">
        <w:rPr>
          <w:lang w:val="uk-UA"/>
        </w:rPr>
        <w:t xml:space="preserve"> </w:t>
      </w:r>
      <w:r w:rsidRPr="00000F57">
        <w:rPr>
          <w:i/>
          <w:iCs/>
          <w:lang w:val="uk-UA"/>
        </w:rPr>
        <w:t>S</w:t>
      </w:r>
      <w:r w:rsidRPr="00000F57">
        <w:rPr>
          <w:vertAlign w:val="subscript"/>
          <w:lang w:val="uk-UA"/>
        </w:rPr>
        <w:t>1</w:t>
      </w:r>
      <w:r>
        <w:rPr>
          <w:vertAlign w:val="subscript"/>
          <w:lang w:val="uk-UA"/>
        </w:rPr>
        <w:t xml:space="preserve"> </w:t>
      </w:r>
      <w:r w:rsidR="00650214">
        <w:rPr>
          <w:lang w:val="uk-UA"/>
        </w:rPr>
        <w:t>-</w:t>
      </w:r>
      <w:r>
        <w:rPr>
          <w:lang w:val="uk-UA"/>
        </w:rPr>
        <w:t xml:space="preserve"> з</w:t>
      </w:r>
      <w:r w:rsidRPr="00000F57">
        <w:rPr>
          <w:lang w:val="uk-UA"/>
        </w:rPr>
        <w:t>мочен</w:t>
      </w:r>
      <w:r w:rsidR="00650214">
        <w:rPr>
          <w:lang w:val="uk-UA"/>
        </w:rPr>
        <w:t>а</w:t>
      </w:r>
      <w:r w:rsidRPr="00000F57">
        <w:rPr>
          <w:lang w:val="uk-UA"/>
        </w:rPr>
        <w:t xml:space="preserve"> поверхн</w:t>
      </w:r>
      <w:r w:rsidR="00650214">
        <w:rPr>
          <w:lang w:val="uk-UA"/>
        </w:rPr>
        <w:t>я</w:t>
      </w:r>
      <w:r w:rsidRPr="00000F57">
        <w:rPr>
          <w:lang w:val="uk-UA"/>
        </w:rPr>
        <w:t xml:space="preserve"> оболонк</w:t>
      </w:r>
      <w:r w:rsidR="00650214">
        <w:rPr>
          <w:lang w:val="uk-UA"/>
        </w:rPr>
        <w:t>и</w:t>
      </w:r>
      <w:r w:rsidRPr="00000F57">
        <w:rPr>
          <w:lang w:val="uk-UA"/>
        </w:rPr>
        <w:t xml:space="preserve">,  </w:t>
      </w:r>
      <w:r w:rsidRPr="00000F57">
        <w:rPr>
          <w:i/>
          <w:iCs/>
          <w:lang w:val="uk-UA"/>
        </w:rPr>
        <w:t>S</w:t>
      </w:r>
      <w:r w:rsidRPr="00000F57">
        <w:rPr>
          <w:vertAlign w:val="subscript"/>
          <w:lang w:val="uk-UA"/>
        </w:rPr>
        <w:t>0</w:t>
      </w:r>
      <w:r w:rsidRPr="00000F57">
        <w:rPr>
          <w:lang w:val="uk-UA"/>
        </w:rPr>
        <w:t xml:space="preserve"> </w:t>
      </w:r>
      <w:r w:rsidR="005131C2">
        <w:rPr>
          <w:lang w:val="uk-UA"/>
        </w:rPr>
        <w:t>–</w:t>
      </w:r>
      <w:r w:rsidRPr="00000F57">
        <w:rPr>
          <w:lang w:val="uk-UA"/>
        </w:rPr>
        <w:t xml:space="preserve"> вільн</w:t>
      </w:r>
      <w:r w:rsidR="005131C2">
        <w:rPr>
          <w:lang w:val="uk-UA"/>
        </w:rPr>
        <w:t>а</w:t>
      </w:r>
      <w:r w:rsidRPr="00000F57">
        <w:rPr>
          <w:lang w:val="uk-UA"/>
        </w:rPr>
        <w:t xml:space="preserve"> поверхн</w:t>
      </w:r>
      <w:r w:rsidR="00650214">
        <w:rPr>
          <w:lang w:val="uk-UA"/>
        </w:rPr>
        <w:t>я</w:t>
      </w:r>
      <w:r w:rsidRPr="00000F57">
        <w:rPr>
          <w:lang w:val="uk-UA"/>
        </w:rPr>
        <w:t xml:space="preserve"> рідини.</w:t>
      </w:r>
      <w:r w:rsidR="00D34E76">
        <w:rPr>
          <w:lang w:val="uk-UA"/>
        </w:rPr>
        <w:t xml:space="preserve"> Припускається</w:t>
      </w:r>
      <w:r w:rsidRPr="00000F57">
        <w:rPr>
          <w:lang w:val="uk-UA"/>
        </w:rPr>
        <w:t>, що рідина ідеальна і нестислива</w:t>
      </w:r>
      <w:r>
        <w:rPr>
          <w:lang w:val="uk-UA"/>
        </w:rPr>
        <w:t>.</w:t>
      </w:r>
      <w:r w:rsidR="005131C2">
        <w:rPr>
          <w:lang w:val="uk-UA"/>
        </w:rPr>
        <w:t xml:space="preserve"> Вважає</w:t>
      </w:r>
      <w:r w:rsidR="00D34E76">
        <w:rPr>
          <w:lang w:val="uk-UA"/>
        </w:rPr>
        <w:t>ться</w:t>
      </w:r>
      <w:r w:rsidR="005131C2">
        <w:rPr>
          <w:lang w:val="uk-UA"/>
        </w:rPr>
        <w:t xml:space="preserve">, що рух рідини є безвихровим. </w:t>
      </w:r>
      <w:r w:rsidR="005131C2">
        <w:rPr>
          <w:rStyle w:val="mord"/>
          <w:color w:val="0D0D0D"/>
          <w:bdr w:val="single" w:sz="2" w:space="0" w:color="E3E3E3" w:frame="1"/>
          <w:shd w:val="clear" w:color="auto" w:fill="FFFFFF"/>
          <w:lang w:val="uk-UA"/>
        </w:rPr>
        <w:t xml:space="preserve">Умова нестисливості має вигляд </w:t>
      </w:r>
      <m:oMath>
        <m:r>
          <m:rPr>
            <m:sty m:val="p"/>
          </m:rPr>
          <w:rPr>
            <w:rFonts w:ascii="Cambria Math" w:hAnsi="Cambria Math"/>
          </w:rPr>
          <m:t>div</m:t>
        </m:r>
        <m:r>
          <m:rPr>
            <m:sty m:val="b"/>
          </m:rPr>
          <w:rPr>
            <w:rFonts w:ascii="Cambria Math" w:hAnsi="Cambria Math"/>
          </w:rPr>
          <m:t>V</m:t>
        </m:r>
        <m:r>
          <m:rPr>
            <m:sty m:val="b"/>
          </m:rPr>
          <w:rPr>
            <w:rFonts w:ascii="Cambria Math" w:hAnsi="Cambria Math"/>
            <w:lang w:val="uk-UA"/>
          </w:rPr>
          <m:t>=</m:t>
        </m:r>
        <m:r>
          <m:rPr>
            <m:sty m:val="p"/>
          </m:rPr>
          <w:rPr>
            <w:rFonts w:ascii="Cambria Math" w:hAnsi="Cambria Math"/>
            <w:lang w:val="uk-UA"/>
          </w:rPr>
          <m:t>0</m:t>
        </m:r>
      </m:oMath>
      <w:r w:rsidR="005131C2">
        <w:rPr>
          <w:lang w:val="uk-UA"/>
        </w:rPr>
        <w:t xml:space="preserve">, де </w:t>
      </w:r>
      <m:oMath>
        <m:r>
          <m:rPr>
            <m:sty m:val="b"/>
          </m:rPr>
          <w:rPr>
            <w:rFonts w:ascii="Cambria Math" w:hAnsi="Cambria Math"/>
          </w:rPr>
          <m:t>V</m:t>
        </m:r>
        <m:d>
          <m:dPr>
            <m:ctrlPr>
              <w:rPr>
                <w:rStyle w:val="mord"/>
                <w:rFonts w:ascii="Cambria Math" w:hAnsi="Cambria Math"/>
                <w:b/>
                <w:bCs/>
                <w:i/>
                <w:color w:val="0D0D0D"/>
                <w:bdr w:val="single" w:sz="2" w:space="0" w:color="E3E3E3" w:frame="1"/>
                <w:shd w:val="clear" w:color="auto" w:fill="FFFFFF"/>
              </w:rPr>
            </m:ctrlPr>
          </m:dPr>
          <m:e>
            <m:sSub>
              <m:sSubPr>
                <m:ctrlPr>
                  <w:rPr>
                    <w:rStyle w:val="mord"/>
                    <w:rFonts w:ascii="Cambria Math" w:hAnsi="Cambria Math"/>
                    <w:b/>
                    <w:bCs/>
                    <w:i/>
                    <w:color w:val="0D0D0D"/>
                    <w:bdr w:val="single" w:sz="2" w:space="0" w:color="E3E3E3" w:frame="1"/>
                    <w:shd w:val="clear" w:color="auto" w:fill="FFFFFF"/>
                  </w:rPr>
                </m:ctrlPr>
              </m:sSubPr>
              <m:e>
                <m:r>
                  <w:rPr>
                    <w:rStyle w:val="mord"/>
                    <w:rFonts w:ascii="Cambria Math" w:hAnsi="Cambria Math"/>
                    <w:color w:val="0D0D0D"/>
                    <w:bdr w:val="single" w:sz="2" w:space="0" w:color="E3E3E3" w:frame="1"/>
                    <w:shd w:val="clear" w:color="auto" w:fill="FFFFFF"/>
                  </w:rPr>
                  <m:t>V</m:t>
                </m:r>
              </m:e>
              <m:sub>
                <m:r>
                  <m:rPr>
                    <m:sty m:val="bi"/>
                  </m:rPr>
                  <w:rPr>
                    <w:rStyle w:val="mord"/>
                    <w:rFonts w:ascii="Cambria Math" w:hAnsi="Cambria Math"/>
                    <w:color w:val="0D0D0D"/>
                    <w:bdr w:val="single" w:sz="2" w:space="0" w:color="E3E3E3" w:frame="1"/>
                    <w:shd w:val="clear" w:color="auto" w:fill="FFFFFF"/>
                  </w:rPr>
                  <m:t>x</m:t>
                </m:r>
              </m:sub>
            </m:sSub>
            <m:r>
              <m:rPr>
                <m:sty m:val="bi"/>
              </m:rPr>
              <w:rPr>
                <w:rStyle w:val="mord"/>
                <w:rFonts w:ascii="Cambria Math" w:hAnsi="Cambria Math"/>
                <w:color w:val="0D0D0D"/>
                <w:bdr w:val="single" w:sz="2" w:space="0" w:color="E3E3E3" w:frame="1"/>
                <w:shd w:val="clear" w:color="auto" w:fill="FFFFFF"/>
                <w:lang w:val="uk-UA"/>
              </w:rPr>
              <m:t>,</m:t>
            </m:r>
            <m:sSub>
              <m:sSubPr>
                <m:ctrlPr>
                  <w:rPr>
                    <w:rStyle w:val="mord"/>
                    <w:rFonts w:ascii="Cambria Math" w:hAnsi="Cambria Math"/>
                    <w:b/>
                    <w:bCs/>
                    <w:i/>
                    <w:color w:val="0D0D0D"/>
                    <w:bdr w:val="single" w:sz="2" w:space="0" w:color="E3E3E3" w:frame="1"/>
                    <w:shd w:val="clear" w:color="auto" w:fill="FFFFFF"/>
                  </w:rPr>
                </m:ctrlPr>
              </m:sSubPr>
              <m:e>
                <m:r>
                  <w:rPr>
                    <w:rStyle w:val="mord"/>
                    <w:rFonts w:ascii="Cambria Math" w:hAnsi="Cambria Math"/>
                    <w:color w:val="0D0D0D"/>
                    <w:bdr w:val="single" w:sz="2" w:space="0" w:color="E3E3E3" w:frame="1"/>
                    <w:shd w:val="clear" w:color="auto" w:fill="FFFFFF"/>
                  </w:rPr>
                  <m:t>V</m:t>
                </m:r>
              </m:e>
              <m:sub>
                <m:r>
                  <m:rPr>
                    <m:sty m:val="bi"/>
                  </m:rPr>
                  <w:rPr>
                    <w:rStyle w:val="mord"/>
                    <w:rFonts w:ascii="Cambria Math" w:hAnsi="Cambria Math"/>
                    <w:color w:val="0D0D0D"/>
                    <w:bdr w:val="single" w:sz="2" w:space="0" w:color="E3E3E3" w:frame="1"/>
                    <w:shd w:val="clear" w:color="auto" w:fill="FFFFFF"/>
                  </w:rPr>
                  <m:t>y</m:t>
                </m:r>
              </m:sub>
            </m:sSub>
            <m:r>
              <m:rPr>
                <m:sty m:val="bi"/>
              </m:rPr>
              <w:rPr>
                <w:rStyle w:val="mord"/>
                <w:rFonts w:ascii="Cambria Math" w:hAnsi="Cambria Math"/>
                <w:color w:val="0D0D0D"/>
                <w:bdr w:val="single" w:sz="2" w:space="0" w:color="E3E3E3" w:frame="1"/>
                <w:shd w:val="clear" w:color="auto" w:fill="FFFFFF"/>
                <w:lang w:val="uk-UA"/>
              </w:rPr>
              <m:t xml:space="preserve">, </m:t>
            </m:r>
            <m:sSub>
              <m:sSubPr>
                <m:ctrlPr>
                  <w:rPr>
                    <w:rStyle w:val="mord"/>
                    <w:rFonts w:ascii="Cambria Math" w:hAnsi="Cambria Math"/>
                    <w:b/>
                    <w:bCs/>
                    <w:i/>
                    <w:color w:val="0D0D0D"/>
                    <w:bdr w:val="single" w:sz="2" w:space="0" w:color="E3E3E3" w:frame="1"/>
                    <w:shd w:val="clear" w:color="auto" w:fill="FFFFFF"/>
                  </w:rPr>
                </m:ctrlPr>
              </m:sSubPr>
              <m:e>
                <m:r>
                  <w:rPr>
                    <w:rStyle w:val="mord"/>
                    <w:rFonts w:ascii="Cambria Math" w:hAnsi="Cambria Math"/>
                    <w:color w:val="0D0D0D"/>
                    <w:bdr w:val="single" w:sz="2" w:space="0" w:color="E3E3E3" w:frame="1"/>
                    <w:shd w:val="clear" w:color="auto" w:fill="FFFFFF"/>
                  </w:rPr>
                  <m:t>V</m:t>
                </m:r>
              </m:e>
              <m:sub>
                <m:r>
                  <m:rPr>
                    <m:sty m:val="bi"/>
                  </m:rPr>
                  <w:rPr>
                    <w:rStyle w:val="mord"/>
                    <w:rFonts w:ascii="Cambria Math" w:hAnsi="Cambria Math"/>
                    <w:color w:val="0D0D0D"/>
                    <w:bdr w:val="single" w:sz="2" w:space="0" w:color="E3E3E3" w:frame="1"/>
                    <w:shd w:val="clear" w:color="auto" w:fill="FFFFFF"/>
                  </w:rPr>
                  <m:t>z</m:t>
                </m:r>
              </m:sub>
            </m:sSub>
          </m:e>
        </m:d>
      </m:oMath>
      <w:r w:rsidR="005131C2" w:rsidRPr="00F4268E">
        <w:rPr>
          <w:rStyle w:val="mord"/>
          <w:color w:val="0D0D0D"/>
          <w:bdr w:val="single" w:sz="2" w:space="0" w:color="E3E3E3" w:frame="1"/>
          <w:shd w:val="clear" w:color="auto" w:fill="FFFFFF"/>
          <w:lang w:val="uk-UA"/>
        </w:rPr>
        <w:t xml:space="preserve"> вектор</w:t>
      </w:r>
      <w:r w:rsidR="005131C2">
        <w:rPr>
          <w:rStyle w:val="mord"/>
          <w:b/>
          <w:bCs/>
          <w:color w:val="0D0D0D"/>
          <w:bdr w:val="single" w:sz="2" w:space="0" w:color="E3E3E3" w:frame="1"/>
          <w:shd w:val="clear" w:color="auto" w:fill="FFFFFF"/>
          <w:lang w:val="uk-UA"/>
        </w:rPr>
        <w:t xml:space="preserve"> </w:t>
      </w:r>
      <w:r w:rsidR="005131C2" w:rsidRPr="00F4268E">
        <w:rPr>
          <w:rStyle w:val="mord"/>
          <w:color w:val="0D0D0D"/>
          <w:bdr w:val="single" w:sz="2" w:space="0" w:color="E3E3E3" w:frame="1"/>
          <w:shd w:val="clear" w:color="auto" w:fill="FFFFFF"/>
          <w:lang w:val="uk-UA"/>
        </w:rPr>
        <w:t xml:space="preserve">швидкості </w:t>
      </w:r>
      <w:r w:rsidR="005131C2">
        <w:rPr>
          <w:rStyle w:val="mord"/>
          <w:color w:val="0D0D0D"/>
          <w:bdr w:val="single" w:sz="2" w:space="0" w:color="E3E3E3" w:frame="1"/>
          <w:shd w:val="clear" w:color="auto" w:fill="FFFFFF"/>
          <w:lang w:val="uk-UA"/>
        </w:rPr>
        <w:t xml:space="preserve">рідини. </w:t>
      </w:r>
    </w:p>
    <w:p w14:paraId="690F14F2" w14:textId="79CE7CE7" w:rsidR="005131C2" w:rsidRPr="001A5CCC" w:rsidRDefault="005131C2" w:rsidP="005131C2">
      <w:pPr>
        <w:pStyle w:val="miatext"/>
      </w:pPr>
      <w:r>
        <w:rPr>
          <w:lang w:val="uk-UA"/>
        </w:rPr>
        <w:t xml:space="preserve">Внаслідок </w:t>
      </w:r>
      <w:r w:rsidR="00D34E76">
        <w:rPr>
          <w:lang w:val="uk-UA"/>
        </w:rPr>
        <w:t>відсутності вихорів</w:t>
      </w:r>
      <w:r>
        <w:rPr>
          <w:lang w:val="uk-UA"/>
        </w:rPr>
        <w:t xml:space="preserve"> існує скалярний потенціал Ф, такий що </w:t>
      </w:r>
      <m:oMath>
        <m:r>
          <m:rPr>
            <m:sty m:val="b"/>
          </m:rPr>
          <w:rPr>
            <w:rFonts w:ascii="Cambria Math" w:hAnsi="Cambria Math"/>
          </w:rPr>
          <m:t>V</m:t>
        </m:r>
        <m:r>
          <m:rPr>
            <m:sty m:val="b"/>
          </m:rPr>
          <w:rPr>
            <w:rFonts w:ascii="Cambria Math" w:hAnsi="Cambria Math"/>
            <w:lang w:val="uk-UA"/>
          </w:rPr>
          <m:t>=</m:t>
        </m:r>
        <m:r>
          <m:rPr>
            <m:sty m:val="p"/>
          </m:rPr>
          <w:rPr>
            <w:rFonts w:ascii="Cambria Math" w:hAnsi="Cambria Math"/>
          </w:rPr>
          <m:t>grad</m:t>
        </m:r>
      </m:oMath>
      <w:r>
        <w:sym w:font="Symbol" w:char="F046"/>
      </w:r>
      <w:r>
        <w:rPr>
          <w:lang w:val="uk-UA"/>
        </w:rPr>
        <w:t xml:space="preserve">. Потенціал Ф задовольняє рівнянню Лапласа в області </w:t>
      </w:r>
      <w:r w:rsidRPr="003E1CC8">
        <w:rPr>
          <w:bCs/>
          <w:iCs/>
        </w:rPr>
        <w:t>Ω</w:t>
      </w:r>
      <w:r>
        <w:rPr>
          <w:lang w:val="uk-UA"/>
        </w:rPr>
        <w:t xml:space="preserve">, що зайнята рідиною. Тиск рідини </w:t>
      </w:r>
      <w:r w:rsidRPr="005A53B7">
        <w:rPr>
          <w:i/>
          <w:iCs/>
          <w:lang w:val="uk-UA"/>
        </w:rPr>
        <w:t>р</w:t>
      </w:r>
      <w:r>
        <w:rPr>
          <w:lang w:val="uk-UA"/>
        </w:rPr>
        <w:t xml:space="preserve"> визначається за формулою </w:t>
      </w:r>
      <w:r w:rsidRPr="001A5CCC">
        <w:t>[8]</w:t>
      </w:r>
    </w:p>
    <w:p w14:paraId="51E40F88" w14:textId="77777777" w:rsidR="005131C2" w:rsidRDefault="006404D8" w:rsidP="005131C2">
      <w:pPr>
        <w:pStyle w:val="miatext"/>
        <w:jc w:val="right"/>
        <w:rPr>
          <w:bCs/>
          <w:iCs/>
          <w:lang w:val="uk-UA"/>
        </w:rPr>
      </w:pPr>
      <m:oMath>
        <m:f>
          <m:fPr>
            <m:ctrlPr>
              <w:rPr>
                <w:rFonts w:ascii="Cambria Math" w:hAnsi="Cambria Math"/>
                <w:bCs/>
                <w:i/>
                <w:iCs/>
              </w:rPr>
            </m:ctrlPr>
          </m:fPr>
          <m:num>
            <m:r>
              <w:rPr>
                <w:rFonts w:ascii="Cambria Math"/>
              </w:rPr>
              <m:t>p</m:t>
            </m:r>
          </m:num>
          <m:den>
            <m:sSub>
              <m:sSubPr>
                <m:ctrlPr>
                  <w:rPr>
                    <w:rFonts w:ascii="Cambria Math" w:hAnsi="Cambria Math"/>
                    <w:bCs/>
                    <w:i/>
                    <w:iCs/>
                  </w:rPr>
                </m:ctrlPr>
              </m:sSubPr>
              <m:e>
                <m:r>
                  <m:rPr>
                    <m:sty m:val="p"/>
                  </m:rPr>
                  <w:rPr>
                    <w:rFonts w:ascii="Cambria Math"/>
                  </w:rPr>
                  <m:t>ρ</m:t>
                </m:r>
              </m:e>
              <m:sub>
                <m:r>
                  <w:rPr>
                    <w:rFonts w:ascii="Cambria Math"/>
                  </w:rPr>
                  <m:t>l</m:t>
                </m:r>
              </m:sub>
            </m:sSub>
          </m:den>
        </m:f>
        <m:r>
          <w:rPr>
            <w:rFonts w:ascii="Cambria Math"/>
          </w:rPr>
          <m:t>=</m:t>
        </m:r>
        <m:r>
          <w:rPr>
            <w:rFonts w:ascii="Cambria Math"/>
          </w:rPr>
          <m:t>-</m:t>
        </m:r>
        <m:f>
          <m:fPr>
            <m:ctrlPr>
              <w:rPr>
                <w:rFonts w:ascii="Cambria Math" w:hAnsi="Cambria Math"/>
                <w:bCs/>
                <w:i/>
                <w:iCs/>
              </w:rPr>
            </m:ctrlPr>
          </m:fPr>
          <m:num>
            <m:r>
              <w:rPr>
                <w:rFonts w:ascii="Cambria Math"/>
              </w:rPr>
              <m:t>∂</m:t>
            </m:r>
            <m:r>
              <m:rPr>
                <m:sty m:val="p"/>
              </m:rPr>
              <w:rPr>
                <w:rFonts w:ascii="Cambria Math"/>
                <w:bCs/>
              </w:rPr>
              <w:sym w:font="Symbol" w:char="F046"/>
            </m:r>
          </m:num>
          <m:den>
            <m:r>
              <w:rPr>
                <w:rFonts w:ascii="Cambria Math"/>
              </w:rPr>
              <m:t>∂t</m:t>
            </m:r>
          </m:den>
        </m:f>
        <m:r>
          <w:rPr>
            <w:rFonts w:ascii="Cambria Math"/>
          </w:rPr>
          <m:t>-</m:t>
        </m:r>
        <m:d>
          <m:dPr>
            <m:ctrlPr>
              <w:rPr>
                <w:rFonts w:ascii="Cambria Math" w:hAnsi="Cambria Math"/>
                <w:i/>
              </w:rPr>
            </m:ctrlPr>
          </m:dPr>
          <m:e>
            <m:r>
              <w:rPr>
                <w:rFonts w:ascii="Cambria Math"/>
              </w:rPr>
              <m:t>g+</m:t>
            </m:r>
            <m:sSub>
              <m:sSubPr>
                <m:ctrlPr>
                  <w:rPr>
                    <w:rFonts w:ascii="Cambria Math" w:hAnsi="Cambria Math"/>
                    <w:i/>
                    <w:lang w:val="en-US"/>
                  </w:rPr>
                </m:ctrlPr>
              </m:sSubPr>
              <m:e>
                <m:r>
                  <w:rPr>
                    <w:rFonts w:ascii="Cambria Math"/>
                    <w:lang w:val="en-US"/>
                  </w:rPr>
                  <m:t>a</m:t>
                </m:r>
              </m:e>
              <m:sub>
                <m:r>
                  <w:rPr>
                    <w:rFonts w:ascii="Cambria Math"/>
                    <w:lang w:val="en-US"/>
                  </w:rPr>
                  <m:t>v</m:t>
                </m:r>
              </m:sub>
            </m:sSub>
            <m:d>
              <m:dPr>
                <m:ctrlPr>
                  <w:rPr>
                    <w:rFonts w:ascii="Cambria Math" w:hAnsi="Cambria Math"/>
                    <w:i/>
                  </w:rPr>
                </m:ctrlPr>
              </m:dPr>
              <m:e>
                <m:r>
                  <w:rPr>
                    <w:rFonts w:ascii="Cambria Math"/>
                    <w:lang w:val="en-US"/>
                  </w:rPr>
                  <m:t>t</m:t>
                </m:r>
                <m:ctrlPr>
                  <w:rPr>
                    <w:rFonts w:ascii="Cambria Math" w:hAnsi="Cambria Math"/>
                    <w:i/>
                    <w:lang w:val="en-US"/>
                  </w:rPr>
                </m:ctrlPr>
              </m:e>
            </m:d>
          </m:e>
        </m:d>
        <m:r>
          <w:rPr>
            <w:rFonts w:ascii="Cambria Math"/>
            <w:lang w:val="en-US"/>
          </w:rPr>
          <m:t>z</m:t>
        </m:r>
        <m:r>
          <w:rPr>
            <w:rFonts w:ascii="Cambria Math"/>
          </w:rPr>
          <m:t>+</m:t>
        </m:r>
        <m:sSub>
          <m:sSubPr>
            <m:ctrlPr>
              <w:rPr>
                <w:rFonts w:ascii="Cambria Math" w:hAnsi="Cambria Math"/>
                <w:i/>
                <w:lang w:val="en-US"/>
              </w:rPr>
            </m:ctrlPr>
          </m:sSubPr>
          <m:e>
            <m:r>
              <w:rPr>
                <w:rFonts w:ascii="Cambria Math"/>
                <w:lang w:val="en-US"/>
              </w:rPr>
              <m:t>a</m:t>
            </m:r>
          </m:e>
          <m:sub>
            <m:r>
              <w:rPr>
                <w:rFonts w:ascii="Cambria Math"/>
              </w:rPr>
              <m:t>h</m:t>
            </m:r>
          </m:sub>
        </m:sSub>
        <m:d>
          <m:dPr>
            <m:ctrlPr>
              <w:rPr>
                <w:rFonts w:ascii="Cambria Math" w:hAnsi="Cambria Math"/>
                <w:i/>
              </w:rPr>
            </m:ctrlPr>
          </m:dPr>
          <m:e>
            <m:r>
              <w:rPr>
                <w:rFonts w:ascii="Cambria Math"/>
                <w:lang w:val="en-US"/>
              </w:rPr>
              <m:t>t</m:t>
            </m:r>
            <m:ctrlPr>
              <w:rPr>
                <w:rFonts w:ascii="Cambria Math" w:hAnsi="Cambria Math"/>
                <w:i/>
                <w:lang w:val="en-US"/>
              </w:rPr>
            </m:ctrlPr>
          </m:e>
        </m:d>
        <m:r>
          <w:rPr>
            <w:rFonts w:ascii="Cambria Math"/>
          </w:rPr>
          <m:t>x+</m:t>
        </m:r>
        <m:f>
          <m:fPr>
            <m:ctrlPr>
              <w:rPr>
                <w:rFonts w:ascii="Cambria Math" w:hAnsi="Cambria Math"/>
                <w:bCs/>
                <w:i/>
                <w:iCs/>
              </w:rPr>
            </m:ctrlPr>
          </m:fPr>
          <m:num>
            <m:sSub>
              <m:sSubPr>
                <m:ctrlPr>
                  <w:rPr>
                    <w:rFonts w:ascii="Cambria Math" w:hAnsi="Cambria Math"/>
                    <w:bCs/>
                    <w:i/>
                    <w:iCs/>
                  </w:rPr>
                </m:ctrlPr>
              </m:sSubPr>
              <m:e>
                <m:r>
                  <w:rPr>
                    <w:rFonts w:ascii="Cambria Math"/>
                  </w:rPr>
                  <m:t>p</m:t>
                </m:r>
              </m:e>
              <m:sub>
                <m:r>
                  <w:rPr>
                    <w:rFonts w:ascii="Cambria Math"/>
                  </w:rPr>
                  <m:t>0</m:t>
                </m:r>
              </m:sub>
            </m:sSub>
          </m:num>
          <m:den>
            <m:sSub>
              <m:sSubPr>
                <m:ctrlPr>
                  <w:rPr>
                    <w:rFonts w:ascii="Cambria Math" w:hAnsi="Cambria Math"/>
                    <w:bCs/>
                    <w:i/>
                    <w:iCs/>
                  </w:rPr>
                </m:ctrlPr>
              </m:sSubPr>
              <m:e>
                <m:r>
                  <m:rPr>
                    <m:sty m:val="p"/>
                  </m:rPr>
                  <w:rPr>
                    <w:rFonts w:ascii="Cambria Math"/>
                  </w:rPr>
                  <m:t>ρ</m:t>
                </m:r>
              </m:e>
              <m:sub>
                <m:r>
                  <w:rPr>
                    <w:rFonts w:ascii="Cambria Math"/>
                  </w:rPr>
                  <m:t>l</m:t>
                </m:r>
              </m:sub>
            </m:sSub>
          </m:den>
        </m:f>
      </m:oMath>
      <w:r w:rsidR="005131C2">
        <w:rPr>
          <w:bCs/>
          <w:iCs/>
          <w:lang w:val="uk-UA"/>
        </w:rPr>
        <w:t xml:space="preserve">, </w:t>
      </w:r>
      <w:r w:rsidR="005131C2">
        <w:rPr>
          <w:bCs/>
          <w:iCs/>
          <w:lang w:val="uk-UA"/>
        </w:rPr>
        <w:tab/>
      </w:r>
      <w:r w:rsidR="005131C2">
        <w:rPr>
          <w:bCs/>
          <w:iCs/>
          <w:lang w:val="uk-UA"/>
        </w:rPr>
        <w:tab/>
      </w:r>
      <w:r w:rsidR="005131C2">
        <w:rPr>
          <w:bCs/>
          <w:iCs/>
          <w:lang w:val="uk-UA"/>
        </w:rPr>
        <w:tab/>
      </w:r>
      <w:r w:rsidR="005131C2">
        <w:rPr>
          <w:bCs/>
          <w:iCs/>
          <w:lang w:val="uk-UA"/>
        </w:rPr>
        <w:tab/>
        <w:t>(3.1)</w:t>
      </w:r>
    </w:p>
    <w:p w14:paraId="3534C6E6" w14:textId="5BB65D8D" w:rsidR="005131C2" w:rsidRPr="005A53B7" w:rsidRDefault="005131C2" w:rsidP="005131C2">
      <w:pPr>
        <w:pStyle w:val="miatext"/>
        <w:ind w:firstLine="0"/>
        <w:rPr>
          <w:lang w:val="uk-UA"/>
        </w:rPr>
      </w:pPr>
      <w:r>
        <w:rPr>
          <w:lang w:val="uk-UA"/>
        </w:rPr>
        <w:t xml:space="preserve">де </w:t>
      </w:r>
      <m:oMath>
        <m:sSub>
          <m:sSubPr>
            <m:ctrlPr>
              <w:rPr>
                <w:rFonts w:ascii="Cambria Math" w:hAnsi="Cambria Math"/>
                <w:bCs/>
                <w:i/>
                <w:iCs/>
              </w:rPr>
            </m:ctrlPr>
          </m:sSubPr>
          <m:e>
            <m:r>
              <m:rPr>
                <m:sty m:val="p"/>
              </m:rPr>
              <w:rPr>
                <w:rFonts w:ascii="Cambria Math"/>
              </w:rPr>
              <m:t>ρ</m:t>
            </m:r>
          </m:e>
          <m:sub>
            <m:r>
              <w:rPr>
                <w:rFonts w:ascii="Cambria Math"/>
              </w:rPr>
              <m:t>l</m:t>
            </m:r>
          </m:sub>
        </m:sSub>
      </m:oMath>
      <w:r>
        <w:rPr>
          <w:bCs/>
          <w:iCs/>
          <w:lang w:val="uk-UA"/>
        </w:rPr>
        <w:t xml:space="preserve"> – густина рідини, </w:t>
      </w:r>
      <m:oMath>
        <m:r>
          <w:rPr>
            <w:rFonts w:ascii="Cambria Math"/>
          </w:rPr>
          <m:t>g</m:t>
        </m:r>
      </m:oMath>
      <w:r>
        <w:rPr>
          <w:lang w:val="uk-UA"/>
        </w:rPr>
        <w:t xml:space="preserve"> – гравітаційна стала, </w:t>
      </w:r>
      <m:oMath>
        <m:r>
          <w:rPr>
            <w:rFonts w:ascii="Cambria Math"/>
          </w:rPr>
          <m:t>z</m:t>
        </m:r>
      </m:oMath>
      <w:r>
        <w:rPr>
          <w:lang w:val="uk-UA"/>
        </w:rPr>
        <w:t xml:space="preserve"> – вертикальна координата точки всередині рідкого об’єму</w:t>
      </w:r>
      <w:r w:rsidR="00D34E76">
        <w:rPr>
          <w:lang w:val="uk-UA"/>
        </w:rPr>
        <w:t xml:space="preserve"> </w:t>
      </w:r>
      <w:r w:rsidR="00D34E76" w:rsidRPr="003E1CC8">
        <w:rPr>
          <w:bCs/>
          <w:iCs/>
        </w:rPr>
        <w:t>Ω</w:t>
      </w:r>
      <w:r w:rsidRPr="001A5CCC">
        <w:t xml:space="preserve">, </w:t>
      </w:r>
      <m:oMath>
        <m:sSub>
          <m:sSubPr>
            <m:ctrlPr>
              <w:rPr>
                <w:rFonts w:ascii="Cambria Math" w:hAnsi="Cambria Math"/>
                <w:i/>
                <w:lang w:val="en-US"/>
              </w:rPr>
            </m:ctrlPr>
          </m:sSubPr>
          <m:e>
            <m:r>
              <w:rPr>
                <w:rFonts w:ascii="Cambria Math"/>
                <w:lang w:val="en-US"/>
              </w:rPr>
              <m:t>a</m:t>
            </m:r>
          </m:e>
          <m:sub>
            <m:r>
              <w:rPr>
                <w:rFonts w:ascii="Cambria Math"/>
              </w:rPr>
              <m:t>h</m:t>
            </m:r>
          </m:sub>
        </m:sSub>
        <m:d>
          <m:dPr>
            <m:ctrlPr>
              <w:rPr>
                <w:rFonts w:ascii="Cambria Math" w:hAnsi="Cambria Math"/>
                <w:i/>
              </w:rPr>
            </m:ctrlPr>
          </m:dPr>
          <m:e>
            <m:r>
              <w:rPr>
                <w:rFonts w:ascii="Cambria Math"/>
                <w:lang w:val="en-US"/>
              </w:rPr>
              <m:t>t</m:t>
            </m:r>
            <m:ctrlPr>
              <w:rPr>
                <w:rFonts w:ascii="Cambria Math" w:hAnsi="Cambria Math"/>
                <w:i/>
                <w:lang w:val="en-US"/>
              </w:rPr>
            </m:ctrlPr>
          </m:e>
        </m:d>
      </m:oMath>
      <w:r w:rsidRPr="001A5CCC">
        <w:t xml:space="preserve"> </w:t>
      </w:r>
      <w:r>
        <w:rPr>
          <w:lang w:val="uk-UA"/>
        </w:rPr>
        <w:t xml:space="preserve">та </w:t>
      </w:r>
      <m:oMath>
        <m:sSub>
          <m:sSubPr>
            <m:ctrlPr>
              <w:rPr>
                <w:rFonts w:ascii="Cambria Math" w:hAnsi="Cambria Math"/>
                <w:i/>
                <w:lang w:val="en-US"/>
              </w:rPr>
            </m:ctrlPr>
          </m:sSubPr>
          <m:e>
            <m:r>
              <w:rPr>
                <w:rFonts w:ascii="Cambria Math"/>
                <w:lang w:val="en-US"/>
              </w:rPr>
              <m:t>a</m:t>
            </m:r>
          </m:e>
          <m:sub>
            <m:r>
              <w:rPr>
                <w:rFonts w:ascii="Cambria Math"/>
                <w:lang w:val="en-US"/>
              </w:rPr>
              <m:t>v</m:t>
            </m:r>
          </m:sub>
        </m:sSub>
        <m:d>
          <m:dPr>
            <m:ctrlPr>
              <w:rPr>
                <w:rFonts w:ascii="Cambria Math" w:hAnsi="Cambria Math"/>
                <w:i/>
              </w:rPr>
            </m:ctrlPr>
          </m:dPr>
          <m:e>
            <m:r>
              <w:rPr>
                <w:rFonts w:ascii="Cambria Math"/>
                <w:lang w:val="en-US"/>
              </w:rPr>
              <m:t>t</m:t>
            </m:r>
            <m:ctrlPr>
              <w:rPr>
                <w:rFonts w:ascii="Cambria Math" w:hAnsi="Cambria Math"/>
                <w:i/>
                <w:lang w:val="en-US"/>
              </w:rPr>
            </m:ctrlPr>
          </m:e>
        </m:d>
      </m:oMath>
      <w:r w:rsidRPr="001A5CCC">
        <w:t xml:space="preserve"> </w:t>
      </w:r>
      <w:r>
        <w:rPr>
          <w:lang w:val="uk-UA"/>
        </w:rPr>
        <w:t>прискорення сили, що змушує, в горизонтальному та вертикальному напрямках.</w:t>
      </w:r>
    </w:p>
    <w:p w14:paraId="6EA70CF7" w14:textId="09A1B0A3" w:rsidR="007C687B" w:rsidRDefault="00E03F88" w:rsidP="007C687B">
      <w:pPr>
        <w:pStyle w:val="miatext"/>
        <w:jc w:val="center"/>
        <w:rPr>
          <w:lang w:val="uk-UA"/>
        </w:rPr>
      </w:pPr>
      <w:r w:rsidRPr="008B2EA3">
        <w:rPr>
          <w:noProof/>
          <w:lang w:val="en-US" w:eastAsia="en-US"/>
        </w:rPr>
        <w:drawing>
          <wp:inline distT="0" distB="0" distL="0" distR="0" wp14:anchorId="11AC26A8" wp14:editId="4DC81BD2">
            <wp:extent cx="1428750" cy="1679409"/>
            <wp:effectExtent l="0" t="0" r="0" b="0"/>
            <wp:docPr id="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1442" cy="1694328"/>
                    </a:xfrm>
                    <a:prstGeom prst="rect">
                      <a:avLst/>
                    </a:prstGeom>
                    <a:noFill/>
                    <a:ln>
                      <a:noFill/>
                    </a:ln>
                  </pic:spPr>
                </pic:pic>
              </a:graphicData>
            </a:graphic>
          </wp:inline>
        </w:drawing>
      </w:r>
      <w:r>
        <w:rPr>
          <w:lang w:val="uk-UA"/>
        </w:rPr>
        <w:t xml:space="preserve">  </w:t>
      </w:r>
      <w:r w:rsidR="00D83FE5">
        <w:rPr>
          <w:noProof/>
          <w:lang w:val="en-US" w:eastAsia="en-US"/>
        </w:rPr>
        <w:drawing>
          <wp:inline distT="0" distB="0" distL="0" distR="0" wp14:anchorId="4C290781" wp14:editId="45F0F729">
            <wp:extent cx="1266825" cy="1872479"/>
            <wp:effectExtent l="0" t="0" r="0" b="0"/>
            <wp:docPr id="66423537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9099" cy="1875840"/>
                    </a:xfrm>
                    <a:prstGeom prst="rect">
                      <a:avLst/>
                    </a:prstGeom>
                    <a:noFill/>
                    <a:ln>
                      <a:noFill/>
                    </a:ln>
                  </pic:spPr>
                </pic:pic>
              </a:graphicData>
            </a:graphic>
          </wp:inline>
        </w:drawing>
      </w:r>
    </w:p>
    <w:p w14:paraId="7FBC6FF3" w14:textId="349A38EF" w:rsidR="007C687B" w:rsidRDefault="00513972" w:rsidP="00513972">
      <w:pPr>
        <w:pStyle w:val="miatext"/>
        <w:jc w:val="center"/>
        <w:rPr>
          <w:i/>
          <w:iCs/>
          <w:sz w:val="20"/>
          <w:lang w:val="uk-UA"/>
        </w:rPr>
      </w:pPr>
      <w:r>
        <w:rPr>
          <w:i/>
          <w:iCs/>
          <w:sz w:val="20"/>
          <w:lang w:val="uk-UA"/>
        </w:rPr>
        <w:t xml:space="preserve">Рис. 3.1. </w:t>
      </w:r>
      <w:r w:rsidR="00650214">
        <w:rPr>
          <w:i/>
          <w:iCs/>
          <w:sz w:val="20"/>
          <w:lang w:val="uk-UA"/>
        </w:rPr>
        <w:t xml:space="preserve">Оболонка обертання з рідиною та </w:t>
      </w:r>
      <w:r>
        <w:rPr>
          <w:i/>
          <w:iCs/>
          <w:sz w:val="20"/>
          <w:lang w:val="uk-UA"/>
        </w:rPr>
        <w:t>ї</w:t>
      </w:r>
      <w:r w:rsidR="00650214">
        <w:rPr>
          <w:i/>
          <w:iCs/>
          <w:sz w:val="20"/>
          <w:lang w:val="uk-UA"/>
        </w:rPr>
        <w:t>ї</w:t>
      </w:r>
      <w:r>
        <w:rPr>
          <w:i/>
          <w:iCs/>
          <w:sz w:val="20"/>
          <w:lang w:val="uk-UA"/>
        </w:rPr>
        <w:t xml:space="preserve"> схем</w:t>
      </w:r>
      <w:r w:rsidR="00650214">
        <w:rPr>
          <w:i/>
          <w:iCs/>
          <w:sz w:val="20"/>
          <w:lang w:val="uk-UA"/>
        </w:rPr>
        <w:t>а</w:t>
      </w:r>
    </w:p>
    <w:p w14:paraId="3418A494" w14:textId="77777777" w:rsidR="00900F9D" w:rsidRDefault="00900F9D" w:rsidP="005A53B7">
      <w:pPr>
        <w:pStyle w:val="miatext"/>
        <w:ind w:firstLine="0"/>
        <w:rPr>
          <w:lang w:val="uk-UA"/>
        </w:rPr>
      </w:pPr>
    </w:p>
    <w:p w14:paraId="0617DF8C" w14:textId="3DB06B7E" w:rsidR="00706E61" w:rsidRPr="00EB26CD" w:rsidRDefault="00F428B0" w:rsidP="005A53B7">
      <w:pPr>
        <w:pStyle w:val="miatext"/>
        <w:ind w:firstLine="0"/>
        <w:rPr>
          <w:lang w:val="uk-UA"/>
        </w:rPr>
      </w:pPr>
      <w:r>
        <w:rPr>
          <w:lang w:val="uk-UA"/>
        </w:rPr>
        <w:t>Сформулю</w:t>
      </w:r>
      <w:r w:rsidR="001827D5">
        <w:rPr>
          <w:lang w:val="uk-UA"/>
        </w:rPr>
        <w:t>ємо крайову задачу для рівняння Лапласа у вигляді</w:t>
      </w:r>
    </w:p>
    <w:p w14:paraId="4B9869FA" w14:textId="77777777" w:rsidR="00B94EDC" w:rsidRPr="0095249B" w:rsidRDefault="00B94EDC" w:rsidP="0095249B">
      <w:pPr>
        <w:pStyle w:val="miatext"/>
        <w:ind w:firstLine="0"/>
        <w:rPr>
          <w:lang w:val="uk-UA"/>
        </w:rPr>
      </w:pPr>
    </w:p>
    <w:p w14:paraId="5FB2ED72" w14:textId="49EF01BC" w:rsidR="005A53B7" w:rsidRPr="001A5CCC" w:rsidRDefault="006404D8" w:rsidP="00B94EDC">
      <w:pPr>
        <w:pStyle w:val="miatext"/>
        <w:jc w:val="right"/>
        <w:rPr>
          <w:szCs w:val="22"/>
        </w:rPr>
      </w:pPr>
      <m:oMath>
        <m:sSup>
          <m:sSupPr>
            <m:ctrlPr>
              <w:rPr>
                <w:rFonts w:ascii="Cambria Math" w:hAnsi="Cambria Math"/>
                <w:bCs/>
                <w:lang w:val="uk-UA"/>
              </w:rPr>
            </m:ctrlPr>
          </m:sSupPr>
          <m:e>
            <m:r>
              <m:rPr>
                <m:sty m:val="p"/>
              </m:rPr>
              <w:rPr>
                <w:rFonts w:ascii="Cambria Math" w:hAnsi="Cambria Math" w:cs="Cambria Math"/>
                <w:lang w:val="uk-UA"/>
              </w:rPr>
              <m:t>∇</m:t>
            </m:r>
          </m:e>
          <m:sup>
            <m:r>
              <m:rPr>
                <m:sty m:val="p"/>
              </m:rPr>
              <w:rPr>
                <w:rFonts w:ascii="Cambria Math"/>
                <w:lang w:val="uk-UA"/>
              </w:rPr>
              <m:t>2</m:t>
            </m:r>
          </m:sup>
        </m:sSup>
        <m:r>
          <m:rPr>
            <m:sty m:val="p"/>
          </m:rPr>
          <w:rPr>
            <w:rFonts w:ascii="Cambria Math"/>
            <w:lang w:val="uk-UA"/>
          </w:rPr>
          <m:t>Φ</m:t>
        </m:r>
        <m:r>
          <w:rPr>
            <w:rFonts w:ascii="Cambria Math"/>
            <w:lang w:val="uk-UA"/>
          </w:rPr>
          <m:t xml:space="preserve">=0, </m:t>
        </m:r>
        <m:sSub>
          <m:sSubPr>
            <m:ctrlPr>
              <w:rPr>
                <w:rFonts w:ascii="Cambria Math" w:hAnsi="Cambria Math"/>
                <w:i/>
                <w:szCs w:val="22"/>
                <w:lang w:val="uk-UA"/>
              </w:rPr>
            </m:ctrlPr>
          </m:sSubPr>
          <m:e>
            <m:d>
              <m:dPr>
                <m:begChr m:val=""/>
                <m:endChr m:val="|"/>
                <m:ctrlPr>
                  <w:rPr>
                    <w:rFonts w:ascii="Cambria Math" w:hAnsi="Cambria Math"/>
                    <w:i/>
                    <w:szCs w:val="22"/>
                    <w:lang w:val="uk-UA"/>
                  </w:rPr>
                </m:ctrlPr>
              </m:dPr>
              <m:e>
                <m:f>
                  <m:fPr>
                    <m:ctrlPr>
                      <w:rPr>
                        <w:rFonts w:ascii="Cambria Math" w:hAnsi="Cambria Math"/>
                        <w:i/>
                        <w:szCs w:val="22"/>
                        <w:lang w:val="uk-UA"/>
                      </w:rPr>
                    </m:ctrlPr>
                  </m:fPr>
                  <m:num>
                    <m:r>
                      <w:rPr>
                        <w:rFonts w:ascii="Cambria Math"/>
                        <w:szCs w:val="22"/>
                        <w:lang w:val="uk-UA"/>
                      </w:rPr>
                      <m:t>∂</m:t>
                    </m:r>
                    <m:r>
                      <m:rPr>
                        <m:sty m:val="p"/>
                      </m:rPr>
                      <w:rPr>
                        <w:rFonts w:ascii="Cambria Math"/>
                        <w:szCs w:val="22"/>
                        <w:lang w:val="uk-UA"/>
                      </w:rPr>
                      <m:t>Φ</m:t>
                    </m:r>
                  </m:num>
                  <m:den>
                    <m:r>
                      <w:rPr>
                        <w:rFonts w:ascii="Cambria Math"/>
                        <w:szCs w:val="22"/>
                        <w:lang w:val="uk-UA"/>
                      </w:rPr>
                      <m:t>∂</m:t>
                    </m:r>
                    <m:r>
                      <m:rPr>
                        <m:sty m:val="b"/>
                      </m:rPr>
                      <w:rPr>
                        <w:rFonts w:ascii="Cambria Math"/>
                        <w:szCs w:val="22"/>
                        <w:lang w:val="uk-UA"/>
                      </w:rPr>
                      <m:t>n</m:t>
                    </m:r>
                  </m:den>
                </m:f>
              </m:e>
            </m:d>
          </m:e>
          <m:sub>
            <m:sSub>
              <m:sSubPr>
                <m:ctrlPr>
                  <w:rPr>
                    <w:rFonts w:ascii="Cambria Math" w:hAnsi="Cambria Math"/>
                    <w:i/>
                    <w:szCs w:val="22"/>
                    <w:lang w:val="uk-UA"/>
                  </w:rPr>
                </m:ctrlPr>
              </m:sSubPr>
              <m:e>
                <m:r>
                  <w:rPr>
                    <w:rFonts w:ascii="Cambria Math"/>
                    <w:szCs w:val="22"/>
                    <w:lang w:val="uk-UA"/>
                  </w:rPr>
                  <m:t>S</m:t>
                </m:r>
              </m:e>
              <m:sub>
                <m:r>
                  <w:rPr>
                    <w:rFonts w:ascii="Cambria Math" w:hAnsi="Cambria Math"/>
                    <w:szCs w:val="22"/>
                    <w:lang w:val="uk-UA"/>
                  </w:rPr>
                  <m:t>1</m:t>
                </m:r>
              </m:sub>
            </m:sSub>
          </m:sub>
        </m:sSub>
        <m:r>
          <w:rPr>
            <w:rFonts w:ascii="Cambria Math"/>
            <w:szCs w:val="22"/>
            <w:lang w:val="uk-UA"/>
          </w:rPr>
          <m:t xml:space="preserve">=0, </m:t>
        </m:r>
        <m:r>
          <w:rPr>
            <w:rFonts w:ascii="Cambria Math"/>
            <w:lang w:val="uk-UA"/>
          </w:rPr>
          <m:t xml:space="preserve"> </m:t>
        </m:r>
        <m:sSub>
          <m:sSubPr>
            <m:ctrlPr>
              <w:rPr>
                <w:rFonts w:ascii="Cambria Math" w:hAnsi="Cambria Math"/>
                <w:i/>
                <w:szCs w:val="22"/>
                <w:lang w:val="uk-UA"/>
              </w:rPr>
            </m:ctrlPr>
          </m:sSubPr>
          <m:e>
            <m:d>
              <m:dPr>
                <m:begChr m:val=""/>
                <m:endChr m:val="|"/>
                <m:ctrlPr>
                  <w:rPr>
                    <w:rFonts w:ascii="Cambria Math" w:hAnsi="Cambria Math"/>
                    <w:i/>
                    <w:szCs w:val="22"/>
                    <w:lang w:val="uk-UA"/>
                  </w:rPr>
                </m:ctrlPr>
              </m:dPr>
              <m:e>
                <m:f>
                  <m:fPr>
                    <m:ctrlPr>
                      <w:rPr>
                        <w:rFonts w:ascii="Cambria Math" w:hAnsi="Cambria Math"/>
                        <w:i/>
                        <w:szCs w:val="22"/>
                        <w:lang w:val="uk-UA"/>
                      </w:rPr>
                    </m:ctrlPr>
                  </m:fPr>
                  <m:num>
                    <m:r>
                      <w:rPr>
                        <w:rFonts w:ascii="Cambria Math"/>
                        <w:szCs w:val="22"/>
                        <w:lang w:val="uk-UA"/>
                      </w:rPr>
                      <m:t>∂</m:t>
                    </m:r>
                    <m:r>
                      <m:rPr>
                        <m:sty m:val="p"/>
                      </m:rPr>
                      <w:rPr>
                        <w:rFonts w:ascii="Cambria Math"/>
                        <w:szCs w:val="22"/>
                        <w:lang w:val="uk-UA"/>
                      </w:rPr>
                      <m:t>Φ</m:t>
                    </m:r>
                  </m:num>
                  <m:den>
                    <m:r>
                      <w:rPr>
                        <w:rFonts w:ascii="Cambria Math"/>
                        <w:szCs w:val="22"/>
                        <w:lang w:val="uk-UA"/>
                      </w:rPr>
                      <m:t>∂</m:t>
                    </m:r>
                    <m:r>
                      <m:rPr>
                        <m:sty m:val="b"/>
                      </m:rPr>
                      <w:rPr>
                        <w:rFonts w:ascii="Cambria Math"/>
                        <w:szCs w:val="22"/>
                        <w:lang w:val="uk-UA"/>
                      </w:rPr>
                      <m:t>n</m:t>
                    </m:r>
                  </m:den>
                </m:f>
              </m:e>
            </m:d>
          </m:e>
          <m:sub>
            <m:sSub>
              <m:sSubPr>
                <m:ctrlPr>
                  <w:rPr>
                    <w:rFonts w:ascii="Cambria Math" w:hAnsi="Cambria Math"/>
                    <w:i/>
                    <w:szCs w:val="22"/>
                    <w:lang w:val="uk-UA"/>
                  </w:rPr>
                </m:ctrlPr>
              </m:sSubPr>
              <m:e>
                <m:r>
                  <w:rPr>
                    <w:rFonts w:ascii="Cambria Math"/>
                    <w:szCs w:val="22"/>
                    <w:lang w:val="uk-UA"/>
                  </w:rPr>
                  <m:t>S</m:t>
                </m:r>
              </m:e>
              <m:sub>
                <m:r>
                  <w:rPr>
                    <w:rFonts w:ascii="Cambria Math"/>
                    <w:szCs w:val="22"/>
                    <w:lang w:val="uk-UA"/>
                  </w:rPr>
                  <m:t>0</m:t>
                </m:r>
              </m:sub>
            </m:sSub>
          </m:sub>
        </m:sSub>
        <m:r>
          <w:rPr>
            <w:rFonts w:ascii="Cambria Math"/>
            <w:szCs w:val="22"/>
            <w:lang w:val="uk-UA"/>
          </w:rPr>
          <m:t>=</m:t>
        </m:r>
        <m:f>
          <m:fPr>
            <m:ctrlPr>
              <w:rPr>
                <w:rFonts w:ascii="Cambria Math" w:hAnsi="Cambria Math"/>
                <w:i/>
                <w:szCs w:val="22"/>
                <w:lang w:val="uk-UA"/>
              </w:rPr>
            </m:ctrlPr>
          </m:fPr>
          <m:num>
            <m:r>
              <w:rPr>
                <w:rFonts w:ascii="Cambria Math"/>
                <w:szCs w:val="22"/>
                <w:lang w:val="uk-UA"/>
              </w:rPr>
              <m:t>∂</m:t>
            </m:r>
            <m:r>
              <m:rPr>
                <m:sty m:val="p"/>
              </m:rPr>
              <w:rPr>
                <w:rFonts w:ascii="Cambria Math"/>
                <w:szCs w:val="22"/>
                <w:lang w:val="uk-UA"/>
              </w:rPr>
              <m:t>ζ</m:t>
            </m:r>
          </m:num>
          <m:den>
            <m:r>
              <w:rPr>
                <w:rFonts w:ascii="Cambria Math"/>
                <w:szCs w:val="22"/>
                <w:lang w:val="uk-UA"/>
              </w:rPr>
              <m:t>∂t</m:t>
            </m:r>
          </m:den>
        </m:f>
        <m:r>
          <w:rPr>
            <w:rFonts w:ascii="Cambria Math"/>
            <w:szCs w:val="22"/>
            <w:lang w:val="uk-UA"/>
          </w:rPr>
          <m:t xml:space="preserve">, </m:t>
        </m:r>
        <m:sSub>
          <m:sSubPr>
            <m:ctrlPr>
              <w:rPr>
                <w:rFonts w:ascii="Cambria Math" w:hAnsi="Cambria Math"/>
                <w:i/>
                <w:szCs w:val="22"/>
                <w:lang w:val="uk-UA"/>
              </w:rPr>
            </m:ctrlPr>
          </m:sSubPr>
          <m:e>
            <m:d>
              <m:dPr>
                <m:begChr m:val=""/>
                <m:endChr m:val="|"/>
                <m:ctrlPr>
                  <w:rPr>
                    <w:rFonts w:ascii="Cambria Math" w:hAnsi="Cambria Math"/>
                    <w:i/>
                    <w:szCs w:val="22"/>
                    <w:lang w:val="uk-UA"/>
                  </w:rPr>
                </m:ctrlPr>
              </m:dPr>
              <m:e>
                <m:r>
                  <w:rPr>
                    <w:rFonts w:ascii="Cambria Math"/>
                    <w:szCs w:val="22"/>
                    <w:lang w:val="uk-UA"/>
                  </w:rPr>
                  <m:t>p</m:t>
                </m:r>
                <m:r>
                  <w:rPr>
                    <w:rFonts w:ascii="Cambria Math"/>
                    <w:szCs w:val="22"/>
                    <w:lang w:val="uk-UA"/>
                  </w:rPr>
                  <m:t>-</m:t>
                </m:r>
                <m:sSub>
                  <m:sSubPr>
                    <m:ctrlPr>
                      <w:rPr>
                        <w:rFonts w:ascii="Cambria Math" w:hAnsi="Cambria Math"/>
                        <w:i/>
                        <w:szCs w:val="22"/>
                        <w:lang w:val="uk-UA"/>
                      </w:rPr>
                    </m:ctrlPr>
                  </m:sSubPr>
                  <m:e>
                    <m:r>
                      <w:rPr>
                        <w:rFonts w:ascii="Cambria Math"/>
                        <w:szCs w:val="22"/>
                        <w:lang w:val="uk-UA"/>
                      </w:rPr>
                      <m:t>p</m:t>
                    </m:r>
                  </m:e>
                  <m:sub>
                    <m:r>
                      <w:rPr>
                        <w:rFonts w:ascii="Cambria Math"/>
                        <w:szCs w:val="22"/>
                        <w:lang w:val="uk-UA"/>
                      </w:rPr>
                      <m:t>0</m:t>
                    </m:r>
                  </m:sub>
                </m:sSub>
              </m:e>
            </m:d>
          </m:e>
          <m:sub>
            <m:sSub>
              <m:sSubPr>
                <m:ctrlPr>
                  <w:rPr>
                    <w:rFonts w:ascii="Cambria Math" w:hAnsi="Cambria Math"/>
                    <w:i/>
                    <w:szCs w:val="22"/>
                    <w:lang w:val="uk-UA"/>
                  </w:rPr>
                </m:ctrlPr>
              </m:sSubPr>
              <m:e>
                <m:r>
                  <w:rPr>
                    <w:rFonts w:ascii="Cambria Math"/>
                    <w:szCs w:val="22"/>
                    <w:lang w:val="uk-UA"/>
                  </w:rPr>
                  <m:t>S</m:t>
                </m:r>
              </m:e>
              <m:sub>
                <m:r>
                  <w:rPr>
                    <w:rFonts w:ascii="Cambria Math"/>
                    <w:szCs w:val="22"/>
                    <w:lang w:val="uk-UA"/>
                  </w:rPr>
                  <m:t>0</m:t>
                </m:r>
              </m:sub>
            </m:sSub>
          </m:sub>
        </m:sSub>
        <m:r>
          <w:rPr>
            <w:rFonts w:ascii="Cambria Math"/>
            <w:szCs w:val="22"/>
            <w:lang w:val="uk-UA"/>
          </w:rPr>
          <m:t>=0</m:t>
        </m:r>
      </m:oMath>
      <w:r w:rsidR="001827D5">
        <w:rPr>
          <w:szCs w:val="22"/>
          <w:lang w:val="uk-UA"/>
        </w:rPr>
        <w:t>.</w:t>
      </w:r>
      <w:r w:rsidR="00B94EDC" w:rsidRPr="001A5CCC">
        <w:rPr>
          <w:szCs w:val="22"/>
          <w:lang w:val="uk-UA"/>
        </w:rPr>
        <w:tab/>
      </w:r>
      <w:r w:rsidR="00B94EDC" w:rsidRPr="001A5CCC">
        <w:rPr>
          <w:szCs w:val="22"/>
          <w:lang w:val="uk-UA"/>
        </w:rPr>
        <w:tab/>
      </w:r>
      <w:r w:rsidR="00B94EDC" w:rsidRPr="001A5CCC">
        <w:rPr>
          <w:szCs w:val="22"/>
          <w:lang w:val="uk-UA"/>
        </w:rPr>
        <w:tab/>
      </w:r>
      <w:r w:rsidR="00B94EDC" w:rsidRPr="001A5CCC">
        <w:rPr>
          <w:szCs w:val="22"/>
        </w:rPr>
        <w:t>(3.</w:t>
      </w:r>
      <w:r w:rsidR="001827D5">
        <w:rPr>
          <w:szCs w:val="22"/>
          <w:lang w:val="uk-UA"/>
        </w:rPr>
        <w:t>2</w:t>
      </w:r>
      <w:r w:rsidR="00B94EDC" w:rsidRPr="001A5CCC">
        <w:rPr>
          <w:szCs w:val="22"/>
        </w:rPr>
        <w:t>)</w:t>
      </w:r>
    </w:p>
    <w:p w14:paraId="2D28F2CC" w14:textId="77777777" w:rsidR="00B94EDC" w:rsidRPr="001A5CCC" w:rsidRDefault="00B94EDC" w:rsidP="00B94EDC">
      <w:pPr>
        <w:pStyle w:val="miatext"/>
        <w:jc w:val="right"/>
        <w:rPr>
          <w:szCs w:val="22"/>
        </w:rPr>
      </w:pPr>
    </w:p>
    <w:p w14:paraId="79AB84D7" w14:textId="7E2FC88E" w:rsidR="00B94EDC" w:rsidRDefault="00B94EDC" w:rsidP="001827D5">
      <w:pPr>
        <w:pStyle w:val="miatext"/>
        <w:rPr>
          <w:lang w:val="uk-UA"/>
        </w:rPr>
      </w:pPr>
      <w:r>
        <w:rPr>
          <w:lang w:val="uk-UA"/>
        </w:rPr>
        <w:t>Тут</w:t>
      </w:r>
      <m:oMath>
        <m:r>
          <w:rPr>
            <w:rFonts w:ascii="Cambria Math" w:hAnsi="Cambria Math"/>
            <w:lang w:val="uk-UA"/>
          </w:rPr>
          <m:t xml:space="preserve"> </m:t>
        </m:r>
        <m:r>
          <m:rPr>
            <m:sty m:val="b"/>
          </m:rPr>
          <w:rPr>
            <w:rFonts w:ascii="Cambria Math"/>
            <w:szCs w:val="22"/>
            <w:lang w:val="uk-UA"/>
          </w:rPr>
          <m:t>n</m:t>
        </m:r>
      </m:oMath>
      <w:r>
        <w:rPr>
          <w:lang w:val="uk-UA"/>
        </w:rPr>
        <w:t xml:space="preserve"> </w:t>
      </w:r>
      <w:r w:rsidR="001827D5">
        <w:rPr>
          <w:lang w:val="uk-UA"/>
        </w:rPr>
        <w:t>– одинична зовнішня нормаль до поверхні,</w:t>
      </w:r>
      <w:r>
        <w:rPr>
          <w:szCs w:val="22"/>
          <w:lang w:val="uk-UA"/>
        </w:rPr>
        <w:t xml:space="preserve"> </w:t>
      </w:r>
      <m:oMath>
        <m:r>
          <w:rPr>
            <w:rFonts w:ascii="Cambria Math" w:hAnsi="Cambria Math"/>
            <w:lang w:val="uk-UA"/>
          </w:rPr>
          <m:t xml:space="preserve">  </m:t>
        </m:r>
        <m:sSub>
          <m:sSubPr>
            <m:ctrlPr>
              <w:rPr>
                <w:rFonts w:ascii="Cambria Math" w:hAnsi="Cambria Math"/>
                <w:i/>
                <w:szCs w:val="22"/>
                <w:lang w:val="uk-UA"/>
              </w:rPr>
            </m:ctrlPr>
          </m:sSubPr>
          <m:e>
            <m:r>
              <w:rPr>
                <w:rFonts w:ascii="Cambria Math"/>
                <w:szCs w:val="22"/>
                <w:lang w:val="uk-UA"/>
              </w:rPr>
              <m:t>p</m:t>
            </m:r>
          </m:e>
          <m:sub>
            <m:r>
              <w:rPr>
                <w:rFonts w:ascii="Cambria Math"/>
                <w:szCs w:val="22"/>
                <w:lang w:val="uk-UA"/>
              </w:rPr>
              <m:t>0</m:t>
            </m:r>
          </m:sub>
        </m:sSub>
        <m:r>
          <w:rPr>
            <w:rFonts w:ascii="Cambria Math" w:hAnsi="Cambria Math"/>
            <w:szCs w:val="22"/>
            <w:lang w:val="uk-UA"/>
          </w:rPr>
          <m:t xml:space="preserve"> </m:t>
        </m:r>
      </m:oMath>
      <w:r>
        <w:rPr>
          <w:szCs w:val="22"/>
          <w:lang w:val="uk-UA"/>
        </w:rPr>
        <w:t xml:space="preserve">– атмосферний тиск, </w:t>
      </w:r>
      <m:oMath>
        <m:r>
          <m:rPr>
            <m:sty m:val="p"/>
          </m:rPr>
          <w:rPr>
            <w:rFonts w:ascii="Cambria Math"/>
            <w:szCs w:val="22"/>
            <w:lang w:val="uk-UA"/>
          </w:rPr>
          <m:t>ζ</m:t>
        </m:r>
      </m:oMath>
      <w:r>
        <w:rPr>
          <w:szCs w:val="22"/>
          <w:lang w:val="uk-UA"/>
        </w:rPr>
        <w:t>=</w:t>
      </w:r>
      <m:oMath>
        <m:r>
          <m:rPr>
            <m:sty m:val="p"/>
          </m:rPr>
          <w:rPr>
            <w:rFonts w:ascii="Cambria Math"/>
            <w:szCs w:val="22"/>
            <w:lang w:val="uk-UA"/>
          </w:rPr>
          <m:t>ζ</m:t>
        </m:r>
        <m:r>
          <w:rPr>
            <w:rFonts w:ascii="Cambria Math"/>
            <w:szCs w:val="22"/>
          </w:rPr>
          <m:t>(</m:t>
        </m:r>
        <m:r>
          <w:rPr>
            <w:rFonts w:ascii="Cambria Math"/>
            <w:szCs w:val="22"/>
            <w:lang w:val="en-US"/>
          </w:rPr>
          <m:t>x</m:t>
        </m:r>
        <m:r>
          <w:rPr>
            <w:rFonts w:ascii="Cambria Math"/>
            <w:szCs w:val="22"/>
          </w:rPr>
          <m:t>,</m:t>
        </m:r>
        <m:r>
          <w:rPr>
            <w:rFonts w:ascii="Cambria Math"/>
            <w:szCs w:val="22"/>
            <w:lang w:val="en-US"/>
          </w:rPr>
          <m:t>y</m:t>
        </m:r>
        <m:r>
          <w:rPr>
            <w:rFonts w:ascii="Cambria Math"/>
            <w:szCs w:val="22"/>
          </w:rPr>
          <m:t>,</m:t>
        </m:r>
        <m:r>
          <w:rPr>
            <w:rFonts w:ascii="Cambria Math"/>
            <w:szCs w:val="22"/>
            <w:lang w:val="en-US"/>
          </w:rPr>
          <m:t>t</m:t>
        </m:r>
        <m:r>
          <w:rPr>
            <w:rFonts w:ascii="Cambria Math"/>
            <w:szCs w:val="22"/>
          </w:rPr>
          <m:t>)</m:t>
        </m:r>
      </m:oMath>
      <w:r w:rsidRPr="001A5CCC">
        <w:rPr>
          <w:szCs w:val="22"/>
        </w:rPr>
        <w:t xml:space="preserve"> –</w:t>
      </w:r>
      <w:r w:rsidRPr="00427B79">
        <w:rPr>
          <w:szCs w:val="22"/>
          <w:lang w:val="uk-UA"/>
        </w:rPr>
        <w:t>невідома</w:t>
      </w:r>
      <w:r w:rsidRPr="001A5CCC">
        <w:rPr>
          <w:szCs w:val="22"/>
        </w:rPr>
        <w:t xml:space="preserve"> </w:t>
      </w:r>
      <w:r>
        <w:rPr>
          <w:szCs w:val="22"/>
          <w:lang w:val="uk-UA"/>
        </w:rPr>
        <w:t xml:space="preserve">функція, </w:t>
      </w:r>
      <w:r w:rsidR="001827D5">
        <w:rPr>
          <w:szCs w:val="22"/>
          <w:lang w:val="uk-UA"/>
        </w:rPr>
        <w:t xml:space="preserve">що </w:t>
      </w:r>
      <w:r>
        <w:rPr>
          <w:szCs w:val="22"/>
          <w:lang w:val="uk-UA"/>
        </w:rPr>
        <w:t>описує положення та рух вільної поверхні.</w:t>
      </w:r>
      <w:r w:rsidR="00E90663">
        <w:rPr>
          <w:szCs w:val="22"/>
          <w:lang w:val="uk-UA"/>
        </w:rPr>
        <w:t xml:space="preserve"> </w:t>
      </w:r>
      <w:r w:rsidR="001827D5">
        <w:rPr>
          <w:szCs w:val="22"/>
          <w:lang w:val="uk-UA"/>
        </w:rPr>
        <w:t xml:space="preserve">Тобто </w:t>
      </w:r>
      <w:r w:rsidR="005131C2">
        <w:rPr>
          <w:szCs w:val="22"/>
          <w:lang w:val="uk-UA"/>
        </w:rPr>
        <w:t xml:space="preserve">маємо </w:t>
      </w:r>
      <w:r w:rsidR="001827D5">
        <w:rPr>
          <w:szCs w:val="22"/>
          <w:lang w:val="uk-UA"/>
        </w:rPr>
        <w:t xml:space="preserve">крайову задачу </w:t>
      </w:r>
      <w:r w:rsidR="00FB1F63">
        <w:rPr>
          <w:lang w:val="uk-UA"/>
        </w:rPr>
        <w:t xml:space="preserve">відносно невідомого потенціалу Ф, що пов’язаний кінематичною граничною умовою з функцією </w:t>
      </w:r>
      <m:oMath>
        <m:r>
          <m:rPr>
            <m:sty m:val="p"/>
          </m:rPr>
          <w:rPr>
            <w:rFonts w:ascii="Cambria Math"/>
            <w:szCs w:val="22"/>
            <w:lang w:val="uk-UA"/>
          </w:rPr>
          <m:t>ζ</m:t>
        </m:r>
        <m:r>
          <w:rPr>
            <w:rFonts w:ascii="Cambria Math"/>
            <w:szCs w:val="22"/>
          </w:rPr>
          <m:t>(</m:t>
        </m:r>
        <m:r>
          <w:rPr>
            <w:rFonts w:ascii="Cambria Math"/>
            <w:szCs w:val="22"/>
            <w:lang w:val="en-US"/>
          </w:rPr>
          <m:t>x</m:t>
        </m:r>
        <m:r>
          <w:rPr>
            <w:rFonts w:ascii="Cambria Math"/>
            <w:szCs w:val="22"/>
          </w:rPr>
          <m:t>,</m:t>
        </m:r>
        <m:r>
          <w:rPr>
            <w:rFonts w:ascii="Cambria Math"/>
            <w:szCs w:val="22"/>
            <w:lang w:val="en-US"/>
          </w:rPr>
          <m:t>y</m:t>
        </m:r>
        <m:r>
          <w:rPr>
            <w:rFonts w:ascii="Cambria Math"/>
            <w:szCs w:val="22"/>
          </w:rPr>
          <m:t>,</m:t>
        </m:r>
        <m:r>
          <w:rPr>
            <w:rFonts w:ascii="Cambria Math"/>
            <w:szCs w:val="22"/>
            <w:lang w:val="en-US"/>
          </w:rPr>
          <m:t>t</m:t>
        </m:r>
        <m:r>
          <w:rPr>
            <w:rFonts w:ascii="Cambria Math"/>
            <w:szCs w:val="22"/>
          </w:rPr>
          <m:t>)</m:t>
        </m:r>
      </m:oMath>
      <w:r w:rsidR="00FB1F63" w:rsidRPr="001A5CCC">
        <w:rPr>
          <w:szCs w:val="22"/>
        </w:rPr>
        <w:t xml:space="preserve">. </w:t>
      </w:r>
    </w:p>
    <w:p w14:paraId="511D90AD" w14:textId="7C0C8630" w:rsidR="00B94EDC" w:rsidRDefault="00B94EDC" w:rsidP="00B94EDC">
      <w:pPr>
        <w:pStyle w:val="miatext"/>
        <w:rPr>
          <w:lang w:val="uk-UA"/>
        </w:rPr>
      </w:pPr>
    </w:p>
    <w:p w14:paraId="41675596" w14:textId="584AC705" w:rsidR="000C2816" w:rsidRPr="00B52E90" w:rsidRDefault="000C2816" w:rsidP="000C2816">
      <w:pPr>
        <w:pStyle w:val="miasection"/>
        <w:rPr>
          <w:lang w:val="uk-UA"/>
        </w:rPr>
      </w:pPr>
      <w:r>
        <w:rPr>
          <w:lang w:val="uk-UA"/>
        </w:rPr>
        <w:t>4</w:t>
      </w:r>
      <w:r w:rsidRPr="00B52E90">
        <w:rPr>
          <w:lang w:val="uk-UA"/>
        </w:rPr>
        <w:t xml:space="preserve"> </w:t>
      </w:r>
      <w:r>
        <w:rPr>
          <w:lang w:val="uk-UA"/>
        </w:rPr>
        <w:t>Метод заданих форм</w:t>
      </w:r>
    </w:p>
    <w:p w14:paraId="2F4B5361" w14:textId="263C718D" w:rsidR="00B94EDC" w:rsidRDefault="001827D5" w:rsidP="00B94EDC">
      <w:pPr>
        <w:pStyle w:val="miatext"/>
        <w:rPr>
          <w:lang w:val="uk-UA"/>
        </w:rPr>
      </w:pPr>
      <w:r>
        <w:rPr>
          <w:lang w:val="uk-UA"/>
        </w:rPr>
        <w:t>З</w:t>
      </w:r>
      <w:r w:rsidR="000C2816">
        <w:rPr>
          <w:lang w:val="uk-UA"/>
        </w:rPr>
        <w:t xml:space="preserve">образимо невідомі функції Ф та </w:t>
      </w:r>
      <m:oMath>
        <m:r>
          <m:rPr>
            <m:sty m:val="p"/>
          </m:rPr>
          <w:rPr>
            <w:rFonts w:ascii="Cambria Math"/>
            <w:szCs w:val="22"/>
            <w:lang w:val="uk-UA"/>
          </w:rPr>
          <m:t>ζ</m:t>
        </m:r>
      </m:oMath>
      <w:r w:rsidR="000C2816">
        <w:rPr>
          <w:szCs w:val="22"/>
          <w:lang w:val="uk-UA"/>
        </w:rPr>
        <w:t xml:space="preserve"> </w:t>
      </w:r>
      <w:r w:rsidR="000C2816">
        <w:rPr>
          <w:lang w:val="uk-UA"/>
        </w:rPr>
        <w:t xml:space="preserve"> </w:t>
      </w:r>
      <w:r w:rsidR="00550408">
        <w:rPr>
          <w:lang w:val="uk-UA"/>
        </w:rPr>
        <w:t xml:space="preserve">в циліндричних координатах </w:t>
      </w:r>
      <w:r w:rsidR="000C2816">
        <w:rPr>
          <w:lang w:val="uk-UA"/>
        </w:rPr>
        <w:t>у вигляді рядів:</w:t>
      </w:r>
    </w:p>
    <w:p w14:paraId="273A763D" w14:textId="492CB3CA" w:rsidR="000C2816" w:rsidRPr="001A5CCC" w:rsidRDefault="000C2816" w:rsidP="000C2816">
      <w:pPr>
        <w:pStyle w:val="JVEParagraph"/>
        <w:spacing w:line="360" w:lineRule="auto"/>
        <w:ind w:firstLine="0"/>
        <w:jc w:val="right"/>
        <w:rPr>
          <w:bCs/>
          <w:iCs/>
          <w:sz w:val="24"/>
          <w:szCs w:val="24"/>
          <w:lang w:val="uk-UA"/>
        </w:rPr>
      </w:pPr>
      <m:oMath>
        <m:r>
          <m:rPr>
            <m:sty m:val="p"/>
          </m:rPr>
          <w:rPr>
            <w:rFonts w:ascii="Cambria Math"/>
            <w:sz w:val="22"/>
            <w:szCs w:val="22"/>
          </w:rPr>
          <m:t>ζ</m:t>
        </m:r>
        <m:d>
          <m:dPr>
            <m:ctrlPr>
              <w:rPr>
                <w:rFonts w:ascii="Cambria Math" w:hAnsi="Cambria Math"/>
                <w:bCs/>
                <w:i/>
                <w:iCs/>
                <w:sz w:val="22"/>
                <w:szCs w:val="22"/>
              </w:rPr>
            </m:ctrlPr>
          </m:dPr>
          <m:e>
            <m:r>
              <w:rPr>
                <w:rFonts w:ascii="Cambria Math"/>
                <w:sz w:val="22"/>
                <w:szCs w:val="22"/>
              </w:rPr>
              <m:t>r</m:t>
            </m:r>
            <m:r>
              <w:rPr>
                <w:rFonts w:ascii="Cambria Math"/>
                <w:sz w:val="22"/>
                <w:szCs w:val="22"/>
                <w:lang w:val="uk-UA"/>
              </w:rPr>
              <m:t>,</m:t>
            </m:r>
            <m:r>
              <m:rPr>
                <m:sty m:val="p"/>
              </m:rPr>
              <w:rPr>
                <w:rFonts w:ascii="Cambria Math"/>
                <w:sz w:val="22"/>
                <w:szCs w:val="22"/>
              </w:rPr>
              <m:t>θ</m:t>
            </m:r>
            <m:r>
              <w:rPr>
                <w:rFonts w:ascii="Cambria Math"/>
                <w:sz w:val="22"/>
                <w:szCs w:val="22"/>
                <w:lang w:val="uk-UA"/>
              </w:rPr>
              <m:t>,</m:t>
            </m:r>
            <m:r>
              <w:rPr>
                <w:rFonts w:ascii="Cambria Math"/>
                <w:sz w:val="22"/>
                <w:szCs w:val="22"/>
              </w:rPr>
              <m:t>t</m:t>
            </m:r>
          </m:e>
        </m:d>
        <m:r>
          <w:rPr>
            <w:rFonts w:ascii="Cambria Math"/>
            <w:sz w:val="22"/>
            <w:szCs w:val="22"/>
            <w:lang w:val="uk-UA"/>
          </w:rPr>
          <m:t>=</m:t>
        </m:r>
        <m:nary>
          <m:naryPr>
            <m:chr m:val="∑"/>
            <m:limLoc m:val="undOvr"/>
            <m:ctrlPr>
              <w:rPr>
                <w:rFonts w:ascii="Cambria Math" w:hAnsi="Cambria Math"/>
                <w:bCs/>
                <w:i/>
                <w:iCs/>
                <w:sz w:val="22"/>
                <w:szCs w:val="22"/>
              </w:rPr>
            </m:ctrlPr>
          </m:naryPr>
          <m:sub>
            <m:r>
              <w:rPr>
                <w:rFonts w:ascii="Cambria Math" w:hAnsi="Cambria Math"/>
                <w:sz w:val="22"/>
                <w:szCs w:val="22"/>
              </w:rPr>
              <m:t>l</m:t>
            </m:r>
            <m:r>
              <w:rPr>
                <w:rFonts w:ascii="Cambria Math" w:hAnsi="Cambria Math"/>
                <w:sz w:val="22"/>
                <w:szCs w:val="22"/>
                <w:lang w:val="uk-UA"/>
              </w:rPr>
              <m:t>=0</m:t>
            </m:r>
          </m:sub>
          <m:sup>
            <m:r>
              <w:rPr>
                <w:rFonts w:ascii="Cambria Math"/>
                <w:sz w:val="22"/>
                <w:szCs w:val="22"/>
              </w:rPr>
              <m:t>m</m:t>
            </m:r>
          </m:sup>
          <m:e>
            <m:func>
              <m:funcPr>
                <m:ctrlPr>
                  <w:rPr>
                    <w:rFonts w:ascii="Cambria Math" w:hAnsi="Cambria Math"/>
                    <w:bCs/>
                    <w:i/>
                    <w:iCs/>
                    <w:sz w:val="22"/>
                    <w:szCs w:val="22"/>
                  </w:rPr>
                </m:ctrlPr>
              </m:funcPr>
              <m:fName>
                <m:r>
                  <m:rPr>
                    <m:sty m:val="p"/>
                  </m:rPr>
                  <w:rPr>
                    <w:rFonts w:ascii="Cambria Math" w:hAnsi="Cambria Math"/>
                    <w:sz w:val="22"/>
                    <w:szCs w:val="22"/>
                  </w:rPr>
                  <m:t>cos</m:t>
                </m:r>
              </m:fName>
              <m:e>
                <m:r>
                  <w:rPr>
                    <w:rFonts w:ascii="Cambria Math" w:hAnsi="Cambria Math"/>
                    <w:sz w:val="22"/>
                    <w:szCs w:val="22"/>
                    <w:lang w:val="uk-UA"/>
                  </w:rPr>
                  <m:t>(</m:t>
                </m:r>
              </m:e>
            </m:func>
          </m:e>
        </m:nary>
        <m:r>
          <w:rPr>
            <w:rFonts w:ascii="Cambria Math" w:hAnsi="Cambria Math"/>
            <w:sz w:val="22"/>
            <w:szCs w:val="22"/>
          </w:rPr>
          <m:t>l</m:t>
        </m:r>
        <m:r>
          <m:rPr>
            <m:sty m:val="p"/>
          </m:rPr>
          <w:rPr>
            <w:rFonts w:ascii="Cambria Math"/>
            <w:sz w:val="22"/>
            <w:szCs w:val="22"/>
          </w:rPr>
          <m:t>θ</m:t>
        </m:r>
        <m:r>
          <m:rPr>
            <m:sty m:val="p"/>
          </m:rPr>
          <w:rPr>
            <w:rFonts w:ascii="Cambria Math"/>
            <w:sz w:val="22"/>
            <w:szCs w:val="22"/>
            <w:lang w:val="uk-UA"/>
          </w:rPr>
          <m:t>)</m:t>
        </m:r>
        <m:nary>
          <m:naryPr>
            <m:chr m:val="∑"/>
            <m:ctrlPr>
              <w:rPr>
                <w:rFonts w:ascii="Cambria Math" w:hAnsi="Cambria Math"/>
                <w:bCs/>
                <w:i/>
                <w:iCs/>
                <w:sz w:val="22"/>
                <w:szCs w:val="22"/>
              </w:rPr>
            </m:ctrlPr>
          </m:naryPr>
          <m:sub>
            <m:r>
              <w:rPr>
                <w:rFonts w:ascii="Cambria Math"/>
                <w:sz w:val="22"/>
                <w:szCs w:val="22"/>
              </w:rPr>
              <m:t>k</m:t>
            </m:r>
            <m:r>
              <w:rPr>
                <w:rFonts w:ascii="Cambria Math"/>
                <w:sz w:val="22"/>
                <w:szCs w:val="22"/>
                <w:lang w:val="uk-UA"/>
              </w:rPr>
              <m:t>=1</m:t>
            </m:r>
          </m:sub>
          <m:sup>
            <m:r>
              <w:rPr>
                <w:rFonts w:ascii="Cambria Math"/>
                <w:sz w:val="22"/>
                <w:szCs w:val="22"/>
              </w:rPr>
              <m:t>n</m:t>
            </m:r>
          </m:sup>
          <m:e>
            <m:sSub>
              <m:sSubPr>
                <m:ctrlPr>
                  <w:rPr>
                    <w:rFonts w:ascii="Cambria Math" w:hAnsi="Cambria Math"/>
                    <w:bCs/>
                    <w:i/>
                    <w:iCs/>
                    <w:sz w:val="22"/>
                    <w:szCs w:val="22"/>
                  </w:rPr>
                </m:ctrlPr>
              </m:sSubPr>
              <m:e>
                <m:sSub>
                  <m:sSubPr>
                    <m:ctrlPr>
                      <w:rPr>
                        <w:rFonts w:ascii="Cambria Math" w:hAnsi="Cambria Math"/>
                        <w:bCs/>
                        <w:i/>
                        <w:iCs/>
                        <w:sz w:val="22"/>
                        <w:szCs w:val="22"/>
                      </w:rPr>
                    </m:ctrlPr>
                  </m:sSubPr>
                  <m:e>
                    <m:r>
                      <w:rPr>
                        <w:rFonts w:ascii="Cambria Math"/>
                        <w:sz w:val="22"/>
                        <w:szCs w:val="22"/>
                      </w:rPr>
                      <m:t>d</m:t>
                    </m:r>
                  </m:e>
                  <m:sub>
                    <m:r>
                      <w:rPr>
                        <w:rFonts w:ascii="Cambria Math"/>
                        <w:sz w:val="22"/>
                        <w:szCs w:val="22"/>
                      </w:rPr>
                      <m:t>kl</m:t>
                    </m:r>
                  </m:sub>
                </m:sSub>
                <m:d>
                  <m:dPr>
                    <m:ctrlPr>
                      <w:rPr>
                        <w:rFonts w:ascii="Cambria Math" w:hAnsi="Cambria Math"/>
                        <w:bCs/>
                        <w:i/>
                        <w:iCs/>
                        <w:sz w:val="22"/>
                        <w:szCs w:val="22"/>
                      </w:rPr>
                    </m:ctrlPr>
                  </m:dPr>
                  <m:e>
                    <m:r>
                      <w:rPr>
                        <w:rFonts w:ascii="Cambria Math"/>
                        <w:sz w:val="22"/>
                        <w:szCs w:val="22"/>
                      </w:rPr>
                      <m:t>t</m:t>
                    </m:r>
                  </m:e>
                </m:d>
                <m:r>
                  <m:rPr>
                    <m:sty m:val="p"/>
                  </m:rPr>
                  <w:rPr>
                    <w:rFonts w:ascii="Cambria Math"/>
                    <w:sz w:val="22"/>
                    <w:szCs w:val="22"/>
                  </w:rPr>
                  <m:t>ζ</m:t>
                </m:r>
              </m:e>
              <m:sub>
                <m:r>
                  <w:rPr>
                    <w:rFonts w:ascii="Cambria Math"/>
                    <w:sz w:val="22"/>
                    <w:szCs w:val="22"/>
                  </w:rPr>
                  <m:t>k</m:t>
                </m:r>
              </m:sub>
            </m:sSub>
            <m:d>
              <m:dPr>
                <m:ctrlPr>
                  <w:rPr>
                    <w:rFonts w:ascii="Cambria Math" w:hAnsi="Cambria Math"/>
                    <w:bCs/>
                    <w:i/>
                    <w:iCs/>
                    <w:sz w:val="22"/>
                    <w:szCs w:val="22"/>
                  </w:rPr>
                </m:ctrlPr>
              </m:dPr>
              <m:e>
                <m:r>
                  <w:rPr>
                    <w:rFonts w:ascii="Cambria Math"/>
                    <w:sz w:val="22"/>
                    <w:szCs w:val="22"/>
                  </w:rPr>
                  <m:t>r</m:t>
                </m:r>
              </m:e>
            </m:d>
            <m:r>
              <w:rPr>
                <w:rFonts w:ascii="Cambria Math"/>
                <w:sz w:val="22"/>
                <w:szCs w:val="22"/>
                <w:lang w:val="uk-UA"/>
              </w:rPr>
              <m:t>,</m:t>
            </m:r>
          </m:e>
        </m:nary>
      </m:oMath>
      <w:r w:rsidRPr="001A5CCC">
        <w:rPr>
          <w:bCs/>
          <w:iCs/>
          <w:sz w:val="22"/>
          <w:szCs w:val="22"/>
          <w:lang w:val="uk-UA"/>
        </w:rPr>
        <w:t xml:space="preserve"> </w:t>
      </w:r>
      <w:r w:rsidRPr="001A5CCC">
        <w:rPr>
          <w:bCs/>
          <w:iCs/>
          <w:sz w:val="22"/>
          <w:szCs w:val="22"/>
          <w:lang w:val="uk-UA"/>
        </w:rPr>
        <w:tab/>
      </w:r>
      <w:r w:rsidR="00D2609F" w:rsidRPr="001A5CCC">
        <w:rPr>
          <w:bCs/>
          <w:iCs/>
          <w:sz w:val="22"/>
          <w:szCs w:val="22"/>
          <w:lang w:val="uk-UA"/>
        </w:rPr>
        <w:tab/>
      </w:r>
      <w:r w:rsidRPr="001A5CCC">
        <w:rPr>
          <w:bCs/>
          <w:iCs/>
          <w:sz w:val="22"/>
          <w:szCs w:val="22"/>
          <w:lang w:val="uk-UA"/>
        </w:rPr>
        <w:tab/>
        <w:t>(</w:t>
      </w:r>
      <w:r w:rsidRPr="0065649D">
        <w:rPr>
          <w:bCs/>
          <w:iCs/>
          <w:sz w:val="22"/>
          <w:szCs w:val="22"/>
          <w:lang w:val="uk-UA"/>
        </w:rPr>
        <w:t>4.1</w:t>
      </w:r>
      <w:r w:rsidRPr="001A5CCC">
        <w:rPr>
          <w:bCs/>
          <w:iCs/>
          <w:sz w:val="22"/>
          <w:szCs w:val="22"/>
          <w:lang w:val="uk-UA"/>
        </w:rPr>
        <w:t>)</w:t>
      </w:r>
    </w:p>
    <w:p w14:paraId="3575212A" w14:textId="2FC474A2" w:rsidR="000C2816" w:rsidRPr="001A5CCC" w:rsidRDefault="000C2816" w:rsidP="000C2816">
      <w:pPr>
        <w:pStyle w:val="JVEParagraph"/>
        <w:spacing w:after="60" w:line="360" w:lineRule="auto"/>
        <w:ind w:firstLine="0"/>
        <w:jc w:val="right"/>
        <w:rPr>
          <w:bCs/>
          <w:iCs/>
          <w:sz w:val="22"/>
          <w:szCs w:val="22"/>
          <w:lang w:val="uk-UA"/>
        </w:rPr>
      </w:pPr>
      <m:oMath>
        <m:r>
          <w:rPr>
            <w:rFonts w:ascii="Cambria Math" w:hAnsi="Cambria Math"/>
            <w:sz w:val="22"/>
            <w:szCs w:val="22"/>
            <w:lang w:val="uk-UA"/>
          </w:rPr>
          <m:t>Ф</m:t>
        </m:r>
        <m:r>
          <w:rPr>
            <w:rFonts w:ascii="Cambria Math"/>
            <w:sz w:val="22"/>
            <w:szCs w:val="22"/>
            <w:lang w:val="uk-UA"/>
          </w:rPr>
          <m:t>(</m:t>
        </m:r>
        <m:r>
          <w:rPr>
            <w:rFonts w:ascii="Cambria Math"/>
            <w:sz w:val="22"/>
            <w:szCs w:val="22"/>
          </w:rPr>
          <m:t>r</m:t>
        </m:r>
        <m:r>
          <w:rPr>
            <w:rFonts w:ascii="Cambria Math"/>
            <w:sz w:val="22"/>
            <w:szCs w:val="22"/>
            <w:lang w:val="uk-UA"/>
          </w:rPr>
          <m:t>,</m:t>
        </m:r>
        <m:r>
          <m:rPr>
            <m:sty m:val="p"/>
          </m:rPr>
          <w:rPr>
            <w:rFonts w:ascii="Cambria Math"/>
            <w:bCs/>
            <w:sz w:val="22"/>
            <w:szCs w:val="22"/>
          </w:rPr>
          <w:sym w:font="Symbol" w:char="F071"/>
        </m:r>
        <m:r>
          <w:rPr>
            <w:rFonts w:ascii="Cambria Math"/>
            <w:sz w:val="22"/>
            <w:szCs w:val="22"/>
            <w:lang w:val="uk-UA"/>
          </w:rPr>
          <m:t>,</m:t>
        </m:r>
        <m:r>
          <w:rPr>
            <w:rFonts w:ascii="Cambria Math"/>
            <w:sz w:val="22"/>
            <w:szCs w:val="22"/>
          </w:rPr>
          <m:t>z</m:t>
        </m:r>
        <m:r>
          <w:rPr>
            <w:rFonts w:ascii="Cambria Math"/>
            <w:sz w:val="22"/>
            <w:szCs w:val="22"/>
            <w:lang w:val="uk-UA"/>
          </w:rPr>
          <m:t>,</m:t>
        </m:r>
        <m:r>
          <w:rPr>
            <w:rFonts w:ascii="Cambria Math"/>
            <w:sz w:val="22"/>
            <w:szCs w:val="22"/>
          </w:rPr>
          <m:t>t</m:t>
        </m:r>
        <m:r>
          <w:rPr>
            <w:rFonts w:ascii="Cambria Math"/>
            <w:sz w:val="22"/>
            <w:szCs w:val="22"/>
            <w:lang w:val="uk-UA"/>
          </w:rPr>
          <m:t>)=</m:t>
        </m:r>
        <m:nary>
          <m:naryPr>
            <m:chr m:val="∑"/>
            <m:limLoc m:val="undOvr"/>
            <m:ctrlPr>
              <w:rPr>
                <w:rFonts w:ascii="Cambria Math" w:hAnsi="Cambria Math"/>
                <w:i/>
                <w:sz w:val="22"/>
                <w:szCs w:val="22"/>
              </w:rPr>
            </m:ctrlPr>
          </m:naryPr>
          <m:sub>
            <m:r>
              <w:rPr>
                <w:rFonts w:ascii="Cambria Math"/>
                <w:sz w:val="22"/>
                <w:szCs w:val="22"/>
              </w:rPr>
              <m:t>l</m:t>
            </m:r>
            <m:r>
              <w:rPr>
                <w:rFonts w:ascii="Cambria Math"/>
                <w:sz w:val="22"/>
                <w:szCs w:val="22"/>
                <w:lang w:val="uk-UA"/>
              </w:rPr>
              <m:t>=0</m:t>
            </m:r>
          </m:sub>
          <m:sup>
            <m:r>
              <w:rPr>
                <w:rFonts w:ascii="Cambria Math"/>
                <w:sz w:val="22"/>
                <w:szCs w:val="22"/>
              </w:rPr>
              <m:t>m</m:t>
            </m:r>
          </m:sup>
          <m:e>
            <m:r>
              <m:rPr>
                <m:sty m:val="p"/>
              </m:rPr>
              <w:rPr>
                <w:rFonts w:ascii="Cambria Math"/>
                <w:sz w:val="22"/>
                <w:szCs w:val="22"/>
              </w:rPr>
              <m:t>cos</m:t>
            </m:r>
            <m:r>
              <m:rPr>
                <m:sty m:val="p"/>
              </m:rPr>
              <w:rPr>
                <w:rFonts w:ascii="Cambria Math"/>
                <w:sz w:val="22"/>
                <w:szCs w:val="22"/>
                <w:lang w:val="uk-UA"/>
              </w:rPr>
              <m:t>⁡</m:t>
            </m:r>
            <m:r>
              <m:rPr>
                <m:sty m:val="p"/>
              </m:rPr>
              <w:rPr>
                <w:rFonts w:ascii="Cambria Math"/>
                <w:sz w:val="22"/>
                <w:szCs w:val="22"/>
                <w:lang w:val="uk-UA"/>
              </w:rPr>
              <m:t>(</m:t>
            </m:r>
            <m:r>
              <w:rPr>
                <w:rFonts w:ascii="Cambria Math"/>
                <w:sz w:val="22"/>
                <w:szCs w:val="22"/>
              </w:rPr>
              <m:t>l</m:t>
            </m:r>
            <m:r>
              <m:rPr>
                <m:sty m:val="p"/>
              </m:rPr>
              <w:rPr>
                <w:rFonts w:ascii="Cambria Math"/>
                <w:sz w:val="22"/>
                <w:szCs w:val="22"/>
              </w:rPr>
              <w:sym w:font="Symbol" w:char="F071"/>
            </m:r>
            <m:r>
              <w:rPr>
                <w:rFonts w:ascii="Cambria Math"/>
                <w:sz w:val="22"/>
                <w:szCs w:val="22"/>
                <w:lang w:val="uk-UA"/>
              </w:rPr>
              <m:t>)</m:t>
            </m:r>
            <m:r>
              <m:rPr>
                <m:sty m:val="p"/>
              </m:rPr>
              <w:rPr>
                <w:rFonts w:ascii="Cambria Math"/>
                <w:sz w:val="22"/>
                <w:szCs w:val="22"/>
                <w:lang w:val="uk-UA"/>
              </w:rPr>
              <m:t>⁡</m:t>
            </m:r>
          </m:e>
        </m:nary>
        <m:nary>
          <m:naryPr>
            <m:chr m:val="∑"/>
            <m:ctrlPr>
              <w:rPr>
                <w:rFonts w:ascii="Cambria Math" w:hAnsi="Cambria Math"/>
                <w:bCs/>
                <w:i/>
                <w:iCs/>
                <w:sz w:val="22"/>
                <w:szCs w:val="22"/>
              </w:rPr>
            </m:ctrlPr>
          </m:naryPr>
          <m:sub>
            <m:r>
              <w:rPr>
                <w:rFonts w:ascii="Cambria Math"/>
                <w:sz w:val="22"/>
                <w:szCs w:val="22"/>
              </w:rPr>
              <m:t>k</m:t>
            </m:r>
            <m:r>
              <w:rPr>
                <w:rFonts w:ascii="Cambria Math"/>
                <w:sz w:val="22"/>
                <w:szCs w:val="22"/>
                <w:lang w:val="uk-UA"/>
              </w:rPr>
              <m:t>=1</m:t>
            </m:r>
          </m:sub>
          <m:sup>
            <m:sSub>
              <m:sSubPr>
                <m:ctrlPr>
                  <w:rPr>
                    <w:rFonts w:ascii="Cambria Math" w:hAnsi="Cambria Math"/>
                    <w:bCs/>
                    <w:i/>
                    <w:iCs/>
                    <w:sz w:val="22"/>
                    <w:szCs w:val="22"/>
                  </w:rPr>
                </m:ctrlPr>
              </m:sSubPr>
              <m:e>
                <m:r>
                  <w:rPr>
                    <w:rFonts w:ascii="Cambria Math" w:hAnsi="Cambria Math"/>
                    <w:sz w:val="22"/>
                    <w:szCs w:val="22"/>
                  </w:rPr>
                  <m:t>n</m:t>
                </m:r>
              </m:e>
              <m:sub>
                <m:r>
                  <w:rPr>
                    <w:rFonts w:ascii="Cambria Math" w:hAnsi="Cambria Math"/>
                    <w:sz w:val="22"/>
                    <w:szCs w:val="22"/>
                    <w:lang w:val="uk-UA"/>
                  </w:rPr>
                  <m:t>2</m:t>
                </m:r>
              </m:sub>
            </m:sSub>
          </m:sup>
          <m:e>
            <m:sSub>
              <m:sSubPr>
                <m:ctrlPr>
                  <w:rPr>
                    <w:rFonts w:ascii="Cambria Math" w:hAnsi="Cambria Math"/>
                    <w:bCs/>
                    <w:i/>
                    <w:iCs/>
                    <w:sz w:val="22"/>
                    <w:szCs w:val="22"/>
                  </w:rPr>
                </m:ctrlPr>
              </m:sSubPr>
              <m:e>
                <m:acc>
                  <m:accPr>
                    <m:chr m:val="̇"/>
                    <m:ctrlPr>
                      <w:rPr>
                        <w:rFonts w:ascii="Cambria Math" w:hAnsi="Cambria Math"/>
                        <w:bCs/>
                        <w:i/>
                        <w:iCs/>
                        <w:sz w:val="22"/>
                        <w:szCs w:val="22"/>
                      </w:rPr>
                    </m:ctrlPr>
                  </m:accPr>
                  <m:e>
                    <m:r>
                      <w:rPr>
                        <w:rFonts w:ascii="Cambria Math"/>
                        <w:sz w:val="22"/>
                        <w:szCs w:val="22"/>
                      </w:rPr>
                      <m:t>d</m:t>
                    </m:r>
                  </m:e>
                </m:acc>
              </m:e>
              <m:sub>
                <m:r>
                  <w:rPr>
                    <w:rFonts w:ascii="Cambria Math"/>
                    <w:sz w:val="22"/>
                    <w:szCs w:val="22"/>
                  </w:rPr>
                  <m:t>kl</m:t>
                </m:r>
              </m:sub>
            </m:sSub>
          </m:e>
        </m:nary>
        <m:r>
          <w:rPr>
            <w:rFonts w:ascii="Cambria Math"/>
            <w:sz w:val="22"/>
            <w:szCs w:val="22"/>
            <w:lang w:val="uk-UA"/>
          </w:rPr>
          <m:t>(</m:t>
        </m:r>
        <m:r>
          <w:rPr>
            <w:rFonts w:ascii="Cambria Math"/>
            <w:sz w:val="22"/>
            <w:szCs w:val="22"/>
          </w:rPr>
          <m:t>t</m:t>
        </m:r>
        <m:r>
          <w:rPr>
            <w:rFonts w:ascii="Cambria Math"/>
            <w:sz w:val="22"/>
            <w:szCs w:val="22"/>
            <w:lang w:val="uk-UA"/>
          </w:rPr>
          <m:t>)</m:t>
        </m:r>
        <m:sSub>
          <m:sSubPr>
            <m:ctrlPr>
              <w:rPr>
                <w:rFonts w:ascii="Cambria Math" w:hAnsi="Cambria Math"/>
                <w:bCs/>
                <w:i/>
                <w:iCs/>
                <w:sz w:val="22"/>
                <w:szCs w:val="22"/>
              </w:rPr>
            </m:ctrlPr>
          </m:sSubPr>
          <m:e>
            <m:r>
              <m:rPr>
                <m:sty m:val="p"/>
              </m:rPr>
              <w:rPr>
                <w:rFonts w:ascii="Cambria Math"/>
                <w:bCs/>
                <w:sz w:val="22"/>
                <w:szCs w:val="22"/>
              </w:rPr>
              <w:sym w:font="Symbol" w:char="F06A"/>
            </m:r>
          </m:e>
          <m:sub>
            <m:r>
              <w:rPr>
                <w:rFonts w:ascii="Cambria Math"/>
                <w:sz w:val="22"/>
                <w:szCs w:val="22"/>
              </w:rPr>
              <m:t>k</m:t>
            </m:r>
          </m:sub>
        </m:sSub>
        <m:d>
          <m:dPr>
            <m:ctrlPr>
              <w:rPr>
                <w:rFonts w:ascii="Cambria Math" w:hAnsi="Cambria Math"/>
                <w:bCs/>
                <w:i/>
                <w:iCs/>
                <w:sz w:val="22"/>
                <w:szCs w:val="22"/>
              </w:rPr>
            </m:ctrlPr>
          </m:dPr>
          <m:e>
            <m:r>
              <w:rPr>
                <w:rFonts w:ascii="Cambria Math"/>
                <w:sz w:val="22"/>
                <w:szCs w:val="22"/>
              </w:rPr>
              <m:t>r</m:t>
            </m:r>
            <m:r>
              <w:rPr>
                <w:rFonts w:ascii="Cambria Math"/>
                <w:sz w:val="22"/>
                <w:szCs w:val="22"/>
                <w:lang w:val="uk-UA"/>
              </w:rPr>
              <m:t>,</m:t>
            </m:r>
            <m:r>
              <m:rPr>
                <m:sty m:val="p"/>
              </m:rPr>
              <w:rPr>
                <w:rFonts w:ascii="Cambria Math"/>
                <w:sz w:val="22"/>
                <w:szCs w:val="22"/>
                <w:lang w:val="uk-UA"/>
              </w:rPr>
              <m:t xml:space="preserve"> </m:t>
            </m:r>
            <m:r>
              <w:rPr>
                <w:rFonts w:ascii="Cambria Math"/>
                <w:sz w:val="22"/>
                <w:szCs w:val="22"/>
              </w:rPr>
              <m:t>z</m:t>
            </m:r>
          </m:e>
        </m:d>
      </m:oMath>
      <w:r w:rsidRPr="001A5CCC">
        <w:rPr>
          <w:bCs/>
          <w:iCs/>
          <w:sz w:val="22"/>
          <w:szCs w:val="22"/>
          <w:lang w:val="uk-UA"/>
        </w:rPr>
        <w:tab/>
      </w:r>
      <w:r w:rsidRPr="001A5CCC">
        <w:rPr>
          <w:bCs/>
          <w:iCs/>
          <w:sz w:val="22"/>
          <w:szCs w:val="22"/>
          <w:lang w:val="uk-UA"/>
        </w:rPr>
        <w:tab/>
        <w:t>(</w:t>
      </w:r>
      <w:r w:rsidRPr="0065649D">
        <w:rPr>
          <w:bCs/>
          <w:iCs/>
          <w:sz w:val="22"/>
          <w:szCs w:val="22"/>
          <w:lang w:val="uk-UA"/>
        </w:rPr>
        <w:t>4.2</w:t>
      </w:r>
      <w:r w:rsidRPr="001A5CCC">
        <w:rPr>
          <w:bCs/>
          <w:iCs/>
          <w:sz w:val="22"/>
          <w:szCs w:val="22"/>
          <w:lang w:val="uk-UA"/>
        </w:rPr>
        <w:t>)</w:t>
      </w:r>
    </w:p>
    <w:p w14:paraId="5BEA13C8" w14:textId="0A2DE3BA" w:rsidR="000C2816" w:rsidRPr="0065649D" w:rsidRDefault="001827D5" w:rsidP="000C2816">
      <w:pPr>
        <w:pStyle w:val="JVEParagraph"/>
        <w:spacing w:after="60" w:line="360" w:lineRule="auto"/>
        <w:ind w:firstLine="0"/>
        <w:rPr>
          <w:bCs/>
          <w:iCs/>
          <w:sz w:val="22"/>
          <w:szCs w:val="22"/>
          <w:lang w:val="uk-UA"/>
        </w:rPr>
      </w:pPr>
      <w:r>
        <w:rPr>
          <w:bCs/>
          <w:iCs/>
          <w:sz w:val="22"/>
          <w:szCs w:val="22"/>
          <w:lang w:val="uk-UA"/>
        </w:rPr>
        <w:t xml:space="preserve">Тут </w:t>
      </w:r>
      <m:oMath>
        <m:sSub>
          <m:sSubPr>
            <m:ctrlPr>
              <w:rPr>
                <w:rFonts w:ascii="Cambria Math" w:hAnsi="Cambria Math"/>
                <w:bCs/>
                <w:i/>
                <w:iCs/>
                <w:sz w:val="22"/>
                <w:szCs w:val="22"/>
              </w:rPr>
            </m:ctrlPr>
          </m:sSubPr>
          <m:e>
            <m:r>
              <m:rPr>
                <m:sty m:val="p"/>
              </m:rPr>
              <w:rPr>
                <w:rFonts w:ascii="Cambria Math"/>
                <w:bCs/>
                <w:sz w:val="22"/>
                <w:szCs w:val="22"/>
              </w:rPr>
              <w:sym w:font="Symbol" w:char="F06A"/>
            </m:r>
          </m:e>
          <m:sub>
            <m:r>
              <w:rPr>
                <w:rFonts w:ascii="Cambria Math"/>
                <w:sz w:val="22"/>
                <w:szCs w:val="22"/>
              </w:rPr>
              <m:t>k</m:t>
            </m:r>
          </m:sub>
        </m:sSub>
        <m:d>
          <m:dPr>
            <m:ctrlPr>
              <w:rPr>
                <w:rFonts w:ascii="Cambria Math" w:hAnsi="Cambria Math"/>
                <w:bCs/>
                <w:i/>
                <w:iCs/>
                <w:sz w:val="22"/>
                <w:szCs w:val="22"/>
              </w:rPr>
            </m:ctrlPr>
          </m:dPr>
          <m:e>
            <m:r>
              <w:rPr>
                <w:rFonts w:ascii="Cambria Math"/>
                <w:sz w:val="22"/>
                <w:szCs w:val="22"/>
              </w:rPr>
              <m:t>r</m:t>
            </m:r>
            <m:r>
              <w:rPr>
                <w:rFonts w:ascii="Cambria Math"/>
                <w:sz w:val="22"/>
                <w:szCs w:val="22"/>
                <w:lang w:val="ru-RU"/>
              </w:rPr>
              <m:t>,</m:t>
            </m:r>
            <m:r>
              <m:rPr>
                <m:sty m:val="p"/>
              </m:rPr>
              <w:rPr>
                <w:rFonts w:ascii="Cambria Math"/>
                <w:sz w:val="22"/>
                <w:szCs w:val="22"/>
                <w:lang w:val="ru-RU"/>
              </w:rPr>
              <m:t xml:space="preserve"> </m:t>
            </m:r>
            <m:r>
              <w:rPr>
                <w:rFonts w:ascii="Cambria Math"/>
                <w:sz w:val="22"/>
                <w:szCs w:val="22"/>
              </w:rPr>
              <m:t>z</m:t>
            </m:r>
          </m:e>
        </m:d>
      </m:oMath>
      <w:r>
        <w:rPr>
          <w:bCs/>
          <w:iCs/>
          <w:sz w:val="22"/>
          <w:szCs w:val="22"/>
          <w:lang w:val="uk-UA"/>
        </w:rPr>
        <w:t xml:space="preserve">, </w:t>
      </w:r>
      <m:oMath>
        <m:sSub>
          <m:sSubPr>
            <m:ctrlPr>
              <w:rPr>
                <w:rFonts w:ascii="Cambria Math" w:hAnsi="Cambria Math"/>
                <w:bCs/>
                <w:i/>
                <w:iCs/>
                <w:sz w:val="22"/>
                <w:szCs w:val="22"/>
              </w:rPr>
            </m:ctrlPr>
          </m:sSubPr>
          <m:e>
            <m:r>
              <m:rPr>
                <m:sty m:val="p"/>
              </m:rPr>
              <w:rPr>
                <w:rFonts w:ascii="Cambria Math"/>
                <w:sz w:val="22"/>
                <w:szCs w:val="22"/>
              </w:rPr>
              <m:t>ζ</m:t>
            </m:r>
          </m:e>
          <m:sub>
            <m:r>
              <w:rPr>
                <w:rFonts w:ascii="Cambria Math"/>
                <w:sz w:val="22"/>
                <w:szCs w:val="22"/>
              </w:rPr>
              <m:t>k</m:t>
            </m:r>
          </m:sub>
        </m:sSub>
        <m:d>
          <m:dPr>
            <m:ctrlPr>
              <w:rPr>
                <w:rFonts w:ascii="Cambria Math" w:hAnsi="Cambria Math"/>
                <w:bCs/>
                <w:i/>
                <w:iCs/>
                <w:sz w:val="22"/>
                <w:szCs w:val="22"/>
              </w:rPr>
            </m:ctrlPr>
          </m:dPr>
          <m:e>
            <m:r>
              <w:rPr>
                <w:rFonts w:ascii="Cambria Math"/>
                <w:sz w:val="22"/>
                <w:szCs w:val="22"/>
              </w:rPr>
              <m:t>r</m:t>
            </m:r>
          </m:e>
        </m:d>
      </m:oMath>
      <w:r>
        <w:rPr>
          <w:bCs/>
          <w:iCs/>
          <w:sz w:val="22"/>
          <w:szCs w:val="22"/>
          <w:lang w:val="uk-UA"/>
        </w:rPr>
        <w:t>- базисні функції</w:t>
      </w:r>
      <w:r w:rsidR="003D1662">
        <w:rPr>
          <w:bCs/>
          <w:iCs/>
          <w:sz w:val="22"/>
          <w:szCs w:val="22"/>
          <w:lang w:val="uk-UA"/>
        </w:rPr>
        <w:t xml:space="preserve">, </w:t>
      </w:r>
      <w:r w:rsidR="00AB22FF" w:rsidRPr="0065649D">
        <w:rPr>
          <w:bCs/>
          <w:iCs/>
          <w:sz w:val="22"/>
          <w:szCs w:val="22"/>
          <w:lang w:val="uk-UA"/>
        </w:rPr>
        <w:t xml:space="preserve">між </w:t>
      </w:r>
      <w:r w:rsidR="003D1662">
        <w:rPr>
          <w:bCs/>
          <w:iCs/>
          <w:sz w:val="22"/>
          <w:szCs w:val="22"/>
          <w:lang w:val="uk-UA"/>
        </w:rPr>
        <w:t>якими</w:t>
      </w:r>
      <w:r w:rsidR="00AB22FF" w:rsidRPr="0065649D">
        <w:rPr>
          <w:bCs/>
          <w:iCs/>
          <w:sz w:val="22"/>
          <w:szCs w:val="22"/>
          <w:lang w:val="uk-UA"/>
        </w:rPr>
        <w:t xml:space="preserve"> на вільній поверхні існує такий зв’язок</w:t>
      </w:r>
      <w:r w:rsidR="003D1662">
        <w:rPr>
          <w:bCs/>
          <w:iCs/>
          <w:sz w:val="22"/>
          <w:szCs w:val="22"/>
          <w:lang w:val="uk-UA"/>
        </w:rPr>
        <w:t xml:space="preserve"> </w:t>
      </w:r>
      <w:r w:rsidR="003D1662" w:rsidRPr="001A5CCC">
        <w:rPr>
          <w:bCs/>
          <w:iCs/>
          <w:sz w:val="22"/>
          <w:szCs w:val="22"/>
          <w:lang w:val="ru-RU"/>
        </w:rPr>
        <w:t>[1</w:t>
      </w:r>
      <w:r w:rsidR="00E27171">
        <w:rPr>
          <w:bCs/>
          <w:iCs/>
          <w:sz w:val="22"/>
          <w:szCs w:val="22"/>
          <w:lang w:val="uk-UA"/>
        </w:rPr>
        <w:t>6</w:t>
      </w:r>
      <w:r w:rsidR="003D1662" w:rsidRPr="001A5CCC">
        <w:rPr>
          <w:bCs/>
          <w:iCs/>
          <w:sz w:val="22"/>
          <w:szCs w:val="22"/>
          <w:lang w:val="ru-RU"/>
        </w:rPr>
        <w:t>]</w:t>
      </w:r>
      <w:r w:rsidR="00AB22FF" w:rsidRPr="0065649D">
        <w:rPr>
          <w:bCs/>
          <w:iCs/>
          <w:sz w:val="22"/>
          <w:szCs w:val="22"/>
          <w:lang w:val="uk-UA"/>
        </w:rPr>
        <w:t>:</w:t>
      </w:r>
    </w:p>
    <w:p w14:paraId="11C01C31" w14:textId="51F9271C" w:rsidR="00AB22FF" w:rsidRPr="0065649D" w:rsidRDefault="006404D8" w:rsidP="00550408">
      <w:pPr>
        <w:pStyle w:val="JVEParagraph"/>
        <w:spacing w:after="60" w:line="360" w:lineRule="auto"/>
        <w:ind w:firstLine="0"/>
        <w:jc w:val="right"/>
        <w:rPr>
          <w:bCs/>
          <w:iCs/>
          <w:sz w:val="22"/>
          <w:szCs w:val="22"/>
          <w:lang w:val="uk-UA"/>
        </w:rPr>
      </w:pPr>
      <m:oMath>
        <m:sSub>
          <m:sSubPr>
            <m:ctrlPr>
              <w:rPr>
                <w:rFonts w:ascii="Cambria Math" w:hAnsi="Cambria Math"/>
                <w:bCs/>
                <w:i/>
                <w:iCs/>
                <w:sz w:val="22"/>
                <w:szCs w:val="22"/>
              </w:rPr>
            </m:ctrlPr>
          </m:sSubPr>
          <m:e>
            <m:d>
              <m:dPr>
                <m:begChr m:val=""/>
                <m:endChr m:val="⌉"/>
                <m:ctrlPr>
                  <w:rPr>
                    <w:rFonts w:ascii="Cambria Math" w:hAnsi="Cambria Math"/>
                    <w:bCs/>
                    <w:i/>
                    <w:iCs/>
                    <w:sz w:val="22"/>
                    <w:szCs w:val="22"/>
                  </w:rPr>
                </m:ctrlPr>
              </m:dPr>
              <m:e>
                <m:f>
                  <m:fPr>
                    <m:ctrlPr>
                      <w:rPr>
                        <w:rFonts w:ascii="Cambria Math" w:hAnsi="Cambria Math"/>
                        <w:bCs/>
                        <w:i/>
                        <w:iCs/>
                        <w:sz w:val="22"/>
                        <w:szCs w:val="22"/>
                      </w:rPr>
                    </m:ctrlPr>
                  </m:fPr>
                  <m:num>
                    <m:r>
                      <m:rPr>
                        <m:sty m:val="p"/>
                      </m:rPr>
                      <w:rPr>
                        <w:rFonts w:ascii="Cambria Math" w:hAnsi="Cambria Math"/>
                        <w:bCs/>
                        <w:sz w:val="22"/>
                        <w:szCs w:val="22"/>
                      </w:rPr>
                      <w:sym w:font="Symbol" w:char="F0B6"/>
                    </m:r>
                    <m:sSub>
                      <m:sSubPr>
                        <m:ctrlPr>
                          <w:rPr>
                            <w:rFonts w:ascii="Cambria Math" w:hAnsi="Cambria Math"/>
                            <w:bCs/>
                            <w:i/>
                            <w:iCs/>
                            <w:sz w:val="22"/>
                            <w:szCs w:val="22"/>
                          </w:rPr>
                        </m:ctrlPr>
                      </m:sSubPr>
                      <m:e>
                        <m:r>
                          <m:rPr>
                            <m:sty m:val="p"/>
                          </m:rPr>
                          <w:rPr>
                            <w:rFonts w:ascii="Cambria Math"/>
                            <w:bCs/>
                            <w:sz w:val="22"/>
                            <w:szCs w:val="22"/>
                          </w:rPr>
                          <w:sym w:font="Symbol" w:char="F06A"/>
                        </m:r>
                      </m:e>
                      <m:sub>
                        <m:r>
                          <w:rPr>
                            <w:rFonts w:ascii="Cambria Math"/>
                            <w:sz w:val="22"/>
                            <w:szCs w:val="22"/>
                          </w:rPr>
                          <m:t>k</m:t>
                        </m:r>
                      </m:sub>
                    </m:sSub>
                    <m:d>
                      <m:dPr>
                        <m:ctrlPr>
                          <w:rPr>
                            <w:rFonts w:ascii="Cambria Math" w:hAnsi="Cambria Math"/>
                            <w:bCs/>
                            <w:i/>
                            <w:iCs/>
                            <w:sz w:val="22"/>
                            <w:szCs w:val="22"/>
                          </w:rPr>
                        </m:ctrlPr>
                      </m:dPr>
                      <m:e>
                        <m:r>
                          <w:rPr>
                            <w:rFonts w:ascii="Cambria Math"/>
                            <w:sz w:val="22"/>
                            <w:szCs w:val="22"/>
                          </w:rPr>
                          <m:t>r</m:t>
                        </m:r>
                        <m:r>
                          <w:rPr>
                            <w:rFonts w:ascii="Cambria Math"/>
                            <w:sz w:val="22"/>
                            <w:szCs w:val="22"/>
                            <w:lang w:val="ru-RU"/>
                          </w:rPr>
                          <m:t>,</m:t>
                        </m:r>
                        <m:r>
                          <m:rPr>
                            <m:sty m:val="p"/>
                          </m:rPr>
                          <w:rPr>
                            <w:rFonts w:ascii="Cambria Math"/>
                            <w:sz w:val="22"/>
                            <w:szCs w:val="22"/>
                            <w:lang w:val="ru-RU"/>
                          </w:rPr>
                          <m:t xml:space="preserve"> </m:t>
                        </m:r>
                        <m:r>
                          <w:rPr>
                            <w:rFonts w:ascii="Cambria Math"/>
                            <w:sz w:val="22"/>
                            <w:szCs w:val="22"/>
                          </w:rPr>
                          <m:t>z</m:t>
                        </m:r>
                      </m:e>
                    </m:d>
                  </m:num>
                  <m:den>
                    <m:r>
                      <m:rPr>
                        <m:sty m:val="p"/>
                      </m:rPr>
                      <w:rPr>
                        <w:rFonts w:ascii="Cambria Math" w:hAnsi="Cambria Math"/>
                        <w:bCs/>
                        <w:sz w:val="22"/>
                        <w:szCs w:val="22"/>
                      </w:rPr>
                      <w:sym w:font="Symbol" w:char="F0B6"/>
                    </m:r>
                    <m:r>
                      <m:rPr>
                        <m:sty m:val="p"/>
                      </m:rPr>
                      <w:rPr>
                        <w:rFonts w:ascii="Cambria Math" w:hAnsi="Cambria Math"/>
                        <w:sz w:val="22"/>
                        <w:szCs w:val="22"/>
                      </w:rPr>
                      <m:t>n</m:t>
                    </m:r>
                  </m:den>
                </m:f>
              </m:e>
            </m:d>
          </m:e>
          <m:sub>
            <m:r>
              <w:rPr>
                <w:rFonts w:ascii="Cambria Math" w:hAnsi="Cambria Math"/>
                <w:sz w:val="22"/>
                <w:szCs w:val="22"/>
              </w:rPr>
              <m:t>z</m:t>
            </m:r>
            <m:r>
              <w:rPr>
                <w:rFonts w:ascii="Cambria Math" w:hAnsi="Cambria Math"/>
                <w:sz w:val="22"/>
                <w:szCs w:val="22"/>
                <w:lang w:val="ru-RU"/>
              </w:rPr>
              <m:t>=</m:t>
            </m:r>
            <m:r>
              <w:rPr>
                <w:rFonts w:ascii="Cambria Math" w:hAnsi="Cambria Math"/>
                <w:sz w:val="22"/>
                <w:szCs w:val="22"/>
              </w:rPr>
              <m:t>H</m:t>
            </m:r>
          </m:sub>
        </m:sSub>
        <m:r>
          <w:rPr>
            <w:rFonts w:ascii="Cambria Math" w:hAnsi="Cambria Math"/>
            <w:sz w:val="22"/>
            <w:szCs w:val="22"/>
            <w:lang w:val="ru-RU"/>
          </w:rPr>
          <m:t>=</m:t>
        </m:r>
        <m:sSub>
          <m:sSubPr>
            <m:ctrlPr>
              <w:rPr>
                <w:rFonts w:ascii="Cambria Math" w:hAnsi="Cambria Math"/>
                <w:bCs/>
                <w:i/>
                <w:iCs/>
                <w:sz w:val="22"/>
                <w:szCs w:val="22"/>
              </w:rPr>
            </m:ctrlPr>
          </m:sSubPr>
          <m:e>
            <m:r>
              <m:rPr>
                <m:sty m:val="p"/>
              </m:rPr>
              <w:rPr>
                <w:rFonts w:ascii="Cambria Math"/>
                <w:sz w:val="22"/>
                <w:szCs w:val="22"/>
              </w:rPr>
              <m:t>ζ</m:t>
            </m:r>
          </m:e>
          <m:sub>
            <m:r>
              <w:rPr>
                <w:rFonts w:ascii="Cambria Math"/>
                <w:sz w:val="22"/>
                <w:szCs w:val="22"/>
              </w:rPr>
              <m:t>k</m:t>
            </m:r>
          </m:sub>
        </m:sSub>
        <m:d>
          <m:dPr>
            <m:ctrlPr>
              <w:rPr>
                <w:rFonts w:ascii="Cambria Math" w:hAnsi="Cambria Math"/>
                <w:bCs/>
                <w:i/>
                <w:iCs/>
                <w:sz w:val="22"/>
                <w:szCs w:val="22"/>
              </w:rPr>
            </m:ctrlPr>
          </m:dPr>
          <m:e>
            <m:r>
              <w:rPr>
                <w:rFonts w:ascii="Cambria Math"/>
                <w:sz w:val="22"/>
                <w:szCs w:val="22"/>
              </w:rPr>
              <m:t>r</m:t>
            </m:r>
          </m:e>
        </m:d>
      </m:oMath>
      <w:r w:rsidR="00550408" w:rsidRPr="0065649D">
        <w:rPr>
          <w:bCs/>
          <w:iCs/>
          <w:sz w:val="22"/>
          <w:szCs w:val="22"/>
          <w:lang w:val="uk-UA"/>
        </w:rPr>
        <w:t>.</w:t>
      </w:r>
      <w:r w:rsidR="00550408" w:rsidRPr="0065649D">
        <w:rPr>
          <w:bCs/>
          <w:iCs/>
          <w:sz w:val="22"/>
          <w:szCs w:val="22"/>
          <w:lang w:val="uk-UA"/>
        </w:rPr>
        <w:tab/>
      </w:r>
      <w:r w:rsidR="00550408" w:rsidRPr="0065649D">
        <w:rPr>
          <w:bCs/>
          <w:iCs/>
          <w:sz w:val="22"/>
          <w:szCs w:val="22"/>
          <w:lang w:val="uk-UA"/>
        </w:rPr>
        <w:tab/>
      </w:r>
      <w:r w:rsidR="00550408" w:rsidRPr="0065649D">
        <w:rPr>
          <w:bCs/>
          <w:iCs/>
          <w:sz w:val="22"/>
          <w:szCs w:val="22"/>
          <w:lang w:val="uk-UA"/>
        </w:rPr>
        <w:tab/>
      </w:r>
      <w:r w:rsidR="00550408" w:rsidRPr="0065649D">
        <w:rPr>
          <w:bCs/>
          <w:iCs/>
          <w:sz w:val="22"/>
          <w:szCs w:val="22"/>
          <w:lang w:val="uk-UA"/>
        </w:rPr>
        <w:tab/>
      </w:r>
      <w:r w:rsidR="00550408" w:rsidRPr="0065649D">
        <w:rPr>
          <w:bCs/>
          <w:iCs/>
          <w:sz w:val="22"/>
          <w:szCs w:val="22"/>
          <w:lang w:val="uk-UA"/>
        </w:rPr>
        <w:tab/>
        <w:t>(4.3)</w:t>
      </w:r>
    </w:p>
    <w:p w14:paraId="3D28F9C8" w14:textId="52C9998C" w:rsidR="00EC5013" w:rsidRDefault="003D1662" w:rsidP="003D1662">
      <w:pPr>
        <w:pStyle w:val="JVEParagraph"/>
        <w:spacing w:after="60" w:line="360" w:lineRule="auto"/>
        <w:ind w:firstLine="0"/>
        <w:rPr>
          <w:bCs/>
          <w:iCs/>
          <w:sz w:val="22"/>
          <w:szCs w:val="22"/>
          <w:lang w:val="uk-UA"/>
        </w:rPr>
      </w:pPr>
      <w:r>
        <w:rPr>
          <w:sz w:val="22"/>
          <w:szCs w:val="22"/>
          <w:lang w:val="uk-UA"/>
        </w:rPr>
        <w:t>При цьому ф</w:t>
      </w:r>
      <w:r w:rsidR="002D38D1" w:rsidRPr="0065649D">
        <w:rPr>
          <w:sz w:val="22"/>
          <w:szCs w:val="22"/>
          <w:lang w:val="uk-UA"/>
        </w:rPr>
        <w:t xml:space="preserve">ункції </w:t>
      </w:r>
      <m:oMath>
        <m:sSub>
          <m:sSubPr>
            <m:ctrlPr>
              <w:rPr>
                <w:rFonts w:ascii="Cambria Math" w:hAnsi="Cambria Math"/>
                <w:bCs/>
                <w:i/>
                <w:iCs/>
                <w:sz w:val="22"/>
                <w:szCs w:val="22"/>
              </w:rPr>
            </m:ctrlPr>
          </m:sSubPr>
          <m:e>
            <m:sSub>
              <m:sSubPr>
                <m:ctrlPr>
                  <w:rPr>
                    <w:rFonts w:ascii="Cambria Math" w:hAnsi="Cambria Math"/>
                    <w:bCs/>
                    <w:sz w:val="22"/>
                    <w:szCs w:val="22"/>
                    <w:lang w:val="ru-RU" w:eastAsia="ru-RU" w:bidi="ar-SA"/>
                  </w:rPr>
                </m:ctrlPr>
              </m:sSubPr>
              <m:e>
                <m:r>
                  <m:rPr>
                    <m:sty m:val="p"/>
                  </m:rPr>
                  <w:rPr>
                    <w:rFonts w:ascii="Cambria Math"/>
                    <w:bCs/>
                    <w:sz w:val="22"/>
                    <w:szCs w:val="22"/>
                  </w:rPr>
                  <w:sym w:font="Symbol" w:char="F079"/>
                </m:r>
              </m:e>
              <m:sub>
                <m:r>
                  <w:rPr>
                    <w:rFonts w:ascii="Cambria Math"/>
                    <w:sz w:val="22"/>
                    <w:szCs w:val="22"/>
                  </w:rPr>
                  <m:t>kl</m:t>
                </m:r>
              </m:sub>
            </m:sSub>
            <m:r>
              <m:rPr>
                <m:sty m:val="p"/>
              </m:rPr>
              <w:rPr>
                <w:rFonts w:ascii="Cambria Math"/>
                <w:sz w:val="22"/>
                <w:szCs w:val="22"/>
                <w:lang w:val="ru-RU"/>
              </w:rPr>
              <m:t>=</m:t>
            </m:r>
            <m:r>
              <m:rPr>
                <m:sty m:val="p"/>
              </m:rPr>
              <w:rPr>
                <w:rFonts w:ascii="Cambria Math"/>
                <w:bCs/>
                <w:sz w:val="22"/>
                <w:szCs w:val="22"/>
              </w:rPr>
              <w:sym w:font="Symbol" w:char="F06A"/>
            </m:r>
          </m:e>
          <m:sub>
            <m:r>
              <w:rPr>
                <w:rFonts w:ascii="Cambria Math"/>
                <w:sz w:val="22"/>
                <w:szCs w:val="22"/>
              </w:rPr>
              <m:t>kl</m:t>
            </m:r>
          </m:sub>
        </m:sSub>
        <m:d>
          <m:dPr>
            <m:ctrlPr>
              <w:rPr>
                <w:rFonts w:ascii="Cambria Math" w:hAnsi="Cambria Math"/>
                <w:bCs/>
                <w:i/>
                <w:iCs/>
                <w:sz w:val="22"/>
                <w:szCs w:val="22"/>
              </w:rPr>
            </m:ctrlPr>
          </m:dPr>
          <m:e>
            <m:r>
              <w:rPr>
                <w:rFonts w:ascii="Cambria Math"/>
                <w:sz w:val="22"/>
                <w:szCs w:val="22"/>
              </w:rPr>
              <m:t>r</m:t>
            </m:r>
            <m:r>
              <w:rPr>
                <w:rFonts w:ascii="Cambria Math"/>
                <w:sz w:val="22"/>
                <w:szCs w:val="22"/>
                <w:lang w:val="ru-RU"/>
              </w:rPr>
              <m:t>,</m:t>
            </m:r>
            <m:r>
              <m:rPr>
                <m:sty m:val="p"/>
              </m:rPr>
              <w:rPr>
                <w:rFonts w:ascii="Cambria Math"/>
                <w:sz w:val="22"/>
                <w:szCs w:val="22"/>
                <w:lang w:val="ru-RU"/>
              </w:rPr>
              <m:t xml:space="preserve"> </m:t>
            </m:r>
            <m:r>
              <w:rPr>
                <w:rFonts w:ascii="Cambria Math"/>
                <w:sz w:val="22"/>
                <w:szCs w:val="22"/>
              </w:rPr>
              <m:t>z</m:t>
            </m:r>
          </m:e>
        </m:d>
        <m:func>
          <m:funcPr>
            <m:ctrlPr>
              <w:rPr>
                <w:rFonts w:ascii="Cambria Math" w:hAnsi="Cambria Math"/>
                <w:bCs/>
                <w:i/>
                <w:iCs/>
                <w:sz w:val="22"/>
                <w:szCs w:val="22"/>
              </w:rPr>
            </m:ctrlPr>
          </m:funcPr>
          <m:fName>
            <m:r>
              <m:rPr>
                <m:sty m:val="p"/>
              </m:rPr>
              <w:rPr>
                <w:rFonts w:ascii="Cambria Math" w:hAnsi="Cambria Math"/>
                <w:sz w:val="22"/>
                <w:szCs w:val="22"/>
              </w:rPr>
              <m:t>cos</m:t>
            </m:r>
          </m:fName>
          <m:e>
            <m:r>
              <w:rPr>
                <w:rFonts w:ascii="Cambria Math" w:hAnsi="Cambria Math"/>
                <w:sz w:val="22"/>
                <w:szCs w:val="22"/>
                <w:lang w:val="ru-RU"/>
              </w:rPr>
              <m:t>(</m:t>
            </m:r>
            <m:r>
              <w:rPr>
                <w:rFonts w:ascii="Cambria Math" w:hAnsi="Cambria Math"/>
                <w:sz w:val="22"/>
                <w:szCs w:val="22"/>
              </w:rPr>
              <m:t>l</m:t>
            </m:r>
          </m:e>
        </m:func>
        <m:r>
          <m:rPr>
            <m:sty m:val="p"/>
          </m:rPr>
          <w:rPr>
            <w:rFonts w:ascii="Cambria Math" w:hAnsi="Cambria Math"/>
            <w:bCs/>
            <w:sz w:val="22"/>
            <w:szCs w:val="22"/>
          </w:rPr>
          <w:sym w:font="Symbol" w:char="F071"/>
        </m:r>
        <m:r>
          <m:rPr>
            <m:sty m:val="p"/>
          </m:rPr>
          <w:rPr>
            <w:rFonts w:ascii="Cambria Math" w:hAnsi="Cambria Math"/>
            <w:sz w:val="22"/>
            <w:szCs w:val="22"/>
            <w:lang w:val="ru-RU"/>
          </w:rPr>
          <m:t>)</m:t>
        </m:r>
      </m:oMath>
      <w:r w:rsidR="002D38D1" w:rsidRPr="001A5CCC">
        <w:rPr>
          <w:bCs/>
          <w:sz w:val="22"/>
          <w:szCs w:val="22"/>
          <w:lang w:val="ru-RU"/>
        </w:rPr>
        <w:t xml:space="preserve"> </w:t>
      </w:r>
      <w:r w:rsidR="002D38D1" w:rsidRPr="0065649D">
        <w:rPr>
          <w:bCs/>
          <w:sz w:val="22"/>
          <w:szCs w:val="22"/>
          <w:lang w:val="uk-UA"/>
        </w:rPr>
        <w:t>мають задовольняти рівнянню Лапласа</w:t>
      </w:r>
      <w:r w:rsidR="002D38D1">
        <w:rPr>
          <w:bCs/>
          <w:sz w:val="22"/>
          <w:szCs w:val="22"/>
          <w:lang w:val="uk-UA"/>
        </w:rPr>
        <w:t>.</w:t>
      </w:r>
      <w:r w:rsidR="004277CA">
        <w:rPr>
          <w:bCs/>
          <w:sz w:val="22"/>
          <w:szCs w:val="22"/>
          <w:lang w:val="uk-UA"/>
        </w:rPr>
        <w:t xml:space="preserve"> </w:t>
      </w:r>
      <w:r w:rsidR="0065649D" w:rsidRPr="0065649D">
        <w:rPr>
          <w:sz w:val="22"/>
          <w:szCs w:val="22"/>
          <w:lang w:val="uk-UA"/>
        </w:rPr>
        <w:t xml:space="preserve">Припускаючи </w:t>
      </w:r>
      <w:r w:rsidR="0065649D" w:rsidRPr="0065649D">
        <w:rPr>
          <w:sz w:val="22"/>
          <w:szCs w:val="22"/>
          <w:lang w:val="uk-UA"/>
        </w:rPr>
        <w:lastRenderedPageBreak/>
        <w:t xml:space="preserve">гармонічний характер зміни коефіцієнтів </w:t>
      </w:r>
      <m:oMath>
        <m:sSub>
          <m:sSubPr>
            <m:ctrlPr>
              <w:rPr>
                <w:rFonts w:ascii="Cambria Math" w:hAnsi="Cambria Math"/>
                <w:bCs/>
                <w:i/>
                <w:iCs/>
                <w:sz w:val="22"/>
                <w:szCs w:val="22"/>
              </w:rPr>
            </m:ctrlPr>
          </m:sSubPr>
          <m:e>
            <m:r>
              <w:rPr>
                <w:rFonts w:ascii="Cambria Math"/>
                <w:sz w:val="22"/>
                <w:szCs w:val="22"/>
              </w:rPr>
              <m:t>d</m:t>
            </m:r>
          </m:e>
          <m:sub>
            <m:r>
              <w:rPr>
                <w:rFonts w:ascii="Cambria Math"/>
                <w:sz w:val="22"/>
                <w:szCs w:val="22"/>
              </w:rPr>
              <m:t>kl</m:t>
            </m:r>
          </m:sub>
        </m:sSub>
        <m:d>
          <m:dPr>
            <m:ctrlPr>
              <w:rPr>
                <w:rFonts w:ascii="Cambria Math" w:hAnsi="Cambria Math"/>
                <w:bCs/>
                <w:i/>
                <w:iCs/>
                <w:sz w:val="22"/>
                <w:szCs w:val="22"/>
              </w:rPr>
            </m:ctrlPr>
          </m:dPr>
          <m:e>
            <m:r>
              <w:rPr>
                <w:rFonts w:ascii="Cambria Math"/>
                <w:sz w:val="22"/>
                <w:szCs w:val="22"/>
              </w:rPr>
              <m:t>t</m:t>
            </m:r>
          </m:e>
        </m:d>
      </m:oMath>
      <w:r w:rsidR="0065649D">
        <w:rPr>
          <w:bCs/>
          <w:iCs/>
          <w:sz w:val="22"/>
          <w:szCs w:val="22"/>
          <w:lang w:val="uk-UA"/>
        </w:rPr>
        <w:t xml:space="preserve"> за часом </w:t>
      </w:r>
      <m:oMath>
        <m:sSub>
          <m:sSubPr>
            <m:ctrlPr>
              <w:rPr>
                <w:rFonts w:ascii="Cambria Math" w:hAnsi="Cambria Math"/>
                <w:bCs/>
                <w:i/>
                <w:iCs/>
                <w:sz w:val="22"/>
                <w:szCs w:val="22"/>
              </w:rPr>
            </m:ctrlPr>
          </m:sSubPr>
          <m:e>
            <m:r>
              <w:rPr>
                <w:rFonts w:ascii="Cambria Math"/>
                <w:sz w:val="22"/>
                <w:szCs w:val="22"/>
              </w:rPr>
              <m:t>d</m:t>
            </m:r>
          </m:e>
          <m:sub>
            <m:r>
              <w:rPr>
                <w:rFonts w:ascii="Cambria Math"/>
                <w:sz w:val="22"/>
                <w:szCs w:val="22"/>
              </w:rPr>
              <m:t>kl</m:t>
            </m:r>
          </m:sub>
        </m:sSub>
        <m:d>
          <m:dPr>
            <m:ctrlPr>
              <w:rPr>
                <w:rFonts w:ascii="Cambria Math" w:hAnsi="Cambria Math"/>
                <w:bCs/>
                <w:i/>
                <w:iCs/>
                <w:sz w:val="22"/>
                <w:szCs w:val="22"/>
              </w:rPr>
            </m:ctrlPr>
          </m:dPr>
          <m:e>
            <m:r>
              <w:rPr>
                <w:rFonts w:ascii="Cambria Math"/>
                <w:sz w:val="22"/>
                <w:szCs w:val="22"/>
              </w:rPr>
              <m:t>t</m:t>
            </m:r>
          </m:e>
        </m:d>
        <m:r>
          <w:rPr>
            <w:rFonts w:ascii="Cambria Math" w:hAnsi="Cambria Math"/>
            <w:sz w:val="22"/>
            <w:szCs w:val="22"/>
            <w:lang w:val="ru-RU"/>
          </w:rPr>
          <m:t>=</m:t>
        </m:r>
        <m:sSub>
          <m:sSubPr>
            <m:ctrlPr>
              <w:rPr>
                <w:rFonts w:ascii="Cambria Math" w:hAnsi="Cambria Math"/>
                <w:bCs/>
                <w:i/>
                <w:iCs/>
                <w:sz w:val="22"/>
                <w:szCs w:val="22"/>
              </w:rPr>
            </m:ctrlPr>
          </m:sSubPr>
          <m:e>
            <m:r>
              <w:rPr>
                <w:rFonts w:ascii="Cambria Math" w:hAnsi="Cambria Math"/>
                <w:sz w:val="22"/>
                <w:szCs w:val="22"/>
              </w:rPr>
              <m:t>D</m:t>
            </m:r>
          </m:e>
          <m:sub>
            <m:r>
              <w:rPr>
                <w:rFonts w:ascii="Cambria Math" w:hAnsi="Cambria Math"/>
                <w:sz w:val="22"/>
                <w:szCs w:val="22"/>
              </w:rPr>
              <m:t>kl</m:t>
            </m:r>
          </m:sub>
        </m:sSub>
        <m:func>
          <m:funcPr>
            <m:ctrlPr>
              <w:rPr>
                <w:rFonts w:ascii="Cambria Math" w:hAnsi="Cambria Math"/>
                <w:bCs/>
                <w:i/>
                <w:iCs/>
                <w:sz w:val="22"/>
                <w:szCs w:val="22"/>
              </w:rPr>
            </m:ctrlPr>
          </m:funcPr>
          <m:fName>
            <m:r>
              <m:rPr>
                <m:sty m:val="p"/>
              </m:rPr>
              <w:rPr>
                <w:rFonts w:ascii="Cambria Math" w:hAnsi="Cambria Math"/>
                <w:sz w:val="22"/>
                <w:szCs w:val="22"/>
              </w:rPr>
              <m:t>exp</m:t>
            </m:r>
          </m:fName>
          <m:e>
            <m:d>
              <m:dPr>
                <m:ctrlPr>
                  <w:rPr>
                    <w:rFonts w:ascii="Cambria Math" w:hAnsi="Cambria Math"/>
                    <w:bCs/>
                    <w:i/>
                    <w:iCs/>
                    <w:sz w:val="22"/>
                    <w:szCs w:val="22"/>
                  </w:rPr>
                </m:ctrlPr>
              </m:dPr>
              <m:e>
                <m:sSub>
                  <m:sSubPr>
                    <m:ctrlPr>
                      <w:rPr>
                        <w:rFonts w:ascii="Cambria Math" w:hAnsi="Cambria Math"/>
                        <w:bCs/>
                        <w:i/>
                        <w:iCs/>
                        <w:sz w:val="22"/>
                        <w:szCs w:val="22"/>
                      </w:rPr>
                    </m:ctrlPr>
                  </m:sSubPr>
                  <m:e>
                    <m:r>
                      <w:rPr>
                        <w:rFonts w:ascii="Cambria Math" w:hAnsi="Cambria Math"/>
                        <w:sz w:val="22"/>
                        <w:szCs w:val="22"/>
                      </w:rPr>
                      <m:t>i</m:t>
                    </m:r>
                    <m:r>
                      <m:rPr>
                        <m:sty m:val="p"/>
                      </m:rPr>
                      <w:rPr>
                        <w:rFonts w:ascii="Cambria Math" w:hAnsi="Cambria Math"/>
                        <w:bCs/>
                        <w:sz w:val="22"/>
                        <w:szCs w:val="22"/>
                      </w:rPr>
                      <w:sym w:font="Symbol" w:char="F077"/>
                    </m:r>
                  </m:e>
                  <m:sub>
                    <m:r>
                      <w:rPr>
                        <w:rFonts w:ascii="Cambria Math" w:hAnsi="Cambria Math"/>
                        <w:sz w:val="22"/>
                        <w:szCs w:val="22"/>
                      </w:rPr>
                      <m:t>kl</m:t>
                    </m:r>
                  </m:sub>
                </m:sSub>
                <m:r>
                  <w:rPr>
                    <w:rFonts w:ascii="Cambria Math" w:hAnsi="Cambria Math"/>
                    <w:sz w:val="22"/>
                    <w:szCs w:val="22"/>
                  </w:rPr>
                  <m:t>t</m:t>
                </m:r>
              </m:e>
            </m:d>
          </m:e>
        </m:func>
      </m:oMath>
      <w:r w:rsidR="002D38D1" w:rsidRPr="001A5CCC">
        <w:rPr>
          <w:bCs/>
          <w:iCs/>
          <w:sz w:val="22"/>
          <w:szCs w:val="22"/>
          <w:lang w:val="ru-RU"/>
        </w:rPr>
        <w:t xml:space="preserve">, </w:t>
      </w:r>
      <w:r w:rsidR="002D38D1">
        <w:rPr>
          <w:bCs/>
          <w:iCs/>
          <w:sz w:val="22"/>
          <w:szCs w:val="22"/>
          <w:lang w:val="uk-UA"/>
        </w:rPr>
        <w:t>отримаємо з (4.</w:t>
      </w:r>
      <w:r>
        <w:rPr>
          <w:bCs/>
          <w:iCs/>
          <w:sz w:val="22"/>
          <w:szCs w:val="22"/>
          <w:lang w:val="uk-UA"/>
        </w:rPr>
        <w:t>3</w:t>
      </w:r>
      <w:r w:rsidR="002D38D1">
        <w:rPr>
          <w:bCs/>
          <w:iCs/>
          <w:sz w:val="22"/>
          <w:szCs w:val="22"/>
          <w:lang w:val="uk-UA"/>
        </w:rPr>
        <w:t>)</w:t>
      </w:r>
      <w:r w:rsidR="00D34E76">
        <w:rPr>
          <w:bCs/>
          <w:iCs/>
          <w:sz w:val="22"/>
          <w:szCs w:val="22"/>
          <w:lang w:val="uk-UA"/>
        </w:rPr>
        <w:t xml:space="preserve"> співвідношення</w:t>
      </w:r>
    </w:p>
    <w:p w14:paraId="76F50881" w14:textId="31D53FEB" w:rsidR="002D38D1" w:rsidRPr="000D7792" w:rsidRDefault="006404D8" w:rsidP="000D7792">
      <w:pPr>
        <w:pStyle w:val="JVEParagraph"/>
        <w:spacing w:after="60" w:line="360" w:lineRule="auto"/>
        <w:ind w:firstLine="0"/>
        <w:jc w:val="right"/>
        <w:rPr>
          <w:iCs/>
          <w:sz w:val="22"/>
          <w:szCs w:val="22"/>
          <w:lang w:val="uk-UA"/>
        </w:rPr>
      </w:pPr>
      <m:oMath>
        <m:f>
          <m:fPr>
            <m:ctrlPr>
              <w:rPr>
                <w:rFonts w:ascii="Cambria Math" w:hAnsi="Cambria Math"/>
                <w:iCs/>
                <w:sz w:val="22"/>
                <w:szCs w:val="22"/>
                <w:lang w:val="uk-UA"/>
              </w:rPr>
            </m:ctrlPr>
          </m:fPr>
          <m:num>
            <m:r>
              <m:rPr>
                <m:sty m:val="p"/>
              </m:rPr>
              <w:rPr>
                <w:rFonts w:ascii="Cambria Math" w:hAnsi="Cambria Math"/>
                <w:iCs/>
                <w:sz w:val="22"/>
                <w:szCs w:val="22"/>
                <w:lang w:val="uk-UA"/>
              </w:rPr>
              <w:sym w:font="Symbol" w:char="F0B6"/>
            </m:r>
            <m:sSub>
              <m:sSubPr>
                <m:ctrlPr>
                  <w:rPr>
                    <w:rFonts w:ascii="Cambria Math" w:hAnsi="Cambria Math"/>
                    <w:bCs/>
                    <w:sz w:val="22"/>
                    <w:szCs w:val="22"/>
                    <w:lang w:val="ru-RU" w:eastAsia="ru-RU" w:bidi="ar-SA"/>
                  </w:rPr>
                </m:ctrlPr>
              </m:sSubPr>
              <m:e>
                <m:r>
                  <m:rPr>
                    <m:sty m:val="p"/>
                  </m:rPr>
                  <w:rPr>
                    <w:rFonts w:ascii="Cambria Math"/>
                    <w:bCs/>
                    <w:sz w:val="22"/>
                    <w:szCs w:val="22"/>
                  </w:rPr>
                  <w:sym w:font="Symbol" w:char="F079"/>
                </m:r>
              </m:e>
              <m:sub>
                <m:r>
                  <w:rPr>
                    <w:rFonts w:ascii="Cambria Math"/>
                    <w:sz w:val="22"/>
                    <w:szCs w:val="22"/>
                  </w:rPr>
                  <m:t>kl</m:t>
                </m:r>
              </m:sub>
            </m:sSub>
          </m:num>
          <m:den>
            <m:r>
              <m:rPr>
                <m:sty m:val="p"/>
              </m:rPr>
              <w:rPr>
                <w:rFonts w:ascii="Cambria Math" w:hAnsi="Cambria Math"/>
                <w:sz w:val="22"/>
                <w:szCs w:val="22"/>
                <w:lang w:val="uk-UA"/>
              </w:rPr>
              <w:sym w:font="Symbol" w:char="F0B6"/>
            </m:r>
            <m:r>
              <m:rPr>
                <m:sty m:val="b"/>
              </m:rPr>
              <w:rPr>
                <w:rFonts w:ascii="Cambria Math" w:hAnsi="Cambria Math"/>
                <w:sz w:val="22"/>
                <w:szCs w:val="22"/>
                <w:lang w:val="uk-UA"/>
              </w:rPr>
              <m:t>n</m:t>
            </m:r>
          </m:den>
        </m:f>
        <m:r>
          <w:rPr>
            <w:rFonts w:ascii="Cambria Math" w:hAnsi="Cambria Math"/>
            <w:sz w:val="22"/>
            <w:szCs w:val="22"/>
            <w:lang w:val="uk-UA"/>
          </w:rPr>
          <m:t>=</m:t>
        </m:r>
        <m:f>
          <m:fPr>
            <m:ctrlPr>
              <w:rPr>
                <w:rFonts w:ascii="Cambria Math" w:hAnsi="Cambria Math"/>
                <w:i/>
                <w:iCs/>
                <w:sz w:val="22"/>
                <w:szCs w:val="22"/>
                <w:lang w:val="uk-UA"/>
              </w:rPr>
            </m:ctrlPr>
          </m:fPr>
          <m:num>
            <m:sSubSup>
              <m:sSubSupPr>
                <m:ctrlPr>
                  <w:rPr>
                    <w:rFonts w:ascii="Cambria Math" w:hAnsi="Cambria Math"/>
                    <w:i/>
                    <w:iCs/>
                    <w:sz w:val="22"/>
                    <w:szCs w:val="22"/>
                    <w:lang w:val="uk-UA"/>
                  </w:rPr>
                </m:ctrlPr>
              </m:sSubSupPr>
              <m:e>
                <m:r>
                  <m:rPr>
                    <m:sty m:val="p"/>
                  </m:rPr>
                  <w:rPr>
                    <w:rFonts w:ascii="Cambria Math" w:hAnsi="Cambria Math"/>
                    <w:sz w:val="22"/>
                    <w:szCs w:val="22"/>
                    <w:lang w:val="uk-UA"/>
                  </w:rPr>
                  <w:sym w:font="Symbol" w:char="F077"/>
                </m:r>
              </m:e>
              <m:sub>
                <m:r>
                  <w:rPr>
                    <w:rFonts w:ascii="Cambria Math" w:hAnsi="Cambria Math"/>
                    <w:sz w:val="22"/>
                    <w:szCs w:val="22"/>
                  </w:rPr>
                  <m:t>kl</m:t>
                </m:r>
              </m:sub>
              <m:sup>
                <m:r>
                  <w:rPr>
                    <w:rFonts w:ascii="Cambria Math" w:hAnsi="Cambria Math"/>
                    <w:sz w:val="22"/>
                    <w:szCs w:val="22"/>
                    <w:lang w:val="uk-UA"/>
                  </w:rPr>
                  <m:t>2</m:t>
                </m:r>
              </m:sup>
            </m:sSubSup>
          </m:num>
          <m:den>
            <m:r>
              <w:rPr>
                <w:rFonts w:ascii="Cambria Math" w:hAnsi="Cambria Math"/>
                <w:sz w:val="22"/>
                <w:szCs w:val="22"/>
                <w:lang w:val="uk-UA"/>
              </w:rPr>
              <m:t>g</m:t>
            </m:r>
          </m:den>
        </m:f>
        <m:r>
          <w:rPr>
            <w:rFonts w:ascii="Cambria Math" w:hAnsi="Cambria Math"/>
            <w:sz w:val="22"/>
            <w:szCs w:val="22"/>
            <w:lang w:val="uk-UA"/>
          </w:rPr>
          <m:t xml:space="preserve"> </m:t>
        </m:r>
        <m:sSub>
          <m:sSubPr>
            <m:ctrlPr>
              <w:rPr>
                <w:rFonts w:ascii="Cambria Math" w:hAnsi="Cambria Math"/>
                <w:bCs/>
                <w:sz w:val="22"/>
                <w:szCs w:val="22"/>
                <w:lang w:val="ru-RU" w:eastAsia="ru-RU" w:bidi="ar-SA"/>
              </w:rPr>
            </m:ctrlPr>
          </m:sSubPr>
          <m:e>
            <m:r>
              <m:rPr>
                <m:sty m:val="p"/>
              </m:rPr>
              <w:rPr>
                <w:rFonts w:ascii="Cambria Math"/>
                <w:bCs/>
                <w:sz w:val="22"/>
                <w:szCs w:val="22"/>
              </w:rPr>
              <w:sym w:font="Symbol" w:char="F079"/>
            </m:r>
          </m:e>
          <m:sub>
            <m:r>
              <w:rPr>
                <w:rFonts w:ascii="Cambria Math"/>
                <w:sz w:val="22"/>
                <w:szCs w:val="22"/>
              </w:rPr>
              <m:t>kl</m:t>
            </m:r>
          </m:sub>
        </m:sSub>
      </m:oMath>
      <w:r w:rsidR="003D1662">
        <w:rPr>
          <w:bCs/>
          <w:i/>
          <w:sz w:val="22"/>
          <w:szCs w:val="22"/>
          <w:lang w:val="uk-UA" w:eastAsia="ru-RU" w:bidi="ar-SA"/>
        </w:rPr>
        <w:t>,</w:t>
      </w:r>
      <w:r w:rsidR="000D7792">
        <w:rPr>
          <w:bCs/>
          <w:iCs/>
          <w:sz w:val="22"/>
          <w:szCs w:val="22"/>
          <w:lang w:val="uk-UA" w:eastAsia="ru-RU" w:bidi="ar-SA"/>
        </w:rPr>
        <w:tab/>
      </w:r>
      <w:r w:rsidR="000D7792">
        <w:rPr>
          <w:bCs/>
          <w:iCs/>
          <w:sz w:val="22"/>
          <w:szCs w:val="22"/>
          <w:lang w:val="uk-UA" w:eastAsia="ru-RU" w:bidi="ar-SA"/>
        </w:rPr>
        <w:tab/>
      </w:r>
      <w:r w:rsidR="000D7792">
        <w:rPr>
          <w:bCs/>
          <w:iCs/>
          <w:sz w:val="22"/>
          <w:szCs w:val="22"/>
          <w:lang w:val="uk-UA" w:eastAsia="ru-RU" w:bidi="ar-SA"/>
        </w:rPr>
        <w:tab/>
      </w:r>
      <w:r w:rsidR="000D7792">
        <w:rPr>
          <w:bCs/>
          <w:iCs/>
          <w:sz w:val="22"/>
          <w:szCs w:val="22"/>
          <w:lang w:val="uk-UA" w:eastAsia="ru-RU" w:bidi="ar-SA"/>
        </w:rPr>
        <w:tab/>
      </w:r>
      <w:r w:rsidR="000D7792">
        <w:rPr>
          <w:bCs/>
          <w:iCs/>
          <w:sz w:val="22"/>
          <w:szCs w:val="22"/>
          <w:lang w:val="uk-UA" w:eastAsia="ru-RU" w:bidi="ar-SA"/>
        </w:rPr>
        <w:tab/>
      </w:r>
      <w:r w:rsidR="000D7792">
        <w:rPr>
          <w:bCs/>
          <w:iCs/>
          <w:sz w:val="22"/>
          <w:szCs w:val="22"/>
          <w:lang w:val="uk-UA" w:eastAsia="ru-RU" w:bidi="ar-SA"/>
        </w:rPr>
        <w:tab/>
        <w:t>(4.</w:t>
      </w:r>
      <w:r w:rsidR="003D1662">
        <w:rPr>
          <w:bCs/>
          <w:iCs/>
          <w:sz w:val="22"/>
          <w:szCs w:val="22"/>
          <w:lang w:val="uk-UA" w:eastAsia="ru-RU" w:bidi="ar-SA"/>
        </w:rPr>
        <w:t>4</w:t>
      </w:r>
      <w:r w:rsidR="000D7792">
        <w:rPr>
          <w:bCs/>
          <w:iCs/>
          <w:sz w:val="22"/>
          <w:szCs w:val="22"/>
          <w:lang w:val="uk-UA" w:eastAsia="ru-RU" w:bidi="ar-SA"/>
        </w:rPr>
        <w:t>)</w:t>
      </w:r>
    </w:p>
    <w:p w14:paraId="1522C747" w14:textId="6D8ADAFE" w:rsidR="000C2816" w:rsidRPr="003D1662" w:rsidRDefault="00D34E76" w:rsidP="003D1662">
      <w:pPr>
        <w:pStyle w:val="miatext"/>
        <w:ind w:firstLine="0"/>
        <w:rPr>
          <w:bCs/>
          <w:szCs w:val="22"/>
          <w:lang w:val="uk-UA"/>
        </w:rPr>
      </w:pPr>
      <w:r>
        <w:rPr>
          <w:bCs/>
          <w:szCs w:val="22"/>
          <w:lang w:val="uk-UA"/>
        </w:rPr>
        <w:t>яке</w:t>
      </w:r>
      <w:r w:rsidR="003D1662">
        <w:rPr>
          <w:bCs/>
          <w:szCs w:val="22"/>
          <w:lang w:val="uk-UA"/>
        </w:rPr>
        <w:t xml:space="preserve"> приводить до </w:t>
      </w:r>
      <w:r w:rsidR="000D7792">
        <w:rPr>
          <w:bCs/>
          <w:szCs w:val="22"/>
          <w:lang w:val="uk-UA"/>
        </w:rPr>
        <w:t xml:space="preserve"> спектральн</w:t>
      </w:r>
      <w:r w:rsidR="003D1662">
        <w:rPr>
          <w:bCs/>
          <w:szCs w:val="22"/>
          <w:lang w:val="uk-UA"/>
        </w:rPr>
        <w:t>ої</w:t>
      </w:r>
      <w:r w:rsidR="000D7792">
        <w:rPr>
          <w:bCs/>
          <w:szCs w:val="22"/>
          <w:lang w:val="uk-UA"/>
        </w:rPr>
        <w:t xml:space="preserve"> крайов</w:t>
      </w:r>
      <w:r w:rsidR="003D1662">
        <w:rPr>
          <w:bCs/>
          <w:szCs w:val="22"/>
          <w:lang w:val="uk-UA"/>
        </w:rPr>
        <w:t>ої</w:t>
      </w:r>
      <w:r w:rsidR="000D7792">
        <w:rPr>
          <w:bCs/>
          <w:szCs w:val="22"/>
          <w:lang w:val="uk-UA"/>
        </w:rPr>
        <w:t xml:space="preserve"> задач</w:t>
      </w:r>
      <w:r w:rsidR="003D1662">
        <w:rPr>
          <w:bCs/>
          <w:szCs w:val="22"/>
          <w:lang w:val="uk-UA"/>
        </w:rPr>
        <w:t>і</w:t>
      </w:r>
      <w:r w:rsidR="000D7792">
        <w:rPr>
          <w:bCs/>
          <w:szCs w:val="22"/>
          <w:lang w:val="uk-UA"/>
        </w:rPr>
        <w:t xml:space="preserve"> відносно </w:t>
      </w:r>
      <m:oMath>
        <m:sSub>
          <m:sSubPr>
            <m:ctrlPr>
              <w:rPr>
                <w:rFonts w:ascii="Cambria Math" w:hAnsi="Cambria Math"/>
                <w:bCs/>
                <w:szCs w:val="22"/>
              </w:rPr>
            </m:ctrlPr>
          </m:sSubPr>
          <m:e>
            <m:r>
              <m:rPr>
                <m:sty m:val="p"/>
              </m:rPr>
              <w:rPr>
                <w:rFonts w:ascii="Cambria Math"/>
                <w:bCs/>
                <w:szCs w:val="22"/>
              </w:rPr>
              <w:sym w:font="Symbol" w:char="F079"/>
            </m:r>
          </m:e>
          <m:sub>
            <m:r>
              <w:rPr>
                <w:rFonts w:ascii="Cambria Math"/>
                <w:szCs w:val="22"/>
              </w:rPr>
              <m:t>kl</m:t>
            </m:r>
          </m:sub>
        </m:sSub>
      </m:oMath>
      <w:r w:rsidR="000D7792">
        <w:rPr>
          <w:bCs/>
          <w:szCs w:val="22"/>
          <w:lang w:val="uk-UA"/>
        </w:rPr>
        <w:t xml:space="preserve"> </w:t>
      </w:r>
      <w:r w:rsidR="0069530D" w:rsidRPr="001A5CCC">
        <w:rPr>
          <w:bCs/>
          <w:szCs w:val="22"/>
        </w:rPr>
        <w:t>[1</w:t>
      </w:r>
      <w:r>
        <w:rPr>
          <w:bCs/>
          <w:szCs w:val="22"/>
          <w:lang w:val="uk-UA"/>
        </w:rPr>
        <w:t>6</w:t>
      </w:r>
      <w:r w:rsidR="0069530D" w:rsidRPr="001A5CCC">
        <w:rPr>
          <w:bCs/>
          <w:szCs w:val="22"/>
        </w:rPr>
        <w:t>]</w:t>
      </w:r>
      <w:r w:rsidR="003D1662">
        <w:rPr>
          <w:bCs/>
          <w:szCs w:val="22"/>
          <w:lang w:val="uk-UA"/>
        </w:rPr>
        <w:t xml:space="preserve">. Після знаходження розв’язку спектральної задачі отримуємо базисні функції </w:t>
      </w:r>
      <m:oMath>
        <m:sSub>
          <m:sSubPr>
            <m:ctrlPr>
              <w:rPr>
                <w:rFonts w:ascii="Cambria Math" w:hAnsi="Cambria Math"/>
                <w:bCs/>
                <w:i/>
                <w:iCs/>
                <w:szCs w:val="22"/>
              </w:rPr>
            </m:ctrlPr>
          </m:sSubPr>
          <m:e>
            <m:r>
              <m:rPr>
                <m:sty m:val="p"/>
              </m:rPr>
              <w:rPr>
                <w:rFonts w:ascii="Cambria Math"/>
                <w:bCs/>
                <w:szCs w:val="22"/>
              </w:rPr>
              <w:sym w:font="Symbol" w:char="F06A"/>
            </m:r>
          </m:e>
          <m:sub>
            <m:r>
              <w:rPr>
                <w:rFonts w:ascii="Cambria Math"/>
                <w:szCs w:val="22"/>
              </w:rPr>
              <m:t>kl</m:t>
            </m:r>
          </m:sub>
        </m:sSub>
        <m:d>
          <m:dPr>
            <m:ctrlPr>
              <w:rPr>
                <w:rFonts w:ascii="Cambria Math" w:hAnsi="Cambria Math"/>
                <w:bCs/>
                <w:i/>
                <w:iCs/>
                <w:szCs w:val="22"/>
              </w:rPr>
            </m:ctrlPr>
          </m:dPr>
          <m:e>
            <m:r>
              <w:rPr>
                <w:rFonts w:ascii="Cambria Math"/>
                <w:szCs w:val="22"/>
              </w:rPr>
              <m:t>r</m:t>
            </m:r>
            <m:r>
              <w:rPr>
                <w:rFonts w:ascii="Cambria Math"/>
                <w:szCs w:val="22"/>
                <w:lang w:val="uk-UA"/>
              </w:rPr>
              <m:t>,</m:t>
            </m:r>
            <m:r>
              <m:rPr>
                <m:sty m:val="p"/>
              </m:rPr>
              <w:rPr>
                <w:rFonts w:ascii="Cambria Math"/>
                <w:szCs w:val="22"/>
                <w:lang w:val="uk-UA"/>
              </w:rPr>
              <m:t xml:space="preserve"> </m:t>
            </m:r>
            <m:r>
              <w:rPr>
                <w:rFonts w:ascii="Cambria Math"/>
                <w:szCs w:val="22"/>
              </w:rPr>
              <m:t>z</m:t>
            </m:r>
          </m:e>
        </m:d>
      </m:oMath>
      <w:r w:rsidR="003D1662">
        <w:rPr>
          <w:bCs/>
          <w:szCs w:val="22"/>
          <w:lang w:val="uk-UA"/>
        </w:rPr>
        <w:t xml:space="preserve"> та </w:t>
      </w:r>
      <m:oMath>
        <m:sSub>
          <m:sSubPr>
            <m:ctrlPr>
              <w:rPr>
                <w:rFonts w:ascii="Cambria Math" w:hAnsi="Cambria Math"/>
                <w:bCs/>
                <w:i/>
                <w:iCs/>
                <w:szCs w:val="22"/>
              </w:rPr>
            </m:ctrlPr>
          </m:sSubPr>
          <m:e>
            <m:r>
              <m:rPr>
                <m:sty m:val="p"/>
              </m:rPr>
              <w:rPr>
                <w:rFonts w:ascii="Cambria Math"/>
                <w:szCs w:val="22"/>
              </w:rPr>
              <m:t>ζ</m:t>
            </m:r>
          </m:e>
          <m:sub>
            <m:r>
              <w:rPr>
                <w:rFonts w:ascii="Cambria Math"/>
                <w:szCs w:val="22"/>
              </w:rPr>
              <m:t>k</m:t>
            </m:r>
          </m:sub>
        </m:sSub>
        <m:d>
          <m:dPr>
            <m:ctrlPr>
              <w:rPr>
                <w:rFonts w:ascii="Cambria Math" w:hAnsi="Cambria Math"/>
                <w:bCs/>
                <w:i/>
                <w:iCs/>
                <w:szCs w:val="22"/>
              </w:rPr>
            </m:ctrlPr>
          </m:dPr>
          <m:e>
            <m:r>
              <w:rPr>
                <w:rFonts w:ascii="Cambria Math"/>
                <w:szCs w:val="22"/>
              </w:rPr>
              <m:t>r</m:t>
            </m:r>
          </m:e>
        </m:d>
      </m:oMath>
      <w:r w:rsidR="00AB0FE0">
        <w:rPr>
          <w:bCs/>
          <w:iCs/>
          <w:szCs w:val="22"/>
          <w:lang w:val="uk-UA"/>
        </w:rPr>
        <w:t xml:space="preserve"> та власні частоти </w:t>
      </w:r>
      <m:oMath>
        <m:sSub>
          <m:sSubPr>
            <m:ctrlPr>
              <w:rPr>
                <w:rFonts w:ascii="Cambria Math" w:hAnsi="Cambria Math"/>
                <w:bCs/>
                <w:i/>
                <w:iCs/>
                <w:szCs w:val="22"/>
                <w:lang w:val="uk-UA"/>
              </w:rPr>
            </m:ctrlPr>
          </m:sSubPr>
          <m:e>
            <m:r>
              <m:rPr>
                <m:sty m:val="p"/>
              </m:rPr>
              <w:rPr>
                <w:rFonts w:ascii="Cambria Math" w:hAnsi="Cambria Math"/>
                <w:bCs/>
                <w:szCs w:val="22"/>
                <w:lang w:val="uk-UA"/>
              </w:rPr>
              <w:sym w:font="Symbol" w:char="F077"/>
            </m:r>
          </m:e>
          <m:sub>
            <m:r>
              <w:rPr>
                <w:rFonts w:ascii="Cambria Math" w:hAnsi="Cambria Math"/>
                <w:szCs w:val="22"/>
                <w:lang w:val="en-US"/>
              </w:rPr>
              <m:t>kl</m:t>
            </m:r>
          </m:sub>
        </m:sSub>
      </m:oMath>
      <w:r w:rsidR="003D1662">
        <w:rPr>
          <w:bCs/>
          <w:iCs/>
          <w:szCs w:val="22"/>
          <w:lang w:val="uk-UA"/>
        </w:rPr>
        <w:t>.</w:t>
      </w:r>
    </w:p>
    <w:p w14:paraId="0F66DB52" w14:textId="77777777" w:rsidR="00BB76FD" w:rsidRPr="001A5CCC" w:rsidRDefault="00BB76FD" w:rsidP="00B94EDC">
      <w:pPr>
        <w:pStyle w:val="miatext"/>
        <w:rPr>
          <w:lang w:val="uk-UA"/>
        </w:rPr>
      </w:pPr>
    </w:p>
    <w:p w14:paraId="179F9818" w14:textId="1D0D1140" w:rsidR="000C2816" w:rsidRPr="0069530D" w:rsidRDefault="0069530D" w:rsidP="0069530D">
      <w:pPr>
        <w:pStyle w:val="miatext"/>
        <w:rPr>
          <w:b/>
          <w:bCs/>
          <w:lang w:val="uk-UA"/>
        </w:rPr>
      </w:pPr>
      <w:r>
        <w:rPr>
          <w:b/>
          <w:bCs/>
          <w:lang w:val="uk-UA"/>
        </w:rPr>
        <w:t xml:space="preserve">5 </w:t>
      </w:r>
      <w:r w:rsidR="0044464E">
        <w:rPr>
          <w:b/>
          <w:bCs/>
          <w:lang w:val="uk-UA"/>
        </w:rPr>
        <w:t>Визначальна система диференціальних рівнянь</w:t>
      </w:r>
    </w:p>
    <w:p w14:paraId="0356B476" w14:textId="1914B7E0" w:rsidR="0044464E" w:rsidRDefault="0044464E" w:rsidP="0044464E">
      <w:pPr>
        <w:pStyle w:val="miatext"/>
        <w:rPr>
          <w:lang w:val="uk-UA"/>
        </w:rPr>
      </w:pPr>
      <w:r w:rsidRPr="0044464E">
        <w:rPr>
          <w:lang w:val="uk-UA"/>
        </w:rPr>
        <w:t xml:space="preserve">Вважаємо, що базисні функції </w:t>
      </w:r>
      <m:oMath>
        <m:sSub>
          <m:sSubPr>
            <m:ctrlPr>
              <w:rPr>
                <w:rFonts w:ascii="Cambria Math" w:hAnsi="Cambria Math"/>
                <w:bCs/>
                <w:i/>
                <w:iCs/>
                <w:szCs w:val="22"/>
              </w:rPr>
            </m:ctrlPr>
          </m:sSubPr>
          <m:e>
            <m:r>
              <m:rPr>
                <m:sty m:val="p"/>
              </m:rPr>
              <w:rPr>
                <w:rFonts w:ascii="Cambria Math"/>
                <w:bCs/>
                <w:szCs w:val="22"/>
              </w:rPr>
              <w:sym w:font="Symbol" w:char="F06A"/>
            </m:r>
          </m:e>
          <m:sub>
            <m:r>
              <w:rPr>
                <w:rFonts w:ascii="Cambria Math"/>
                <w:szCs w:val="22"/>
              </w:rPr>
              <m:t>kl</m:t>
            </m:r>
          </m:sub>
        </m:sSub>
        <m:d>
          <m:dPr>
            <m:ctrlPr>
              <w:rPr>
                <w:rFonts w:ascii="Cambria Math" w:hAnsi="Cambria Math"/>
                <w:bCs/>
                <w:i/>
                <w:iCs/>
                <w:szCs w:val="22"/>
              </w:rPr>
            </m:ctrlPr>
          </m:dPr>
          <m:e>
            <m:r>
              <w:rPr>
                <w:rFonts w:ascii="Cambria Math"/>
                <w:szCs w:val="22"/>
              </w:rPr>
              <m:t>r,</m:t>
            </m:r>
            <m:r>
              <m:rPr>
                <m:sty m:val="p"/>
              </m:rPr>
              <w:rPr>
                <w:rFonts w:ascii="Cambria Math"/>
                <w:szCs w:val="22"/>
              </w:rPr>
              <m:t xml:space="preserve"> </m:t>
            </m:r>
            <m:r>
              <w:rPr>
                <w:rFonts w:ascii="Cambria Math"/>
                <w:szCs w:val="22"/>
              </w:rPr>
              <m:t>z</m:t>
            </m:r>
          </m:e>
        </m:d>
      </m:oMath>
      <w:r w:rsidRPr="0044464E">
        <w:rPr>
          <w:lang w:val="uk-UA"/>
        </w:rPr>
        <w:t xml:space="preserve"> отримано. Підставимо їх у вирази (4.</w:t>
      </w:r>
      <w:r>
        <w:rPr>
          <w:lang w:val="uk-UA"/>
        </w:rPr>
        <w:t>1</w:t>
      </w:r>
      <w:r w:rsidRPr="0044464E">
        <w:rPr>
          <w:lang w:val="uk-UA"/>
        </w:rPr>
        <w:t>) для потенціалу швидкості Ф та (4.</w:t>
      </w:r>
      <w:r>
        <w:rPr>
          <w:lang w:val="uk-UA"/>
        </w:rPr>
        <w:t>2</w:t>
      </w:r>
      <w:r w:rsidRPr="0044464E">
        <w:rPr>
          <w:lang w:val="uk-UA"/>
        </w:rPr>
        <w:t xml:space="preserve">) для висоти підйому вільної поверхні </w:t>
      </w:r>
      <m:oMath>
        <m:r>
          <m:rPr>
            <m:sty m:val="p"/>
          </m:rPr>
          <w:rPr>
            <w:rFonts w:ascii="Cambria Math"/>
            <w:szCs w:val="22"/>
            <w:lang w:val="uk-UA"/>
          </w:rPr>
          <m:t>ζ</m:t>
        </m:r>
      </m:oMath>
      <w:r w:rsidRPr="0044464E">
        <w:rPr>
          <w:lang w:val="uk-UA"/>
        </w:rPr>
        <w:t>.</w:t>
      </w:r>
      <w:r>
        <w:rPr>
          <w:lang w:val="uk-UA"/>
        </w:rPr>
        <w:t xml:space="preserve"> Далі підставляємо отримані вирази в динамічну умову на </w:t>
      </w:r>
      <w:r w:rsidR="004C4138" w:rsidRPr="0044464E">
        <w:rPr>
          <w:i/>
          <w:iCs/>
          <w:lang w:val="uk-UA"/>
        </w:rPr>
        <w:t>S</w:t>
      </w:r>
      <w:r w:rsidR="004C4138" w:rsidRPr="0044464E">
        <w:rPr>
          <w:vertAlign w:val="subscript"/>
          <w:lang w:val="uk-UA"/>
        </w:rPr>
        <w:t>0</w:t>
      </w:r>
      <w:r>
        <w:rPr>
          <w:lang w:val="uk-UA"/>
        </w:rPr>
        <w:t>. П</w:t>
      </w:r>
      <w:r w:rsidRPr="0044464E">
        <w:rPr>
          <w:lang w:val="uk-UA"/>
        </w:rPr>
        <w:t xml:space="preserve">риходимо до </w:t>
      </w:r>
      <w:r>
        <w:rPr>
          <w:lang w:val="uk-UA"/>
        </w:rPr>
        <w:t>такого</w:t>
      </w:r>
      <w:r w:rsidRPr="0044464E">
        <w:rPr>
          <w:lang w:val="uk-UA"/>
        </w:rPr>
        <w:t xml:space="preserve"> співвідношен</w:t>
      </w:r>
      <w:r>
        <w:rPr>
          <w:lang w:val="uk-UA"/>
        </w:rPr>
        <w:t>н</w:t>
      </w:r>
      <w:r w:rsidRPr="0044464E">
        <w:rPr>
          <w:lang w:val="uk-UA"/>
        </w:rPr>
        <w:t xml:space="preserve">я </w:t>
      </w:r>
      <w:r>
        <w:rPr>
          <w:lang w:val="uk-UA"/>
        </w:rPr>
        <w:t>н</w:t>
      </w:r>
      <w:r w:rsidRPr="0044464E">
        <w:rPr>
          <w:lang w:val="uk-UA"/>
        </w:rPr>
        <w:t xml:space="preserve">а </w:t>
      </w:r>
      <w:r>
        <w:rPr>
          <w:lang w:val="uk-UA"/>
        </w:rPr>
        <w:t xml:space="preserve">вільній </w:t>
      </w:r>
      <w:r w:rsidRPr="0044464E">
        <w:rPr>
          <w:lang w:val="uk-UA"/>
        </w:rPr>
        <w:t>поверхні:</w:t>
      </w:r>
    </w:p>
    <w:p w14:paraId="33BBEB7D" w14:textId="7A632926" w:rsidR="0044464E" w:rsidRPr="001A5CCC" w:rsidRDefault="006404D8" w:rsidP="00C55CC0">
      <w:pPr>
        <w:pStyle w:val="miatext"/>
        <w:spacing w:before="60" w:after="60"/>
        <w:jc w:val="right"/>
        <w:rPr>
          <w:iCs/>
        </w:rPr>
      </w:pPr>
      <m:oMath>
        <m:nary>
          <m:naryPr>
            <m:chr m:val="∑"/>
            <m:limLoc m:val="undOvr"/>
            <m:ctrlPr>
              <w:rPr>
                <w:rFonts w:ascii="Cambria Math" w:hAnsi="Cambria Math"/>
                <w:i/>
                <w:szCs w:val="22"/>
              </w:rPr>
            </m:ctrlPr>
          </m:naryPr>
          <m:sub>
            <m:r>
              <w:rPr>
                <w:rFonts w:ascii="Cambria Math"/>
                <w:szCs w:val="22"/>
              </w:rPr>
              <m:t>l</m:t>
            </m:r>
            <m:r>
              <w:rPr>
                <w:rFonts w:ascii="Cambria Math"/>
                <w:szCs w:val="22"/>
                <w:lang w:val="uk-UA"/>
              </w:rPr>
              <m:t>=0</m:t>
            </m:r>
          </m:sub>
          <m:sup>
            <m:r>
              <w:rPr>
                <w:rFonts w:ascii="Cambria Math"/>
                <w:szCs w:val="22"/>
              </w:rPr>
              <m:t>m</m:t>
            </m:r>
          </m:sup>
          <m:e>
            <m:r>
              <m:rPr>
                <m:sty m:val="p"/>
              </m:rPr>
              <w:rPr>
                <w:rFonts w:ascii="Cambria Math"/>
                <w:szCs w:val="22"/>
              </w:rPr>
              <m:t>cos</m:t>
            </m:r>
            <m:r>
              <m:rPr>
                <m:sty m:val="p"/>
              </m:rPr>
              <w:rPr>
                <w:rFonts w:ascii="Cambria Math"/>
                <w:szCs w:val="22"/>
                <w:lang w:val="uk-UA"/>
              </w:rPr>
              <m:t>⁡</m:t>
            </m:r>
            <m:r>
              <m:rPr>
                <m:sty m:val="p"/>
              </m:rPr>
              <w:rPr>
                <w:rFonts w:ascii="Cambria Math"/>
                <w:szCs w:val="22"/>
                <w:lang w:val="uk-UA"/>
              </w:rPr>
              <m:t>(</m:t>
            </m:r>
            <m:r>
              <w:rPr>
                <w:rFonts w:ascii="Cambria Math"/>
                <w:szCs w:val="22"/>
              </w:rPr>
              <m:t>l</m:t>
            </m:r>
            <m:r>
              <m:rPr>
                <m:sty m:val="p"/>
              </m:rPr>
              <w:rPr>
                <w:rFonts w:ascii="Cambria Math"/>
                <w:szCs w:val="22"/>
              </w:rPr>
              <w:sym w:font="Symbol" w:char="F071"/>
            </m:r>
            <m:r>
              <w:rPr>
                <w:rFonts w:ascii="Cambria Math"/>
                <w:szCs w:val="22"/>
                <w:lang w:val="uk-UA"/>
              </w:rPr>
              <m:t>)</m:t>
            </m:r>
            <m:r>
              <m:rPr>
                <m:sty m:val="p"/>
              </m:rPr>
              <w:rPr>
                <w:rFonts w:ascii="Cambria Math"/>
                <w:szCs w:val="22"/>
                <w:lang w:val="uk-UA"/>
              </w:rPr>
              <m:t>⁡</m:t>
            </m:r>
          </m:e>
        </m:nary>
        <m:nary>
          <m:naryPr>
            <m:chr m:val="∑"/>
            <m:ctrlPr>
              <w:rPr>
                <w:rFonts w:ascii="Cambria Math" w:hAnsi="Cambria Math"/>
                <w:bCs/>
                <w:i/>
                <w:iCs/>
                <w:szCs w:val="22"/>
              </w:rPr>
            </m:ctrlPr>
          </m:naryPr>
          <m:sub>
            <m:r>
              <w:rPr>
                <w:rFonts w:ascii="Cambria Math"/>
                <w:szCs w:val="22"/>
              </w:rPr>
              <m:t>k</m:t>
            </m:r>
            <m:r>
              <w:rPr>
                <w:rFonts w:ascii="Cambria Math"/>
                <w:szCs w:val="22"/>
                <w:lang w:val="uk-UA"/>
              </w:rPr>
              <m:t>=1</m:t>
            </m:r>
          </m:sub>
          <m:sup>
            <m:r>
              <w:rPr>
                <w:rFonts w:ascii="Cambria Math" w:hAnsi="Cambria Math"/>
                <w:szCs w:val="22"/>
              </w:rPr>
              <m:t>n</m:t>
            </m:r>
          </m:sup>
          <m:e>
            <m:d>
              <m:dPr>
                <m:begChr m:val="["/>
                <m:endChr m:val="]"/>
                <m:ctrlPr>
                  <w:rPr>
                    <w:rFonts w:ascii="Cambria Math" w:hAnsi="Cambria Math"/>
                    <w:bCs/>
                    <w:i/>
                    <w:iCs/>
                    <w:szCs w:val="22"/>
                  </w:rPr>
                </m:ctrlPr>
              </m:dPr>
              <m:e>
                <m:sSub>
                  <m:sSubPr>
                    <m:ctrlPr>
                      <w:rPr>
                        <w:rFonts w:ascii="Cambria Math" w:hAnsi="Cambria Math"/>
                        <w:bCs/>
                        <w:i/>
                        <w:iCs/>
                        <w:szCs w:val="22"/>
                      </w:rPr>
                    </m:ctrlPr>
                  </m:sSubPr>
                  <m:e>
                    <m:acc>
                      <m:accPr>
                        <m:chr m:val="̈"/>
                        <m:ctrlPr>
                          <w:rPr>
                            <w:rFonts w:ascii="Cambria Math" w:hAnsi="Cambria Math"/>
                            <w:bCs/>
                            <w:i/>
                            <w:iCs/>
                            <w:szCs w:val="22"/>
                          </w:rPr>
                        </m:ctrlPr>
                      </m:accPr>
                      <m:e>
                        <m:r>
                          <w:rPr>
                            <w:rFonts w:ascii="Cambria Math" w:hAnsi="Cambria Math"/>
                            <w:szCs w:val="22"/>
                          </w:rPr>
                          <m:t>d</m:t>
                        </m:r>
                      </m:e>
                    </m:acc>
                  </m:e>
                  <m:sub>
                    <m:r>
                      <w:rPr>
                        <w:rFonts w:ascii="Cambria Math" w:hAnsi="Cambria Math"/>
                        <w:szCs w:val="22"/>
                      </w:rPr>
                      <m:t>k</m:t>
                    </m:r>
                    <m:r>
                      <w:rPr>
                        <w:rFonts w:ascii="Cambria Math" w:hAnsi="Cambria Math"/>
                        <w:szCs w:val="22"/>
                        <w:lang w:val="en-US"/>
                      </w:rPr>
                      <m:t>l</m:t>
                    </m:r>
                  </m:sub>
                </m:sSub>
                <m:d>
                  <m:dPr>
                    <m:ctrlPr>
                      <w:rPr>
                        <w:rFonts w:ascii="Cambria Math" w:hAnsi="Cambria Math"/>
                        <w:bCs/>
                        <w:i/>
                        <w:iCs/>
                        <w:szCs w:val="22"/>
                      </w:rPr>
                    </m:ctrlPr>
                  </m:dPr>
                  <m:e>
                    <m:r>
                      <w:rPr>
                        <w:rFonts w:ascii="Cambria Math" w:hAnsi="Cambria Math"/>
                        <w:szCs w:val="22"/>
                        <w:lang w:val="en-US"/>
                      </w:rPr>
                      <m:t>t</m:t>
                    </m:r>
                    <m:ctrlPr>
                      <w:rPr>
                        <w:rFonts w:ascii="Cambria Math" w:hAnsi="Cambria Math"/>
                        <w:bCs/>
                        <w:i/>
                        <w:iCs/>
                        <w:szCs w:val="22"/>
                        <w:lang w:val="en-US"/>
                      </w:rPr>
                    </m:ctrlPr>
                  </m:e>
                </m:d>
                <m:r>
                  <w:rPr>
                    <w:rFonts w:ascii="Cambria Math" w:hAnsi="Cambria Math"/>
                    <w:szCs w:val="22"/>
                    <w:lang w:val="uk-UA"/>
                  </w:rPr>
                  <m:t>+</m:t>
                </m:r>
                <m:sSubSup>
                  <m:sSubSupPr>
                    <m:ctrlPr>
                      <w:rPr>
                        <w:rFonts w:ascii="Cambria Math" w:hAnsi="Cambria Math"/>
                        <w:bCs/>
                        <w:i/>
                        <w:iCs/>
                        <w:szCs w:val="22"/>
                        <w:lang w:val="en-US"/>
                      </w:rPr>
                    </m:ctrlPr>
                  </m:sSubSupPr>
                  <m:e>
                    <m:r>
                      <m:rPr>
                        <m:sty m:val="p"/>
                      </m:rPr>
                      <w:rPr>
                        <w:rFonts w:ascii="Cambria Math" w:hAnsi="Cambria Math"/>
                        <w:bCs/>
                        <w:szCs w:val="22"/>
                        <w:lang w:val="en-US"/>
                      </w:rPr>
                      <w:sym w:font="Symbol" w:char="F077"/>
                    </m:r>
                  </m:e>
                  <m:sub>
                    <m:r>
                      <w:rPr>
                        <w:rFonts w:ascii="Cambria Math" w:hAnsi="Cambria Math"/>
                        <w:szCs w:val="22"/>
                        <w:lang w:val="en-US"/>
                      </w:rPr>
                      <m:t>kl</m:t>
                    </m:r>
                  </m:sub>
                  <m:sup>
                    <m:r>
                      <w:rPr>
                        <w:rFonts w:ascii="Cambria Math" w:hAnsi="Cambria Math"/>
                        <w:szCs w:val="22"/>
                        <w:lang w:val="uk-UA"/>
                      </w:rPr>
                      <m:t>2</m:t>
                    </m:r>
                  </m:sup>
                </m:sSubSup>
                <m:d>
                  <m:dPr>
                    <m:ctrlPr>
                      <w:rPr>
                        <w:rFonts w:ascii="Cambria Math" w:hAnsi="Cambria Math"/>
                        <w:bCs/>
                        <w:i/>
                        <w:iCs/>
                        <w:szCs w:val="22"/>
                        <w:lang w:val="en-US"/>
                      </w:rPr>
                    </m:ctrlPr>
                  </m:dPr>
                  <m:e>
                    <m:r>
                      <w:rPr>
                        <w:rFonts w:ascii="Cambria Math" w:hAnsi="Cambria Math"/>
                        <w:szCs w:val="22"/>
                        <w:lang w:val="uk-UA"/>
                      </w:rPr>
                      <m:t>1+</m:t>
                    </m:r>
                    <m:f>
                      <m:fPr>
                        <m:ctrlPr>
                          <w:rPr>
                            <w:rFonts w:ascii="Cambria Math" w:hAnsi="Cambria Math"/>
                            <w:bCs/>
                            <w:i/>
                            <w:iCs/>
                            <w:szCs w:val="22"/>
                            <w:lang w:val="en-US"/>
                          </w:rPr>
                        </m:ctrlPr>
                      </m:fPr>
                      <m:num>
                        <m:sSub>
                          <m:sSubPr>
                            <m:ctrlPr>
                              <w:rPr>
                                <w:rFonts w:ascii="Cambria Math" w:hAnsi="Cambria Math"/>
                                <w:bCs/>
                                <w:i/>
                                <w:iCs/>
                                <w:szCs w:val="22"/>
                                <w:lang w:val="en-US"/>
                              </w:rPr>
                            </m:ctrlPr>
                          </m:sSubPr>
                          <m:e>
                            <m:r>
                              <w:rPr>
                                <w:rFonts w:ascii="Cambria Math" w:hAnsi="Cambria Math"/>
                                <w:szCs w:val="22"/>
                                <w:lang w:val="en-US"/>
                              </w:rPr>
                              <m:t>a</m:t>
                            </m:r>
                          </m:e>
                          <m:sub>
                            <m:r>
                              <w:rPr>
                                <w:rFonts w:ascii="Cambria Math" w:hAnsi="Cambria Math"/>
                                <w:szCs w:val="22"/>
                                <w:lang w:val="en-US"/>
                              </w:rPr>
                              <m:t>v</m:t>
                            </m:r>
                          </m:sub>
                        </m:sSub>
                        <m:d>
                          <m:dPr>
                            <m:ctrlPr>
                              <w:rPr>
                                <w:rFonts w:ascii="Cambria Math" w:hAnsi="Cambria Math"/>
                                <w:bCs/>
                                <w:i/>
                                <w:iCs/>
                                <w:szCs w:val="22"/>
                                <w:lang w:val="en-US"/>
                              </w:rPr>
                            </m:ctrlPr>
                          </m:dPr>
                          <m:e>
                            <m:r>
                              <w:rPr>
                                <w:rFonts w:ascii="Cambria Math" w:hAnsi="Cambria Math"/>
                                <w:szCs w:val="22"/>
                                <w:lang w:val="en-US"/>
                              </w:rPr>
                              <m:t>t</m:t>
                            </m:r>
                          </m:e>
                        </m:d>
                      </m:num>
                      <m:den>
                        <m:r>
                          <w:rPr>
                            <w:rFonts w:ascii="Cambria Math" w:hAnsi="Cambria Math"/>
                            <w:szCs w:val="22"/>
                            <w:lang w:val="en-US"/>
                          </w:rPr>
                          <m:t>g</m:t>
                        </m:r>
                      </m:den>
                    </m:f>
                  </m:e>
                </m:d>
                <m:sSub>
                  <m:sSubPr>
                    <m:ctrlPr>
                      <w:rPr>
                        <w:rFonts w:ascii="Cambria Math" w:hAnsi="Cambria Math"/>
                        <w:bCs/>
                        <w:i/>
                        <w:iCs/>
                        <w:szCs w:val="22"/>
                        <w:lang w:val="en-US"/>
                      </w:rPr>
                    </m:ctrlPr>
                  </m:sSubPr>
                  <m:e>
                    <m:r>
                      <w:rPr>
                        <w:rFonts w:ascii="Cambria Math" w:hAnsi="Cambria Math"/>
                        <w:szCs w:val="22"/>
                        <w:lang w:val="en-US"/>
                      </w:rPr>
                      <m:t>d</m:t>
                    </m:r>
                  </m:e>
                  <m:sub>
                    <m:r>
                      <w:rPr>
                        <w:rFonts w:ascii="Cambria Math" w:hAnsi="Cambria Math"/>
                        <w:szCs w:val="22"/>
                        <w:lang w:val="en-US"/>
                      </w:rPr>
                      <m:t>kl</m:t>
                    </m:r>
                  </m:sub>
                </m:sSub>
                <m:r>
                  <w:rPr>
                    <w:rFonts w:ascii="Cambria Math" w:hAnsi="Cambria Math"/>
                    <w:szCs w:val="22"/>
                    <w:lang w:val="uk-UA"/>
                  </w:rPr>
                  <m:t>(</m:t>
                </m:r>
                <m:r>
                  <w:rPr>
                    <w:rFonts w:ascii="Cambria Math" w:hAnsi="Cambria Math"/>
                    <w:szCs w:val="22"/>
                    <w:lang w:val="en-US"/>
                  </w:rPr>
                  <m:t>t</m:t>
                </m:r>
                <m:r>
                  <w:rPr>
                    <w:rFonts w:ascii="Cambria Math" w:hAnsi="Cambria Math"/>
                    <w:szCs w:val="22"/>
                    <w:lang w:val="uk-UA"/>
                  </w:rPr>
                  <m:t>)</m:t>
                </m:r>
              </m:e>
            </m:d>
            <m:sSub>
              <m:sSubPr>
                <m:ctrlPr>
                  <w:rPr>
                    <w:rFonts w:ascii="Cambria Math" w:hAnsi="Cambria Math"/>
                    <w:bCs/>
                    <w:i/>
                    <w:iCs/>
                    <w:szCs w:val="22"/>
                  </w:rPr>
                </m:ctrlPr>
              </m:sSubPr>
              <m:e>
                <m:r>
                  <m:rPr>
                    <m:sty m:val="p"/>
                  </m:rPr>
                  <w:rPr>
                    <w:rFonts w:ascii="Cambria Math"/>
                    <w:bCs/>
                    <w:szCs w:val="22"/>
                  </w:rPr>
                  <w:sym w:font="Symbol" w:char="F06A"/>
                </m:r>
              </m:e>
              <m:sub>
                <m:r>
                  <w:rPr>
                    <w:rFonts w:ascii="Cambria Math"/>
                    <w:szCs w:val="22"/>
                  </w:rPr>
                  <m:t>kl</m:t>
                </m:r>
              </m:sub>
            </m:sSub>
          </m:e>
        </m:nary>
        <m:d>
          <m:dPr>
            <m:ctrlPr>
              <w:rPr>
                <w:rFonts w:ascii="Cambria Math" w:hAnsi="Cambria Math"/>
                <w:bCs/>
                <w:i/>
                <w:iCs/>
                <w:szCs w:val="22"/>
              </w:rPr>
            </m:ctrlPr>
          </m:dPr>
          <m:e>
            <m:r>
              <w:rPr>
                <w:rFonts w:ascii="Cambria Math"/>
                <w:szCs w:val="22"/>
              </w:rPr>
              <m:t>r</m:t>
            </m:r>
            <m:r>
              <w:rPr>
                <w:rFonts w:ascii="Cambria Math"/>
                <w:szCs w:val="22"/>
                <w:lang w:val="uk-UA"/>
              </w:rPr>
              <m:t>,</m:t>
            </m:r>
            <m:r>
              <m:rPr>
                <m:sty m:val="p"/>
              </m:rPr>
              <w:rPr>
                <w:rFonts w:ascii="Cambria Math"/>
                <w:szCs w:val="22"/>
                <w:lang w:val="uk-UA"/>
              </w:rPr>
              <m:t xml:space="preserve"> </m:t>
            </m:r>
            <m:r>
              <w:rPr>
                <w:rFonts w:ascii="Cambria Math"/>
                <w:szCs w:val="22"/>
              </w:rPr>
              <m:t>z</m:t>
            </m:r>
          </m:e>
        </m:d>
        <m:r>
          <w:rPr>
            <w:rFonts w:ascii="Cambria Math" w:hAnsi="Cambria Math"/>
            <w:szCs w:val="22"/>
            <w:lang w:val="uk-UA"/>
          </w:rPr>
          <m:t>+</m:t>
        </m:r>
        <m:sSub>
          <m:sSubPr>
            <m:ctrlPr>
              <w:rPr>
                <w:rFonts w:ascii="Cambria Math" w:hAnsi="Cambria Math"/>
                <w:bCs/>
                <w:i/>
                <w:iCs/>
                <w:szCs w:val="22"/>
                <w:lang w:val="en-US"/>
              </w:rPr>
            </m:ctrlPr>
          </m:sSubPr>
          <m:e>
            <m:r>
              <w:rPr>
                <w:rFonts w:ascii="Cambria Math" w:hAnsi="Cambria Math"/>
                <w:szCs w:val="22"/>
                <w:lang w:val="en-US"/>
              </w:rPr>
              <m:t>a</m:t>
            </m:r>
          </m:e>
          <m:sub>
            <m:r>
              <w:rPr>
                <w:rFonts w:ascii="Cambria Math" w:hAnsi="Cambria Math"/>
                <w:szCs w:val="22"/>
                <w:lang w:val="uk-UA"/>
              </w:rPr>
              <m:t>h</m:t>
            </m:r>
          </m:sub>
        </m:sSub>
        <m:d>
          <m:dPr>
            <m:ctrlPr>
              <w:rPr>
                <w:rFonts w:ascii="Cambria Math" w:hAnsi="Cambria Math"/>
                <w:bCs/>
                <w:i/>
                <w:iCs/>
                <w:szCs w:val="22"/>
                <w:lang w:val="en-US"/>
              </w:rPr>
            </m:ctrlPr>
          </m:dPr>
          <m:e>
            <m:r>
              <w:rPr>
                <w:rFonts w:ascii="Cambria Math" w:hAnsi="Cambria Math"/>
                <w:szCs w:val="22"/>
                <w:lang w:val="en-US"/>
              </w:rPr>
              <m:t>t</m:t>
            </m:r>
          </m:e>
        </m:d>
        <m:r>
          <w:rPr>
            <w:rFonts w:ascii="Cambria Math" w:hAnsi="Cambria Math"/>
            <w:szCs w:val="22"/>
            <w:lang w:val="en-US"/>
          </w:rPr>
          <m:t>r</m:t>
        </m:r>
        <m:r>
          <m:rPr>
            <m:sty m:val="p"/>
          </m:rPr>
          <w:rPr>
            <w:rFonts w:ascii="Cambria Math" w:hAnsi="Cambria Math"/>
            <w:szCs w:val="22"/>
            <w:lang w:val="en-US"/>
          </w:rPr>
          <m:t>cos</m:t>
        </m:r>
        <m:r>
          <m:rPr>
            <m:sty m:val="p"/>
          </m:rPr>
          <w:rPr>
            <w:rFonts w:ascii="Cambria Math"/>
            <w:szCs w:val="22"/>
          </w:rPr>
          <w:sym w:font="Symbol" w:char="F071"/>
        </m:r>
        <m:r>
          <w:rPr>
            <w:rFonts w:ascii="Cambria Math" w:hAnsi="Cambria Math"/>
            <w:szCs w:val="22"/>
            <w:lang w:val="uk-UA"/>
          </w:rPr>
          <m:t xml:space="preserve">=0, </m:t>
        </m:r>
        <m:r>
          <w:rPr>
            <w:rFonts w:ascii="Cambria Math" w:hAnsi="Cambria Math"/>
            <w:szCs w:val="22"/>
            <w:lang w:val="en-US"/>
          </w:rPr>
          <m:t>z</m:t>
        </m:r>
        <m:r>
          <w:rPr>
            <w:rFonts w:ascii="Cambria Math" w:hAnsi="Cambria Math"/>
            <w:szCs w:val="22"/>
            <w:lang w:val="uk-UA"/>
          </w:rPr>
          <m:t>=</m:t>
        </m:r>
        <m:r>
          <m:rPr>
            <m:sty m:val="p"/>
          </m:rPr>
          <w:rPr>
            <w:rFonts w:ascii="Cambria Math"/>
            <w:szCs w:val="22"/>
          </w:rPr>
          <m:t>ζ</m:t>
        </m:r>
      </m:oMath>
      <w:r w:rsidR="003B4048" w:rsidRPr="001A5CCC">
        <w:rPr>
          <w:iCs/>
          <w:szCs w:val="22"/>
          <w:lang w:val="uk-UA"/>
        </w:rPr>
        <w:t>.</w:t>
      </w:r>
      <w:r w:rsidR="003B4048" w:rsidRPr="001A5CCC">
        <w:rPr>
          <w:iCs/>
          <w:szCs w:val="22"/>
          <w:lang w:val="uk-UA"/>
        </w:rPr>
        <w:tab/>
      </w:r>
      <w:r w:rsidR="003B4048" w:rsidRPr="001A5CCC">
        <w:rPr>
          <w:i/>
          <w:szCs w:val="22"/>
          <w:lang w:val="uk-UA"/>
        </w:rPr>
        <w:t xml:space="preserve"> </w:t>
      </w:r>
      <w:r w:rsidR="003B4048" w:rsidRPr="001A5CCC">
        <w:rPr>
          <w:iCs/>
          <w:szCs w:val="22"/>
        </w:rPr>
        <w:t>(5.1)</w:t>
      </w:r>
    </w:p>
    <w:p w14:paraId="5D6A3E57" w14:textId="3B5F3B84" w:rsidR="00C2212F" w:rsidRPr="001A5CCC" w:rsidRDefault="0044464E" w:rsidP="0044464E">
      <w:pPr>
        <w:pStyle w:val="miatext"/>
      </w:pPr>
      <w:r w:rsidRPr="0044464E">
        <w:rPr>
          <w:lang w:val="uk-UA"/>
        </w:rPr>
        <w:t>Виконав скалярний добуток рівняння (</w:t>
      </w:r>
      <w:r w:rsidR="003B4048" w:rsidRPr="001A5CCC">
        <w:t>5</w:t>
      </w:r>
      <w:r w:rsidRPr="0044464E">
        <w:rPr>
          <w:lang w:val="uk-UA"/>
        </w:rPr>
        <w:t>.1) на функції</w:t>
      </w:r>
      <w:r w:rsidR="003B4048" w:rsidRPr="001A5CCC">
        <w:t xml:space="preserve"> </w:t>
      </w:r>
      <m:oMath>
        <m:sSub>
          <m:sSubPr>
            <m:ctrlPr>
              <w:rPr>
                <w:rFonts w:ascii="Cambria Math" w:hAnsi="Cambria Math"/>
                <w:bCs/>
                <w:szCs w:val="22"/>
              </w:rPr>
            </m:ctrlPr>
          </m:sSubPr>
          <m:e>
            <m:r>
              <m:rPr>
                <m:sty m:val="p"/>
              </m:rPr>
              <w:rPr>
                <w:rFonts w:ascii="Cambria Math"/>
                <w:bCs/>
                <w:szCs w:val="22"/>
              </w:rPr>
              <w:sym w:font="Symbol" w:char="F079"/>
            </m:r>
          </m:e>
          <m:sub>
            <m:r>
              <w:rPr>
                <w:rFonts w:ascii="Cambria Math"/>
                <w:szCs w:val="22"/>
              </w:rPr>
              <m:t>kl</m:t>
            </m:r>
          </m:sub>
        </m:sSub>
        <m:r>
          <w:rPr>
            <w:rFonts w:ascii="Cambria Math" w:hAnsi="Cambria Math"/>
            <w:szCs w:val="22"/>
          </w:rPr>
          <m:t>(</m:t>
        </m:r>
        <m:r>
          <w:rPr>
            <w:rFonts w:ascii="Cambria Math" w:hAnsi="Cambria Math"/>
            <w:szCs w:val="22"/>
            <w:lang w:val="en-US"/>
          </w:rPr>
          <m:t>k</m:t>
        </m:r>
        <m:r>
          <w:rPr>
            <w:rFonts w:ascii="Cambria Math" w:hAnsi="Cambria Math"/>
            <w:szCs w:val="22"/>
          </w:rPr>
          <m:t>=</m:t>
        </m:r>
        <m:acc>
          <m:accPr>
            <m:chr m:val="̅"/>
            <m:ctrlPr>
              <w:rPr>
                <w:rFonts w:ascii="Cambria Math" w:hAnsi="Cambria Math"/>
                <w:bCs/>
                <w:i/>
                <w:iCs/>
                <w:szCs w:val="22"/>
                <w:lang w:val="en-US"/>
              </w:rPr>
            </m:ctrlPr>
          </m:accPr>
          <m:e>
            <m:r>
              <w:rPr>
                <w:rFonts w:ascii="Cambria Math" w:hAnsi="Cambria Math"/>
                <w:szCs w:val="22"/>
              </w:rPr>
              <m:t>1,</m:t>
            </m:r>
            <m:r>
              <w:rPr>
                <w:rFonts w:ascii="Cambria Math" w:hAnsi="Cambria Math"/>
                <w:szCs w:val="22"/>
                <w:lang w:val="en-US"/>
              </w:rPr>
              <m:t>n</m:t>
            </m:r>
          </m:e>
        </m:acc>
        <m:r>
          <w:rPr>
            <w:rFonts w:ascii="Cambria Math" w:hAnsi="Cambria Math"/>
            <w:szCs w:val="22"/>
          </w:rPr>
          <m:t>;</m:t>
        </m:r>
        <m:r>
          <w:rPr>
            <w:rFonts w:ascii="Cambria Math" w:hAnsi="Cambria Math"/>
            <w:szCs w:val="22"/>
            <w:lang w:val="en-US"/>
          </w:rPr>
          <m:t>l</m:t>
        </m:r>
        <m:r>
          <w:rPr>
            <w:rFonts w:ascii="Cambria Math" w:hAnsi="Cambria Math"/>
            <w:szCs w:val="22"/>
          </w:rPr>
          <m:t>=</m:t>
        </m:r>
        <m:acc>
          <m:accPr>
            <m:chr m:val="̅"/>
            <m:ctrlPr>
              <w:rPr>
                <w:rFonts w:ascii="Cambria Math" w:hAnsi="Cambria Math"/>
                <w:bCs/>
                <w:i/>
                <w:iCs/>
                <w:szCs w:val="22"/>
                <w:lang w:val="en-US"/>
              </w:rPr>
            </m:ctrlPr>
          </m:accPr>
          <m:e>
            <m:r>
              <w:rPr>
                <w:rFonts w:ascii="Cambria Math" w:hAnsi="Cambria Math"/>
                <w:szCs w:val="22"/>
              </w:rPr>
              <m:t>0,</m:t>
            </m:r>
            <m:r>
              <w:rPr>
                <w:rFonts w:ascii="Cambria Math" w:hAnsi="Cambria Math"/>
                <w:szCs w:val="22"/>
                <w:lang w:val="en-US"/>
              </w:rPr>
              <m:t>m</m:t>
            </m:r>
          </m:e>
        </m:acc>
        <m:r>
          <w:rPr>
            <w:rFonts w:ascii="Cambria Math" w:hAnsi="Cambria Math"/>
            <w:szCs w:val="22"/>
          </w:rPr>
          <m:t>)</m:t>
        </m:r>
      </m:oMath>
      <w:r w:rsidRPr="0044464E">
        <w:rPr>
          <w:lang w:val="uk-UA"/>
        </w:rPr>
        <w:t xml:space="preserve"> і використав ортогональність власних форм</w:t>
      </w:r>
      <w:r w:rsidR="00540183" w:rsidRPr="001A5CCC">
        <w:t xml:space="preserve"> [1</w:t>
      </w:r>
      <w:r w:rsidR="00D34E76">
        <w:rPr>
          <w:lang w:val="uk-UA"/>
        </w:rPr>
        <w:t>7</w:t>
      </w:r>
      <w:r w:rsidR="00540183" w:rsidRPr="001A5CCC">
        <w:t>]</w:t>
      </w:r>
      <w:r w:rsidRPr="0044464E">
        <w:rPr>
          <w:lang w:val="uk-UA"/>
        </w:rPr>
        <w:t>, отримуємо незв’язану систему звичайних диференціальних рівнянь другого порядку</w:t>
      </w:r>
    </w:p>
    <w:p w14:paraId="55AABC03" w14:textId="6998D5A1" w:rsidR="000D4D53" w:rsidRPr="001A5CCC" w:rsidRDefault="006404D8" w:rsidP="00642722">
      <w:pPr>
        <w:pStyle w:val="miatext"/>
        <w:spacing w:after="60"/>
        <w:jc w:val="right"/>
        <w:rPr>
          <w:bCs/>
          <w:iCs/>
          <w:szCs w:val="22"/>
        </w:rPr>
      </w:pPr>
      <m:oMath>
        <m:sSub>
          <m:sSubPr>
            <m:ctrlPr>
              <w:rPr>
                <w:rFonts w:ascii="Cambria Math" w:hAnsi="Cambria Math"/>
                <w:bCs/>
                <w:i/>
                <w:iCs/>
                <w:szCs w:val="22"/>
              </w:rPr>
            </m:ctrlPr>
          </m:sSubPr>
          <m:e>
            <m:acc>
              <m:accPr>
                <m:chr m:val="̈"/>
                <m:ctrlPr>
                  <w:rPr>
                    <w:rFonts w:ascii="Cambria Math" w:hAnsi="Cambria Math"/>
                    <w:bCs/>
                    <w:i/>
                    <w:iCs/>
                    <w:szCs w:val="22"/>
                  </w:rPr>
                </m:ctrlPr>
              </m:accPr>
              <m:e>
                <m:r>
                  <w:rPr>
                    <w:rFonts w:ascii="Cambria Math" w:hAnsi="Cambria Math"/>
                    <w:szCs w:val="22"/>
                  </w:rPr>
                  <m:t>d</m:t>
                </m:r>
              </m:e>
            </m:acc>
          </m:e>
          <m:sub>
            <m:r>
              <w:rPr>
                <w:rFonts w:ascii="Cambria Math" w:hAnsi="Cambria Math"/>
                <w:szCs w:val="22"/>
              </w:rPr>
              <m:t>k0</m:t>
            </m:r>
          </m:sub>
        </m:sSub>
        <m:d>
          <m:dPr>
            <m:ctrlPr>
              <w:rPr>
                <w:rFonts w:ascii="Cambria Math" w:hAnsi="Cambria Math"/>
                <w:bCs/>
                <w:i/>
                <w:iCs/>
                <w:szCs w:val="22"/>
              </w:rPr>
            </m:ctrlPr>
          </m:dPr>
          <m:e>
            <m:r>
              <w:rPr>
                <w:rFonts w:ascii="Cambria Math" w:hAnsi="Cambria Math"/>
                <w:szCs w:val="22"/>
                <w:lang w:val="en-US"/>
              </w:rPr>
              <m:t>t</m:t>
            </m:r>
            <m:ctrlPr>
              <w:rPr>
                <w:rFonts w:ascii="Cambria Math" w:hAnsi="Cambria Math"/>
                <w:bCs/>
                <w:i/>
                <w:iCs/>
                <w:szCs w:val="22"/>
                <w:lang w:val="en-US"/>
              </w:rPr>
            </m:ctrlPr>
          </m:e>
        </m:d>
        <m:r>
          <w:rPr>
            <w:rFonts w:ascii="Cambria Math" w:hAnsi="Cambria Math"/>
            <w:szCs w:val="22"/>
          </w:rPr>
          <m:t>+</m:t>
        </m:r>
        <m:sSubSup>
          <m:sSubSupPr>
            <m:ctrlPr>
              <w:rPr>
                <w:rFonts w:ascii="Cambria Math" w:hAnsi="Cambria Math"/>
                <w:bCs/>
                <w:i/>
                <w:iCs/>
                <w:szCs w:val="22"/>
                <w:lang w:val="en-US"/>
              </w:rPr>
            </m:ctrlPr>
          </m:sSubSupPr>
          <m:e>
            <m:r>
              <m:rPr>
                <m:sty m:val="p"/>
              </m:rPr>
              <w:rPr>
                <w:rFonts w:ascii="Cambria Math" w:hAnsi="Cambria Math"/>
                <w:bCs/>
                <w:szCs w:val="22"/>
                <w:lang w:val="en-US"/>
              </w:rPr>
              <w:sym w:font="Symbol" w:char="F077"/>
            </m:r>
          </m:e>
          <m:sub>
            <m:r>
              <w:rPr>
                <w:rFonts w:ascii="Cambria Math" w:hAnsi="Cambria Math"/>
                <w:szCs w:val="22"/>
                <w:lang w:val="en-US"/>
              </w:rPr>
              <m:t>k</m:t>
            </m:r>
            <m:r>
              <w:rPr>
                <w:rFonts w:ascii="Cambria Math" w:hAnsi="Cambria Math"/>
                <w:szCs w:val="22"/>
              </w:rPr>
              <m:t>0</m:t>
            </m:r>
          </m:sub>
          <m:sup>
            <m:r>
              <w:rPr>
                <w:rFonts w:ascii="Cambria Math" w:hAnsi="Cambria Math"/>
                <w:szCs w:val="22"/>
              </w:rPr>
              <m:t>2</m:t>
            </m:r>
          </m:sup>
        </m:sSubSup>
        <m:d>
          <m:dPr>
            <m:ctrlPr>
              <w:rPr>
                <w:rFonts w:ascii="Cambria Math" w:hAnsi="Cambria Math"/>
                <w:bCs/>
                <w:i/>
                <w:iCs/>
                <w:szCs w:val="22"/>
                <w:lang w:val="en-US"/>
              </w:rPr>
            </m:ctrlPr>
          </m:dPr>
          <m:e>
            <m:r>
              <w:rPr>
                <w:rFonts w:ascii="Cambria Math" w:hAnsi="Cambria Math"/>
                <w:szCs w:val="22"/>
              </w:rPr>
              <m:t>1+</m:t>
            </m:r>
            <m:f>
              <m:fPr>
                <m:ctrlPr>
                  <w:rPr>
                    <w:rFonts w:ascii="Cambria Math" w:hAnsi="Cambria Math"/>
                    <w:bCs/>
                    <w:i/>
                    <w:iCs/>
                    <w:szCs w:val="22"/>
                    <w:lang w:val="en-US"/>
                  </w:rPr>
                </m:ctrlPr>
              </m:fPr>
              <m:num>
                <m:sSub>
                  <m:sSubPr>
                    <m:ctrlPr>
                      <w:rPr>
                        <w:rFonts w:ascii="Cambria Math" w:hAnsi="Cambria Math"/>
                        <w:bCs/>
                        <w:i/>
                        <w:iCs/>
                        <w:szCs w:val="22"/>
                        <w:lang w:val="en-US"/>
                      </w:rPr>
                    </m:ctrlPr>
                  </m:sSubPr>
                  <m:e>
                    <m:r>
                      <w:rPr>
                        <w:rFonts w:ascii="Cambria Math" w:hAnsi="Cambria Math"/>
                        <w:szCs w:val="22"/>
                        <w:lang w:val="en-US"/>
                      </w:rPr>
                      <m:t>a</m:t>
                    </m:r>
                  </m:e>
                  <m:sub>
                    <m:r>
                      <w:rPr>
                        <w:rFonts w:ascii="Cambria Math" w:hAnsi="Cambria Math"/>
                        <w:szCs w:val="22"/>
                        <w:lang w:val="en-US"/>
                      </w:rPr>
                      <m:t>v</m:t>
                    </m:r>
                  </m:sub>
                </m:sSub>
                <m:d>
                  <m:dPr>
                    <m:ctrlPr>
                      <w:rPr>
                        <w:rFonts w:ascii="Cambria Math" w:hAnsi="Cambria Math"/>
                        <w:bCs/>
                        <w:i/>
                        <w:iCs/>
                        <w:szCs w:val="22"/>
                        <w:lang w:val="en-US"/>
                      </w:rPr>
                    </m:ctrlPr>
                  </m:dPr>
                  <m:e>
                    <m:r>
                      <w:rPr>
                        <w:rFonts w:ascii="Cambria Math" w:hAnsi="Cambria Math"/>
                        <w:szCs w:val="22"/>
                        <w:lang w:val="en-US"/>
                      </w:rPr>
                      <m:t>t</m:t>
                    </m:r>
                  </m:e>
                </m:d>
              </m:num>
              <m:den>
                <m:r>
                  <w:rPr>
                    <w:rFonts w:ascii="Cambria Math" w:hAnsi="Cambria Math"/>
                    <w:szCs w:val="22"/>
                    <w:lang w:val="en-US"/>
                  </w:rPr>
                  <m:t>g</m:t>
                </m:r>
              </m:den>
            </m:f>
          </m:e>
        </m:d>
        <m:sSub>
          <m:sSubPr>
            <m:ctrlPr>
              <w:rPr>
                <w:rFonts w:ascii="Cambria Math" w:hAnsi="Cambria Math"/>
                <w:bCs/>
                <w:i/>
                <w:iCs/>
                <w:szCs w:val="22"/>
                <w:lang w:val="en-US"/>
              </w:rPr>
            </m:ctrlPr>
          </m:sSubPr>
          <m:e>
            <m:r>
              <w:rPr>
                <w:rFonts w:ascii="Cambria Math" w:hAnsi="Cambria Math"/>
                <w:szCs w:val="22"/>
                <w:lang w:val="en-US"/>
              </w:rPr>
              <m:t>d</m:t>
            </m:r>
          </m:e>
          <m:sub>
            <m:r>
              <w:rPr>
                <w:rFonts w:ascii="Cambria Math" w:hAnsi="Cambria Math"/>
                <w:szCs w:val="22"/>
                <w:lang w:val="en-US"/>
              </w:rPr>
              <m:t>k</m:t>
            </m:r>
            <m:r>
              <w:rPr>
                <w:rFonts w:ascii="Cambria Math" w:hAnsi="Cambria Math"/>
                <w:szCs w:val="22"/>
              </w:rPr>
              <m:t>0</m:t>
            </m:r>
          </m:sub>
        </m:sSub>
        <m:d>
          <m:dPr>
            <m:ctrlPr>
              <w:rPr>
                <w:rFonts w:ascii="Cambria Math" w:hAnsi="Cambria Math"/>
                <w:bCs/>
                <w:i/>
                <w:iCs/>
                <w:szCs w:val="22"/>
                <w:lang w:val="en-US"/>
              </w:rPr>
            </m:ctrlPr>
          </m:dPr>
          <m:e>
            <m:r>
              <w:rPr>
                <w:rFonts w:ascii="Cambria Math" w:hAnsi="Cambria Math"/>
                <w:szCs w:val="22"/>
                <w:lang w:val="en-US"/>
              </w:rPr>
              <m:t>t</m:t>
            </m:r>
          </m:e>
        </m:d>
        <m:r>
          <w:rPr>
            <w:rFonts w:ascii="Cambria Math" w:hAnsi="Cambria Math"/>
            <w:szCs w:val="22"/>
          </w:rPr>
          <m:t>=0</m:t>
        </m:r>
      </m:oMath>
      <w:r w:rsidR="000D4D53" w:rsidRPr="001A5CCC">
        <w:rPr>
          <w:bCs/>
          <w:iCs/>
          <w:szCs w:val="22"/>
        </w:rPr>
        <w:t>,</w:t>
      </w:r>
      <w:r w:rsidR="00753D19" w:rsidRPr="001A5CCC">
        <w:rPr>
          <w:bCs/>
          <w:iCs/>
          <w:szCs w:val="22"/>
        </w:rPr>
        <w:tab/>
      </w:r>
      <w:r w:rsidR="00753D19" w:rsidRPr="001A5CCC">
        <w:rPr>
          <w:bCs/>
          <w:iCs/>
          <w:szCs w:val="22"/>
        </w:rPr>
        <w:tab/>
      </w:r>
      <w:r w:rsidR="00753D19" w:rsidRPr="001A5CCC">
        <w:rPr>
          <w:bCs/>
          <w:iCs/>
          <w:szCs w:val="22"/>
        </w:rPr>
        <w:tab/>
        <w:t>(5.2)</w:t>
      </w:r>
    </w:p>
    <w:p w14:paraId="2773D309" w14:textId="11DEC0D8" w:rsidR="000D4D53" w:rsidRPr="001A5CCC" w:rsidRDefault="006404D8" w:rsidP="00753D19">
      <w:pPr>
        <w:pStyle w:val="miatext"/>
        <w:jc w:val="center"/>
        <w:rPr>
          <w:bCs/>
          <w:iCs/>
          <w:szCs w:val="22"/>
        </w:rPr>
      </w:pPr>
      <m:oMath>
        <m:sSub>
          <m:sSubPr>
            <m:ctrlPr>
              <w:rPr>
                <w:rFonts w:ascii="Cambria Math" w:hAnsi="Cambria Math"/>
                <w:bCs/>
                <w:i/>
                <w:iCs/>
                <w:szCs w:val="22"/>
              </w:rPr>
            </m:ctrlPr>
          </m:sSubPr>
          <m:e>
            <m:acc>
              <m:accPr>
                <m:chr m:val="̈"/>
                <m:ctrlPr>
                  <w:rPr>
                    <w:rFonts w:ascii="Cambria Math" w:hAnsi="Cambria Math"/>
                    <w:bCs/>
                    <w:i/>
                    <w:iCs/>
                    <w:szCs w:val="22"/>
                  </w:rPr>
                </m:ctrlPr>
              </m:accPr>
              <m:e>
                <m:r>
                  <w:rPr>
                    <w:rFonts w:ascii="Cambria Math" w:hAnsi="Cambria Math"/>
                    <w:szCs w:val="22"/>
                  </w:rPr>
                  <m:t>d</m:t>
                </m:r>
              </m:e>
            </m:acc>
          </m:e>
          <m:sub>
            <m:r>
              <w:rPr>
                <w:rFonts w:ascii="Cambria Math" w:hAnsi="Cambria Math"/>
                <w:szCs w:val="22"/>
              </w:rPr>
              <m:t>k1</m:t>
            </m:r>
          </m:sub>
        </m:sSub>
        <m:d>
          <m:dPr>
            <m:ctrlPr>
              <w:rPr>
                <w:rFonts w:ascii="Cambria Math" w:hAnsi="Cambria Math"/>
                <w:bCs/>
                <w:i/>
                <w:iCs/>
                <w:szCs w:val="22"/>
              </w:rPr>
            </m:ctrlPr>
          </m:dPr>
          <m:e>
            <m:r>
              <w:rPr>
                <w:rFonts w:ascii="Cambria Math" w:hAnsi="Cambria Math"/>
                <w:szCs w:val="22"/>
                <w:lang w:val="en-US"/>
              </w:rPr>
              <m:t>t</m:t>
            </m:r>
            <m:ctrlPr>
              <w:rPr>
                <w:rFonts w:ascii="Cambria Math" w:hAnsi="Cambria Math"/>
                <w:bCs/>
                <w:i/>
                <w:iCs/>
                <w:szCs w:val="22"/>
                <w:lang w:val="en-US"/>
              </w:rPr>
            </m:ctrlPr>
          </m:e>
        </m:d>
        <m:r>
          <w:rPr>
            <w:rFonts w:ascii="Cambria Math" w:hAnsi="Cambria Math"/>
            <w:szCs w:val="22"/>
          </w:rPr>
          <m:t>+</m:t>
        </m:r>
        <m:sSubSup>
          <m:sSubSupPr>
            <m:ctrlPr>
              <w:rPr>
                <w:rFonts w:ascii="Cambria Math" w:hAnsi="Cambria Math"/>
                <w:bCs/>
                <w:i/>
                <w:iCs/>
                <w:szCs w:val="22"/>
                <w:lang w:val="en-US"/>
              </w:rPr>
            </m:ctrlPr>
          </m:sSubSupPr>
          <m:e>
            <m:r>
              <m:rPr>
                <m:sty m:val="p"/>
              </m:rPr>
              <w:rPr>
                <w:rFonts w:ascii="Cambria Math" w:hAnsi="Cambria Math"/>
                <w:bCs/>
                <w:szCs w:val="22"/>
                <w:lang w:val="en-US"/>
              </w:rPr>
              <w:sym w:font="Symbol" w:char="F077"/>
            </m:r>
          </m:e>
          <m:sub>
            <m:r>
              <w:rPr>
                <w:rFonts w:ascii="Cambria Math" w:hAnsi="Cambria Math"/>
                <w:szCs w:val="22"/>
                <w:lang w:val="en-US"/>
              </w:rPr>
              <m:t>k</m:t>
            </m:r>
            <m:r>
              <w:rPr>
                <w:rFonts w:ascii="Cambria Math" w:hAnsi="Cambria Math"/>
                <w:szCs w:val="22"/>
              </w:rPr>
              <m:t>1</m:t>
            </m:r>
          </m:sub>
          <m:sup>
            <m:r>
              <w:rPr>
                <w:rFonts w:ascii="Cambria Math" w:hAnsi="Cambria Math"/>
                <w:szCs w:val="22"/>
              </w:rPr>
              <m:t>2</m:t>
            </m:r>
          </m:sup>
        </m:sSubSup>
        <m:d>
          <m:dPr>
            <m:ctrlPr>
              <w:rPr>
                <w:rFonts w:ascii="Cambria Math" w:hAnsi="Cambria Math"/>
                <w:bCs/>
                <w:i/>
                <w:iCs/>
                <w:szCs w:val="22"/>
                <w:lang w:val="en-US"/>
              </w:rPr>
            </m:ctrlPr>
          </m:dPr>
          <m:e>
            <m:r>
              <w:rPr>
                <w:rFonts w:ascii="Cambria Math" w:hAnsi="Cambria Math"/>
                <w:szCs w:val="22"/>
              </w:rPr>
              <m:t>1+</m:t>
            </m:r>
            <m:f>
              <m:fPr>
                <m:ctrlPr>
                  <w:rPr>
                    <w:rFonts w:ascii="Cambria Math" w:hAnsi="Cambria Math"/>
                    <w:bCs/>
                    <w:i/>
                    <w:iCs/>
                    <w:szCs w:val="22"/>
                    <w:lang w:val="en-US"/>
                  </w:rPr>
                </m:ctrlPr>
              </m:fPr>
              <m:num>
                <m:sSub>
                  <m:sSubPr>
                    <m:ctrlPr>
                      <w:rPr>
                        <w:rFonts w:ascii="Cambria Math" w:hAnsi="Cambria Math"/>
                        <w:bCs/>
                        <w:i/>
                        <w:iCs/>
                        <w:szCs w:val="22"/>
                        <w:lang w:val="en-US"/>
                      </w:rPr>
                    </m:ctrlPr>
                  </m:sSubPr>
                  <m:e>
                    <m:r>
                      <w:rPr>
                        <w:rFonts w:ascii="Cambria Math" w:hAnsi="Cambria Math"/>
                        <w:szCs w:val="22"/>
                        <w:lang w:val="en-US"/>
                      </w:rPr>
                      <m:t>a</m:t>
                    </m:r>
                  </m:e>
                  <m:sub>
                    <m:r>
                      <w:rPr>
                        <w:rFonts w:ascii="Cambria Math" w:hAnsi="Cambria Math"/>
                        <w:szCs w:val="22"/>
                        <w:lang w:val="en-US"/>
                      </w:rPr>
                      <m:t>v</m:t>
                    </m:r>
                  </m:sub>
                </m:sSub>
                <m:d>
                  <m:dPr>
                    <m:ctrlPr>
                      <w:rPr>
                        <w:rFonts w:ascii="Cambria Math" w:hAnsi="Cambria Math"/>
                        <w:bCs/>
                        <w:i/>
                        <w:iCs/>
                        <w:szCs w:val="22"/>
                        <w:lang w:val="en-US"/>
                      </w:rPr>
                    </m:ctrlPr>
                  </m:dPr>
                  <m:e>
                    <m:r>
                      <w:rPr>
                        <w:rFonts w:ascii="Cambria Math" w:hAnsi="Cambria Math"/>
                        <w:szCs w:val="22"/>
                        <w:lang w:val="en-US"/>
                      </w:rPr>
                      <m:t>t</m:t>
                    </m:r>
                  </m:e>
                </m:d>
              </m:num>
              <m:den>
                <m:r>
                  <w:rPr>
                    <w:rFonts w:ascii="Cambria Math" w:hAnsi="Cambria Math"/>
                    <w:szCs w:val="22"/>
                    <w:lang w:val="en-US"/>
                  </w:rPr>
                  <m:t>g</m:t>
                </m:r>
              </m:den>
            </m:f>
          </m:e>
        </m:d>
        <m:sSub>
          <m:sSubPr>
            <m:ctrlPr>
              <w:rPr>
                <w:rFonts w:ascii="Cambria Math" w:hAnsi="Cambria Math"/>
                <w:bCs/>
                <w:i/>
                <w:iCs/>
                <w:szCs w:val="22"/>
                <w:lang w:val="en-US"/>
              </w:rPr>
            </m:ctrlPr>
          </m:sSubPr>
          <m:e>
            <m:r>
              <w:rPr>
                <w:rFonts w:ascii="Cambria Math" w:hAnsi="Cambria Math"/>
                <w:szCs w:val="22"/>
                <w:lang w:val="en-US"/>
              </w:rPr>
              <m:t>d</m:t>
            </m:r>
          </m:e>
          <m:sub>
            <m:r>
              <w:rPr>
                <w:rFonts w:ascii="Cambria Math" w:hAnsi="Cambria Math"/>
                <w:szCs w:val="22"/>
                <w:lang w:val="en-US"/>
              </w:rPr>
              <m:t>k</m:t>
            </m:r>
            <m:r>
              <w:rPr>
                <w:rFonts w:ascii="Cambria Math" w:hAnsi="Cambria Math"/>
                <w:szCs w:val="22"/>
              </w:rPr>
              <m:t>1</m:t>
            </m:r>
          </m:sub>
        </m:sSub>
        <m:d>
          <m:dPr>
            <m:ctrlPr>
              <w:rPr>
                <w:rFonts w:ascii="Cambria Math" w:hAnsi="Cambria Math"/>
                <w:bCs/>
                <w:i/>
                <w:iCs/>
                <w:szCs w:val="22"/>
                <w:lang w:val="en-US"/>
              </w:rPr>
            </m:ctrlPr>
          </m:dPr>
          <m:e>
            <m:r>
              <w:rPr>
                <w:rFonts w:ascii="Cambria Math" w:hAnsi="Cambria Math"/>
                <w:szCs w:val="22"/>
                <w:lang w:val="en-US"/>
              </w:rPr>
              <m:t>t</m:t>
            </m:r>
          </m:e>
        </m:d>
        <m:r>
          <w:rPr>
            <w:rFonts w:ascii="Cambria Math" w:hAnsi="Cambria Math"/>
            <w:szCs w:val="22"/>
          </w:rPr>
          <m:t>+</m:t>
        </m:r>
        <m:sSub>
          <m:sSubPr>
            <m:ctrlPr>
              <w:rPr>
                <w:rFonts w:ascii="Cambria Math" w:hAnsi="Cambria Math"/>
                <w:bCs/>
                <w:i/>
                <w:iCs/>
                <w:szCs w:val="22"/>
                <w:lang w:val="en-US"/>
              </w:rPr>
            </m:ctrlPr>
          </m:sSubPr>
          <m:e>
            <m:r>
              <w:rPr>
                <w:rFonts w:ascii="Cambria Math" w:hAnsi="Cambria Math"/>
                <w:szCs w:val="22"/>
                <w:lang w:val="en-US"/>
              </w:rPr>
              <m:t>a</m:t>
            </m:r>
          </m:e>
          <m:sub>
            <m:r>
              <w:rPr>
                <w:rFonts w:ascii="Cambria Math" w:hAnsi="Cambria Math"/>
                <w:szCs w:val="22"/>
              </w:rPr>
              <m:t>h</m:t>
            </m:r>
          </m:sub>
        </m:sSub>
        <m:d>
          <m:dPr>
            <m:ctrlPr>
              <w:rPr>
                <w:rFonts w:ascii="Cambria Math" w:hAnsi="Cambria Math"/>
                <w:bCs/>
                <w:i/>
                <w:iCs/>
                <w:szCs w:val="22"/>
                <w:lang w:val="en-US"/>
              </w:rPr>
            </m:ctrlPr>
          </m:dPr>
          <m:e>
            <m:r>
              <w:rPr>
                <w:rFonts w:ascii="Cambria Math" w:hAnsi="Cambria Math"/>
                <w:szCs w:val="22"/>
                <w:lang w:val="en-US"/>
              </w:rPr>
              <m:t>t</m:t>
            </m:r>
          </m:e>
        </m:d>
        <m:sSub>
          <m:sSubPr>
            <m:ctrlPr>
              <w:rPr>
                <w:rFonts w:ascii="Cambria Math" w:hAnsi="Cambria Math"/>
                <w:bCs/>
                <w:i/>
                <w:iCs/>
                <w:szCs w:val="22"/>
                <w:lang w:val="en-US"/>
              </w:rPr>
            </m:ctrlPr>
          </m:sSubPr>
          <m:e>
            <m:r>
              <w:rPr>
                <w:rFonts w:ascii="Cambria Math" w:hAnsi="Cambria Math"/>
                <w:szCs w:val="22"/>
                <w:lang w:val="en-US"/>
              </w:rPr>
              <m:t>F</m:t>
            </m:r>
          </m:e>
          <m:sub>
            <m:r>
              <w:rPr>
                <w:rFonts w:ascii="Cambria Math" w:hAnsi="Cambria Math"/>
                <w:szCs w:val="22"/>
                <w:lang w:val="en-US"/>
              </w:rPr>
              <m:t>k</m:t>
            </m:r>
            <m:r>
              <w:rPr>
                <w:rFonts w:ascii="Cambria Math" w:hAnsi="Cambria Math"/>
                <w:szCs w:val="22"/>
              </w:rPr>
              <m:t>1</m:t>
            </m:r>
          </m:sub>
        </m:sSub>
        <m:r>
          <w:rPr>
            <w:rFonts w:ascii="Cambria Math" w:hAnsi="Cambria Math"/>
            <w:szCs w:val="22"/>
          </w:rPr>
          <m:t xml:space="preserve">=0, </m:t>
        </m:r>
        <m:sSub>
          <m:sSubPr>
            <m:ctrlPr>
              <w:rPr>
                <w:rFonts w:ascii="Cambria Math" w:hAnsi="Cambria Math"/>
                <w:bCs/>
                <w:i/>
                <w:iCs/>
                <w:szCs w:val="22"/>
                <w:lang w:val="en-US"/>
              </w:rPr>
            </m:ctrlPr>
          </m:sSubPr>
          <m:e>
            <m:r>
              <w:rPr>
                <w:rFonts w:ascii="Cambria Math" w:hAnsi="Cambria Math"/>
                <w:szCs w:val="22"/>
              </w:rPr>
              <m:t xml:space="preserve"> </m:t>
            </m:r>
            <m:r>
              <w:rPr>
                <w:rFonts w:ascii="Cambria Math" w:hAnsi="Cambria Math"/>
                <w:szCs w:val="22"/>
                <w:lang w:val="en-US"/>
              </w:rPr>
              <m:t>F</m:t>
            </m:r>
          </m:e>
          <m:sub>
            <m:r>
              <w:rPr>
                <w:rFonts w:ascii="Cambria Math" w:hAnsi="Cambria Math"/>
                <w:szCs w:val="22"/>
                <w:lang w:val="en-US"/>
              </w:rPr>
              <m:t>k</m:t>
            </m:r>
            <m:r>
              <w:rPr>
                <w:rFonts w:ascii="Cambria Math" w:hAnsi="Cambria Math"/>
                <w:szCs w:val="22"/>
              </w:rPr>
              <m:t>1</m:t>
            </m:r>
          </m:sub>
        </m:sSub>
        <m:r>
          <w:rPr>
            <w:rFonts w:ascii="Cambria Math" w:hAnsi="Cambria Math"/>
            <w:szCs w:val="22"/>
          </w:rPr>
          <m:t>=</m:t>
        </m:r>
        <m:f>
          <m:fPr>
            <m:ctrlPr>
              <w:rPr>
                <w:rFonts w:ascii="Cambria Math" w:hAnsi="Cambria Math"/>
                <w:bCs/>
                <w:i/>
                <w:iCs/>
                <w:szCs w:val="22"/>
                <w:lang w:val="en-US"/>
              </w:rPr>
            </m:ctrlPr>
          </m:fPr>
          <m:num>
            <m:d>
              <m:dPr>
                <m:ctrlPr>
                  <w:rPr>
                    <w:rFonts w:ascii="Cambria Math" w:hAnsi="Cambria Math"/>
                    <w:bCs/>
                    <w:i/>
                    <w:iCs/>
                    <w:szCs w:val="22"/>
                    <w:lang w:val="en-US"/>
                  </w:rPr>
                </m:ctrlPr>
              </m:dPr>
              <m:e>
                <m:r>
                  <w:rPr>
                    <w:rFonts w:ascii="Cambria Math" w:hAnsi="Cambria Math"/>
                    <w:szCs w:val="22"/>
                    <w:lang w:val="en-US"/>
                  </w:rPr>
                  <m:t>r</m:t>
                </m:r>
                <m:r>
                  <w:rPr>
                    <w:rFonts w:ascii="Cambria Math" w:hAnsi="Cambria Math"/>
                    <w:szCs w:val="22"/>
                  </w:rPr>
                  <m:t>,</m:t>
                </m:r>
                <m:sSub>
                  <m:sSubPr>
                    <m:ctrlPr>
                      <w:rPr>
                        <w:rFonts w:ascii="Cambria Math" w:hAnsi="Cambria Math"/>
                        <w:bCs/>
                        <w:i/>
                        <w:iCs/>
                        <w:szCs w:val="22"/>
                      </w:rPr>
                    </m:ctrlPr>
                  </m:sSubPr>
                  <m:e>
                    <m:r>
                      <m:rPr>
                        <m:sty m:val="p"/>
                      </m:rPr>
                      <w:rPr>
                        <w:rFonts w:ascii="Cambria Math"/>
                        <w:bCs/>
                        <w:szCs w:val="22"/>
                      </w:rPr>
                      <w:sym w:font="Symbol" w:char="F06A"/>
                    </m:r>
                  </m:e>
                  <m:sub>
                    <m:r>
                      <w:rPr>
                        <w:rFonts w:ascii="Cambria Math"/>
                        <w:szCs w:val="22"/>
                      </w:rPr>
                      <m:t>k1</m:t>
                    </m:r>
                  </m:sub>
                </m:sSub>
              </m:e>
            </m:d>
          </m:num>
          <m:den>
            <m:d>
              <m:dPr>
                <m:ctrlPr>
                  <w:rPr>
                    <w:rFonts w:ascii="Cambria Math" w:hAnsi="Cambria Math"/>
                    <w:bCs/>
                    <w:i/>
                    <w:iCs/>
                    <w:szCs w:val="22"/>
                  </w:rPr>
                </m:ctrlPr>
              </m:dPr>
              <m:e>
                <m:sSub>
                  <m:sSubPr>
                    <m:ctrlPr>
                      <w:rPr>
                        <w:rFonts w:ascii="Cambria Math" w:hAnsi="Cambria Math"/>
                        <w:bCs/>
                        <w:i/>
                        <w:iCs/>
                        <w:szCs w:val="22"/>
                      </w:rPr>
                    </m:ctrlPr>
                  </m:sSubPr>
                  <m:e>
                    <m:r>
                      <m:rPr>
                        <m:sty m:val="p"/>
                      </m:rPr>
                      <w:rPr>
                        <w:rFonts w:ascii="Cambria Math"/>
                        <w:bCs/>
                        <w:szCs w:val="22"/>
                      </w:rPr>
                      <w:sym w:font="Symbol" w:char="F06A"/>
                    </m:r>
                  </m:e>
                  <m:sub>
                    <m:r>
                      <w:rPr>
                        <w:rFonts w:ascii="Cambria Math"/>
                        <w:szCs w:val="22"/>
                      </w:rPr>
                      <m:t>k1</m:t>
                    </m:r>
                  </m:sub>
                </m:sSub>
                <m:sSub>
                  <m:sSubPr>
                    <m:ctrlPr>
                      <w:rPr>
                        <w:rFonts w:ascii="Cambria Math" w:hAnsi="Cambria Math"/>
                        <w:bCs/>
                        <w:i/>
                        <w:iCs/>
                        <w:szCs w:val="22"/>
                      </w:rPr>
                    </m:ctrlPr>
                  </m:sSubPr>
                  <m:e>
                    <m:r>
                      <m:rPr>
                        <m:sty m:val="p"/>
                      </m:rPr>
                      <w:rPr>
                        <w:rFonts w:ascii="Cambria Math"/>
                        <w:szCs w:val="22"/>
                      </w:rPr>
                      <m:t>,</m:t>
                    </m:r>
                    <m:r>
                      <m:rPr>
                        <m:sty m:val="p"/>
                      </m:rPr>
                      <w:rPr>
                        <w:rFonts w:ascii="Cambria Math"/>
                        <w:bCs/>
                        <w:szCs w:val="22"/>
                      </w:rPr>
                      <w:sym w:font="Symbol" w:char="F06A"/>
                    </m:r>
                  </m:e>
                  <m:sub>
                    <m:r>
                      <w:rPr>
                        <w:rFonts w:ascii="Cambria Math"/>
                        <w:szCs w:val="22"/>
                      </w:rPr>
                      <m:t>k1</m:t>
                    </m:r>
                  </m:sub>
                </m:sSub>
              </m:e>
            </m:d>
          </m:den>
        </m:f>
      </m:oMath>
      <w:r w:rsidR="0093023D" w:rsidRPr="001A5CCC">
        <w:rPr>
          <w:bCs/>
          <w:iCs/>
          <w:szCs w:val="22"/>
        </w:rPr>
        <w:t>,</w:t>
      </w:r>
    </w:p>
    <w:p w14:paraId="670B7EF6" w14:textId="3C1ED57B" w:rsidR="0093023D" w:rsidRPr="001A5CCC" w:rsidRDefault="006404D8" w:rsidP="00900F9D">
      <w:pPr>
        <w:pStyle w:val="miatext"/>
        <w:spacing w:before="200" w:after="120"/>
        <w:jc w:val="center"/>
        <w:rPr>
          <w:bCs/>
          <w:iCs/>
          <w:szCs w:val="22"/>
        </w:rPr>
      </w:pPr>
      <m:oMath>
        <m:sSub>
          <m:sSubPr>
            <m:ctrlPr>
              <w:rPr>
                <w:rFonts w:ascii="Cambria Math" w:hAnsi="Cambria Math"/>
                <w:bCs/>
                <w:i/>
                <w:iCs/>
                <w:szCs w:val="22"/>
              </w:rPr>
            </m:ctrlPr>
          </m:sSubPr>
          <m:e>
            <m:acc>
              <m:accPr>
                <m:chr m:val="̈"/>
                <m:ctrlPr>
                  <w:rPr>
                    <w:rFonts w:ascii="Cambria Math" w:hAnsi="Cambria Math"/>
                    <w:bCs/>
                    <w:i/>
                    <w:iCs/>
                    <w:szCs w:val="22"/>
                  </w:rPr>
                </m:ctrlPr>
              </m:accPr>
              <m:e>
                <m:r>
                  <w:rPr>
                    <w:rFonts w:ascii="Cambria Math" w:hAnsi="Cambria Math"/>
                    <w:szCs w:val="22"/>
                  </w:rPr>
                  <m:t>d</m:t>
                </m:r>
              </m:e>
            </m:acc>
          </m:e>
          <m:sub>
            <m:r>
              <w:rPr>
                <w:rFonts w:ascii="Cambria Math" w:hAnsi="Cambria Math"/>
                <w:szCs w:val="22"/>
              </w:rPr>
              <m:t>k</m:t>
            </m:r>
            <m:r>
              <w:rPr>
                <w:rFonts w:ascii="Cambria Math" w:hAnsi="Cambria Math"/>
                <w:szCs w:val="22"/>
                <w:lang w:val="en-US"/>
              </w:rPr>
              <m:t>l</m:t>
            </m:r>
          </m:sub>
        </m:sSub>
        <m:d>
          <m:dPr>
            <m:ctrlPr>
              <w:rPr>
                <w:rFonts w:ascii="Cambria Math" w:hAnsi="Cambria Math"/>
                <w:bCs/>
                <w:i/>
                <w:iCs/>
                <w:szCs w:val="22"/>
              </w:rPr>
            </m:ctrlPr>
          </m:dPr>
          <m:e>
            <m:r>
              <w:rPr>
                <w:rFonts w:ascii="Cambria Math" w:hAnsi="Cambria Math"/>
                <w:szCs w:val="22"/>
                <w:lang w:val="en-US"/>
              </w:rPr>
              <m:t>t</m:t>
            </m:r>
            <m:ctrlPr>
              <w:rPr>
                <w:rFonts w:ascii="Cambria Math" w:hAnsi="Cambria Math"/>
                <w:bCs/>
                <w:i/>
                <w:iCs/>
                <w:szCs w:val="22"/>
                <w:lang w:val="en-US"/>
              </w:rPr>
            </m:ctrlPr>
          </m:e>
        </m:d>
        <m:r>
          <w:rPr>
            <w:rFonts w:ascii="Cambria Math" w:hAnsi="Cambria Math"/>
            <w:szCs w:val="22"/>
          </w:rPr>
          <m:t>+</m:t>
        </m:r>
        <m:sSubSup>
          <m:sSubSupPr>
            <m:ctrlPr>
              <w:rPr>
                <w:rFonts w:ascii="Cambria Math" w:hAnsi="Cambria Math"/>
                <w:bCs/>
                <w:i/>
                <w:iCs/>
                <w:szCs w:val="22"/>
                <w:lang w:val="en-US"/>
              </w:rPr>
            </m:ctrlPr>
          </m:sSubSupPr>
          <m:e>
            <m:r>
              <m:rPr>
                <m:sty m:val="p"/>
              </m:rPr>
              <w:rPr>
                <w:rFonts w:ascii="Cambria Math" w:hAnsi="Cambria Math"/>
                <w:bCs/>
                <w:szCs w:val="22"/>
                <w:lang w:val="en-US"/>
              </w:rPr>
              <w:sym w:font="Symbol" w:char="F077"/>
            </m:r>
          </m:e>
          <m:sub>
            <m:r>
              <w:rPr>
                <w:rFonts w:ascii="Cambria Math" w:hAnsi="Cambria Math"/>
                <w:szCs w:val="22"/>
                <w:lang w:val="en-US"/>
              </w:rPr>
              <m:t>kl</m:t>
            </m:r>
          </m:sub>
          <m:sup>
            <m:r>
              <w:rPr>
                <w:rFonts w:ascii="Cambria Math" w:hAnsi="Cambria Math"/>
                <w:szCs w:val="22"/>
              </w:rPr>
              <m:t>2</m:t>
            </m:r>
          </m:sup>
        </m:sSubSup>
        <m:d>
          <m:dPr>
            <m:ctrlPr>
              <w:rPr>
                <w:rFonts w:ascii="Cambria Math" w:hAnsi="Cambria Math"/>
                <w:bCs/>
                <w:i/>
                <w:iCs/>
                <w:szCs w:val="22"/>
                <w:lang w:val="en-US"/>
              </w:rPr>
            </m:ctrlPr>
          </m:dPr>
          <m:e>
            <m:r>
              <w:rPr>
                <w:rFonts w:ascii="Cambria Math" w:hAnsi="Cambria Math"/>
                <w:szCs w:val="22"/>
              </w:rPr>
              <m:t>1+</m:t>
            </m:r>
            <m:f>
              <m:fPr>
                <m:ctrlPr>
                  <w:rPr>
                    <w:rFonts w:ascii="Cambria Math" w:hAnsi="Cambria Math"/>
                    <w:bCs/>
                    <w:i/>
                    <w:iCs/>
                    <w:szCs w:val="22"/>
                    <w:lang w:val="en-US"/>
                  </w:rPr>
                </m:ctrlPr>
              </m:fPr>
              <m:num>
                <m:sSub>
                  <m:sSubPr>
                    <m:ctrlPr>
                      <w:rPr>
                        <w:rFonts w:ascii="Cambria Math" w:hAnsi="Cambria Math"/>
                        <w:bCs/>
                        <w:i/>
                        <w:iCs/>
                        <w:szCs w:val="22"/>
                        <w:lang w:val="en-US"/>
                      </w:rPr>
                    </m:ctrlPr>
                  </m:sSubPr>
                  <m:e>
                    <m:r>
                      <w:rPr>
                        <w:rFonts w:ascii="Cambria Math" w:hAnsi="Cambria Math"/>
                        <w:szCs w:val="22"/>
                        <w:lang w:val="en-US"/>
                      </w:rPr>
                      <m:t>a</m:t>
                    </m:r>
                  </m:e>
                  <m:sub>
                    <m:r>
                      <w:rPr>
                        <w:rFonts w:ascii="Cambria Math" w:hAnsi="Cambria Math"/>
                        <w:szCs w:val="22"/>
                        <w:lang w:val="en-US"/>
                      </w:rPr>
                      <m:t>v</m:t>
                    </m:r>
                  </m:sub>
                </m:sSub>
                <m:d>
                  <m:dPr>
                    <m:ctrlPr>
                      <w:rPr>
                        <w:rFonts w:ascii="Cambria Math" w:hAnsi="Cambria Math"/>
                        <w:bCs/>
                        <w:i/>
                        <w:iCs/>
                        <w:szCs w:val="22"/>
                        <w:lang w:val="en-US"/>
                      </w:rPr>
                    </m:ctrlPr>
                  </m:dPr>
                  <m:e>
                    <m:r>
                      <w:rPr>
                        <w:rFonts w:ascii="Cambria Math" w:hAnsi="Cambria Math"/>
                        <w:szCs w:val="22"/>
                        <w:lang w:val="en-US"/>
                      </w:rPr>
                      <m:t>t</m:t>
                    </m:r>
                  </m:e>
                </m:d>
              </m:num>
              <m:den>
                <m:r>
                  <w:rPr>
                    <w:rFonts w:ascii="Cambria Math" w:hAnsi="Cambria Math"/>
                    <w:szCs w:val="22"/>
                    <w:lang w:val="en-US"/>
                  </w:rPr>
                  <m:t>g</m:t>
                </m:r>
              </m:den>
            </m:f>
          </m:e>
        </m:d>
        <m:sSub>
          <m:sSubPr>
            <m:ctrlPr>
              <w:rPr>
                <w:rFonts w:ascii="Cambria Math" w:hAnsi="Cambria Math"/>
                <w:bCs/>
                <w:i/>
                <w:iCs/>
                <w:szCs w:val="22"/>
                <w:lang w:val="en-US"/>
              </w:rPr>
            </m:ctrlPr>
          </m:sSubPr>
          <m:e>
            <m:r>
              <w:rPr>
                <w:rFonts w:ascii="Cambria Math" w:hAnsi="Cambria Math"/>
                <w:szCs w:val="22"/>
                <w:lang w:val="en-US"/>
              </w:rPr>
              <m:t>d</m:t>
            </m:r>
          </m:e>
          <m:sub>
            <m:r>
              <w:rPr>
                <w:rFonts w:ascii="Cambria Math" w:hAnsi="Cambria Math"/>
                <w:szCs w:val="22"/>
                <w:lang w:val="en-US"/>
              </w:rPr>
              <m:t>kl</m:t>
            </m:r>
          </m:sub>
        </m:sSub>
        <m:d>
          <m:dPr>
            <m:ctrlPr>
              <w:rPr>
                <w:rFonts w:ascii="Cambria Math" w:hAnsi="Cambria Math"/>
                <w:bCs/>
                <w:i/>
                <w:iCs/>
                <w:szCs w:val="22"/>
                <w:lang w:val="en-US"/>
              </w:rPr>
            </m:ctrlPr>
          </m:dPr>
          <m:e>
            <m:r>
              <w:rPr>
                <w:rFonts w:ascii="Cambria Math" w:hAnsi="Cambria Math"/>
                <w:szCs w:val="22"/>
                <w:lang w:val="en-US"/>
              </w:rPr>
              <m:t>t</m:t>
            </m:r>
          </m:e>
        </m:d>
        <m:r>
          <w:rPr>
            <w:rFonts w:ascii="Cambria Math" w:hAnsi="Cambria Math"/>
            <w:szCs w:val="22"/>
          </w:rPr>
          <m:t>=0</m:t>
        </m:r>
      </m:oMath>
      <w:r w:rsidR="0093023D" w:rsidRPr="001A5CCC">
        <w:rPr>
          <w:bCs/>
          <w:iCs/>
          <w:szCs w:val="22"/>
        </w:rPr>
        <w:t>,</w:t>
      </w:r>
      <w:r w:rsidR="0093023D" w:rsidRPr="001A5CCC">
        <w:rPr>
          <w:rFonts w:ascii="Cambria Math" w:hAnsi="Cambria Math"/>
          <w:i/>
          <w:szCs w:val="22"/>
        </w:rPr>
        <w:t xml:space="preserve"> </w:t>
      </w:r>
      <m:oMath>
        <m:r>
          <w:rPr>
            <w:rFonts w:ascii="Cambria Math" w:hAnsi="Cambria Math"/>
            <w:szCs w:val="22"/>
            <w:lang w:val="en-US"/>
          </w:rPr>
          <m:t>k</m:t>
        </m:r>
        <m:r>
          <w:rPr>
            <w:rFonts w:ascii="Cambria Math" w:hAnsi="Cambria Math"/>
            <w:szCs w:val="22"/>
          </w:rPr>
          <m:t>=</m:t>
        </m:r>
        <m:acc>
          <m:accPr>
            <m:chr m:val="̅"/>
            <m:ctrlPr>
              <w:rPr>
                <w:rFonts w:ascii="Cambria Math" w:hAnsi="Cambria Math"/>
                <w:bCs/>
                <w:i/>
                <w:iCs/>
                <w:szCs w:val="22"/>
                <w:lang w:val="en-US"/>
              </w:rPr>
            </m:ctrlPr>
          </m:accPr>
          <m:e>
            <m:r>
              <w:rPr>
                <w:rFonts w:ascii="Cambria Math" w:hAnsi="Cambria Math"/>
                <w:szCs w:val="22"/>
              </w:rPr>
              <m:t>1,</m:t>
            </m:r>
            <m:r>
              <w:rPr>
                <w:rFonts w:ascii="Cambria Math" w:hAnsi="Cambria Math"/>
                <w:szCs w:val="22"/>
                <w:lang w:val="en-US"/>
              </w:rPr>
              <m:t>n</m:t>
            </m:r>
          </m:e>
        </m:acc>
        <m:r>
          <w:rPr>
            <w:rFonts w:ascii="Cambria Math" w:hAnsi="Cambria Math"/>
            <w:szCs w:val="22"/>
          </w:rPr>
          <m:t>;</m:t>
        </m:r>
        <m:r>
          <w:rPr>
            <w:rFonts w:ascii="Cambria Math" w:hAnsi="Cambria Math"/>
            <w:szCs w:val="22"/>
            <w:lang w:val="en-US"/>
          </w:rPr>
          <m:t>l</m:t>
        </m:r>
        <m:r>
          <w:rPr>
            <w:rFonts w:ascii="Cambria Math" w:hAnsi="Cambria Math"/>
            <w:szCs w:val="22"/>
          </w:rPr>
          <m:t>=</m:t>
        </m:r>
        <m:acc>
          <m:accPr>
            <m:chr m:val="̅"/>
            <m:ctrlPr>
              <w:rPr>
                <w:rFonts w:ascii="Cambria Math" w:hAnsi="Cambria Math"/>
                <w:bCs/>
                <w:i/>
                <w:iCs/>
                <w:szCs w:val="22"/>
                <w:lang w:val="en-US"/>
              </w:rPr>
            </m:ctrlPr>
          </m:accPr>
          <m:e>
            <m:r>
              <w:rPr>
                <w:rFonts w:ascii="Cambria Math" w:hAnsi="Cambria Math"/>
                <w:szCs w:val="22"/>
              </w:rPr>
              <m:t>2,</m:t>
            </m:r>
            <m:r>
              <w:rPr>
                <w:rFonts w:ascii="Cambria Math" w:hAnsi="Cambria Math"/>
                <w:szCs w:val="22"/>
                <w:lang w:val="en-US"/>
              </w:rPr>
              <m:t>m</m:t>
            </m:r>
          </m:e>
        </m:acc>
      </m:oMath>
      <w:r w:rsidR="0093023D" w:rsidRPr="001A5CCC">
        <w:rPr>
          <w:rFonts w:ascii="Cambria Math" w:hAnsi="Cambria Math"/>
          <w:bCs/>
          <w:i/>
          <w:iCs/>
          <w:szCs w:val="22"/>
        </w:rPr>
        <w:t>.</w:t>
      </w:r>
    </w:p>
    <w:p w14:paraId="1CA9F03F" w14:textId="549B1ACE" w:rsidR="00A45C36" w:rsidRDefault="00753D19" w:rsidP="00A45C36">
      <w:pPr>
        <w:pStyle w:val="miatext"/>
        <w:rPr>
          <w:lang w:val="uk-UA"/>
        </w:rPr>
      </w:pPr>
      <w:r w:rsidRPr="00753D19">
        <w:rPr>
          <w:lang w:val="uk-UA"/>
        </w:rPr>
        <w:t xml:space="preserve">Для </w:t>
      </w:r>
      <w:r>
        <w:rPr>
          <w:lang w:val="uk-UA"/>
        </w:rPr>
        <w:t xml:space="preserve">однозначного </w:t>
      </w:r>
      <w:r w:rsidRPr="00753D19">
        <w:rPr>
          <w:lang w:val="uk-UA"/>
        </w:rPr>
        <w:t>розв’язання системи (</w:t>
      </w:r>
      <w:r w:rsidRPr="001A5CCC">
        <w:t>5</w:t>
      </w:r>
      <w:r w:rsidRPr="00753D19">
        <w:rPr>
          <w:lang w:val="uk-UA"/>
        </w:rPr>
        <w:t>.2) необхідно задати початкові умови</w:t>
      </w:r>
      <w:r>
        <w:rPr>
          <w:lang w:val="uk-UA"/>
        </w:rPr>
        <w:t>, тобто</w:t>
      </w:r>
    </w:p>
    <w:p w14:paraId="07CB63ED" w14:textId="396B469C" w:rsidR="009760A4" w:rsidRPr="009760A4" w:rsidRDefault="006404D8" w:rsidP="009760A4">
      <w:pPr>
        <w:pStyle w:val="miatext"/>
        <w:spacing w:before="200" w:after="60"/>
        <w:jc w:val="right"/>
        <w:rPr>
          <w:lang w:val="uk-UA"/>
        </w:rPr>
      </w:pPr>
      <m:oMath>
        <m:sSub>
          <m:sSubPr>
            <m:ctrlPr>
              <w:rPr>
                <w:rFonts w:ascii="Cambria Math" w:hAnsi="Cambria Math"/>
                <w:bCs/>
                <w:i/>
                <w:iCs/>
                <w:szCs w:val="22"/>
                <w:lang w:val="en-US"/>
              </w:rPr>
            </m:ctrlPr>
          </m:sSubPr>
          <m:e>
            <m:r>
              <w:rPr>
                <w:rFonts w:ascii="Cambria Math" w:hAnsi="Cambria Math"/>
                <w:szCs w:val="22"/>
                <w:lang w:val="uk-UA"/>
              </w:rPr>
              <m:t xml:space="preserve">  </m:t>
            </m:r>
            <m:r>
              <w:rPr>
                <w:rFonts w:ascii="Cambria Math" w:hAnsi="Cambria Math"/>
                <w:szCs w:val="22"/>
                <w:lang w:val="en-US"/>
              </w:rPr>
              <m:t>d</m:t>
            </m:r>
          </m:e>
          <m:sub>
            <m:r>
              <w:rPr>
                <w:rFonts w:ascii="Cambria Math" w:hAnsi="Cambria Math"/>
                <w:szCs w:val="22"/>
                <w:lang w:val="en-US"/>
              </w:rPr>
              <m:t>kl</m:t>
            </m:r>
          </m:sub>
        </m:sSub>
        <m:d>
          <m:dPr>
            <m:ctrlPr>
              <w:rPr>
                <w:rFonts w:ascii="Cambria Math" w:hAnsi="Cambria Math"/>
                <w:bCs/>
                <w:i/>
                <w:iCs/>
                <w:szCs w:val="22"/>
                <w:lang w:val="en-US"/>
              </w:rPr>
            </m:ctrlPr>
          </m:dPr>
          <m:e>
            <m:r>
              <w:rPr>
                <w:rFonts w:ascii="Cambria Math" w:hAnsi="Cambria Math"/>
                <w:szCs w:val="22"/>
                <w:lang w:val="en-US"/>
              </w:rPr>
              <m:t>t</m:t>
            </m:r>
          </m:e>
        </m:d>
        <m:r>
          <w:rPr>
            <w:rFonts w:ascii="Cambria Math" w:hAnsi="Cambria Math"/>
            <w:szCs w:val="22"/>
            <w:lang w:val="uk-UA"/>
          </w:rPr>
          <m:t>=</m:t>
        </m:r>
        <m:sSubSup>
          <m:sSubSupPr>
            <m:ctrlPr>
              <w:rPr>
                <w:rFonts w:ascii="Cambria Math" w:hAnsi="Cambria Math"/>
                <w:bCs/>
                <w:i/>
                <w:iCs/>
                <w:szCs w:val="22"/>
                <w:lang w:val="en-US"/>
              </w:rPr>
            </m:ctrlPr>
          </m:sSubSupPr>
          <m:e>
            <m:r>
              <w:rPr>
                <w:rFonts w:ascii="Cambria Math" w:hAnsi="Cambria Math"/>
                <w:szCs w:val="22"/>
                <w:lang w:val="en-US"/>
              </w:rPr>
              <m:t>d</m:t>
            </m:r>
          </m:e>
          <m:sub>
            <m:r>
              <w:rPr>
                <w:rFonts w:ascii="Cambria Math" w:hAnsi="Cambria Math"/>
                <w:szCs w:val="22"/>
                <w:lang w:val="en-US"/>
              </w:rPr>
              <m:t>kl</m:t>
            </m:r>
          </m:sub>
          <m:sup>
            <m:r>
              <w:rPr>
                <w:rFonts w:ascii="Cambria Math" w:hAnsi="Cambria Math"/>
                <w:szCs w:val="22"/>
                <w:lang w:val="uk-UA"/>
              </w:rPr>
              <m:t>0</m:t>
            </m:r>
          </m:sup>
        </m:sSubSup>
        <m:r>
          <w:rPr>
            <w:rFonts w:ascii="Cambria Math" w:hAnsi="Cambria Math"/>
            <w:szCs w:val="22"/>
            <w:lang w:val="uk-UA"/>
          </w:rPr>
          <m:t xml:space="preserve">, </m:t>
        </m:r>
        <m:sSub>
          <m:sSubPr>
            <m:ctrlPr>
              <w:rPr>
                <w:rFonts w:ascii="Cambria Math" w:hAnsi="Cambria Math"/>
                <w:bCs/>
                <w:i/>
                <w:iCs/>
                <w:szCs w:val="22"/>
                <w:lang w:val="en-US"/>
              </w:rPr>
            </m:ctrlPr>
          </m:sSubPr>
          <m:e>
            <m:r>
              <w:rPr>
                <w:rFonts w:ascii="Cambria Math" w:hAnsi="Cambria Math"/>
                <w:szCs w:val="22"/>
                <w:lang w:val="uk-UA"/>
              </w:rPr>
              <m:t xml:space="preserve"> </m:t>
            </m:r>
            <m:acc>
              <m:accPr>
                <m:chr m:val="̇"/>
                <m:ctrlPr>
                  <w:rPr>
                    <w:rFonts w:ascii="Cambria Math" w:hAnsi="Cambria Math"/>
                    <w:i/>
                    <w:szCs w:val="22"/>
                    <w:lang w:val="en-US"/>
                  </w:rPr>
                </m:ctrlPr>
              </m:accPr>
              <m:e>
                <m:r>
                  <w:rPr>
                    <w:rFonts w:ascii="Cambria Math" w:hAnsi="Cambria Math"/>
                    <w:szCs w:val="22"/>
                    <w:lang w:val="en-US"/>
                  </w:rPr>
                  <m:t>d</m:t>
                </m:r>
              </m:e>
            </m:acc>
          </m:e>
          <m:sub>
            <m:r>
              <w:rPr>
                <w:rFonts w:ascii="Cambria Math" w:hAnsi="Cambria Math"/>
                <w:szCs w:val="22"/>
                <w:lang w:val="en-US"/>
              </w:rPr>
              <m:t>kl</m:t>
            </m:r>
          </m:sub>
        </m:sSub>
        <m:d>
          <m:dPr>
            <m:ctrlPr>
              <w:rPr>
                <w:rFonts w:ascii="Cambria Math" w:hAnsi="Cambria Math"/>
                <w:bCs/>
                <w:i/>
                <w:iCs/>
                <w:szCs w:val="22"/>
                <w:lang w:val="en-US"/>
              </w:rPr>
            </m:ctrlPr>
          </m:dPr>
          <m:e>
            <m:r>
              <w:rPr>
                <w:rFonts w:ascii="Cambria Math" w:hAnsi="Cambria Math"/>
                <w:szCs w:val="22"/>
                <w:lang w:val="en-US"/>
              </w:rPr>
              <m:t>t</m:t>
            </m:r>
          </m:e>
        </m:d>
        <m:r>
          <w:rPr>
            <w:rFonts w:ascii="Cambria Math" w:hAnsi="Cambria Math"/>
            <w:szCs w:val="22"/>
            <w:lang w:val="uk-UA"/>
          </w:rPr>
          <m:t>=</m:t>
        </m:r>
        <m:sSubSup>
          <m:sSubSupPr>
            <m:ctrlPr>
              <w:rPr>
                <w:rFonts w:ascii="Cambria Math" w:hAnsi="Cambria Math"/>
                <w:bCs/>
                <w:i/>
                <w:iCs/>
                <w:szCs w:val="22"/>
                <w:lang w:val="en-US"/>
              </w:rPr>
            </m:ctrlPr>
          </m:sSubSupPr>
          <m:e>
            <m:r>
              <w:rPr>
                <w:rFonts w:ascii="Cambria Math" w:hAnsi="Cambria Math"/>
                <w:szCs w:val="22"/>
                <w:lang w:val="en-US"/>
              </w:rPr>
              <m:t>d</m:t>
            </m:r>
          </m:e>
          <m:sub>
            <m:r>
              <w:rPr>
                <w:rFonts w:ascii="Cambria Math" w:hAnsi="Cambria Math"/>
                <w:szCs w:val="22"/>
                <w:lang w:val="en-US"/>
              </w:rPr>
              <m:t>kl</m:t>
            </m:r>
          </m:sub>
          <m:sup>
            <m:r>
              <w:rPr>
                <w:rFonts w:ascii="Cambria Math" w:hAnsi="Cambria Math"/>
                <w:szCs w:val="22"/>
                <w:lang w:val="uk-UA"/>
              </w:rPr>
              <m:t>1</m:t>
            </m:r>
          </m:sup>
        </m:sSubSup>
        <m:r>
          <w:rPr>
            <w:rFonts w:ascii="Cambria Math" w:hAnsi="Cambria Math"/>
            <w:szCs w:val="22"/>
            <w:lang w:val="uk-UA"/>
          </w:rPr>
          <m:t xml:space="preserve">,  </m:t>
        </m:r>
        <m:r>
          <w:rPr>
            <w:rFonts w:ascii="Cambria Math" w:hAnsi="Cambria Math"/>
            <w:szCs w:val="22"/>
            <w:lang w:val="en-US"/>
          </w:rPr>
          <m:t>k</m:t>
        </m:r>
        <m:r>
          <w:rPr>
            <w:rFonts w:ascii="Cambria Math" w:hAnsi="Cambria Math"/>
            <w:szCs w:val="22"/>
            <w:lang w:val="uk-UA"/>
          </w:rPr>
          <m:t>=</m:t>
        </m:r>
        <m:acc>
          <m:accPr>
            <m:chr m:val="̅"/>
            <m:ctrlPr>
              <w:rPr>
                <w:rFonts w:ascii="Cambria Math" w:hAnsi="Cambria Math"/>
                <w:bCs/>
                <w:i/>
                <w:iCs/>
                <w:szCs w:val="22"/>
                <w:lang w:val="en-US"/>
              </w:rPr>
            </m:ctrlPr>
          </m:accPr>
          <m:e>
            <m:r>
              <w:rPr>
                <w:rFonts w:ascii="Cambria Math" w:hAnsi="Cambria Math"/>
                <w:szCs w:val="22"/>
                <w:lang w:val="uk-UA"/>
              </w:rPr>
              <m:t>1,</m:t>
            </m:r>
            <m:r>
              <w:rPr>
                <w:rFonts w:ascii="Cambria Math" w:hAnsi="Cambria Math"/>
                <w:szCs w:val="22"/>
                <w:lang w:val="en-US"/>
              </w:rPr>
              <m:t>n</m:t>
            </m:r>
          </m:e>
        </m:acc>
        <m:r>
          <w:rPr>
            <w:rFonts w:ascii="Cambria Math" w:hAnsi="Cambria Math"/>
            <w:szCs w:val="22"/>
            <w:lang w:val="uk-UA"/>
          </w:rPr>
          <m:t xml:space="preserve">,  </m:t>
        </m:r>
        <m:r>
          <w:rPr>
            <w:rFonts w:ascii="Cambria Math" w:hAnsi="Cambria Math"/>
            <w:szCs w:val="22"/>
            <w:lang w:val="en-US"/>
          </w:rPr>
          <m:t>l</m:t>
        </m:r>
        <m:r>
          <w:rPr>
            <w:rFonts w:ascii="Cambria Math" w:hAnsi="Cambria Math"/>
            <w:szCs w:val="22"/>
            <w:lang w:val="uk-UA"/>
          </w:rPr>
          <m:t>=</m:t>
        </m:r>
        <m:acc>
          <m:accPr>
            <m:chr m:val="̅"/>
            <m:ctrlPr>
              <w:rPr>
                <w:rFonts w:ascii="Cambria Math" w:hAnsi="Cambria Math"/>
                <w:bCs/>
                <w:i/>
                <w:iCs/>
                <w:szCs w:val="22"/>
                <w:lang w:val="en-US"/>
              </w:rPr>
            </m:ctrlPr>
          </m:accPr>
          <m:e>
            <m:r>
              <w:rPr>
                <w:rFonts w:ascii="Cambria Math" w:hAnsi="Cambria Math"/>
                <w:szCs w:val="22"/>
                <w:lang w:val="uk-UA"/>
              </w:rPr>
              <m:t>0,</m:t>
            </m:r>
            <m:r>
              <w:rPr>
                <w:rFonts w:ascii="Cambria Math" w:hAnsi="Cambria Math"/>
                <w:szCs w:val="22"/>
                <w:lang w:val="en-US"/>
              </w:rPr>
              <m:t>m</m:t>
            </m:r>
          </m:e>
        </m:acc>
      </m:oMath>
      <w:r w:rsidR="009760A4" w:rsidRPr="001A5CCC">
        <w:rPr>
          <w:bCs/>
          <w:szCs w:val="22"/>
          <w:lang w:val="uk-UA"/>
        </w:rPr>
        <w:tab/>
      </w:r>
      <w:r w:rsidR="0093023D" w:rsidRPr="001A5CCC">
        <w:rPr>
          <w:bCs/>
          <w:szCs w:val="22"/>
          <w:lang w:val="uk-UA"/>
        </w:rPr>
        <w:tab/>
      </w:r>
      <w:r w:rsidR="0093023D" w:rsidRPr="001A5CCC">
        <w:rPr>
          <w:bCs/>
          <w:szCs w:val="22"/>
          <w:lang w:val="uk-UA"/>
        </w:rPr>
        <w:tab/>
      </w:r>
      <w:r w:rsidR="0093023D" w:rsidRPr="001A5CCC">
        <w:rPr>
          <w:bCs/>
          <w:szCs w:val="22"/>
          <w:lang w:val="uk-UA"/>
        </w:rPr>
        <w:tab/>
      </w:r>
      <w:r w:rsidR="009760A4" w:rsidRPr="001A5CCC">
        <w:rPr>
          <w:bCs/>
          <w:szCs w:val="22"/>
          <w:lang w:val="uk-UA"/>
        </w:rPr>
        <w:t>(5.3)</w:t>
      </w:r>
    </w:p>
    <w:p w14:paraId="497E79E1" w14:textId="6AA5EBB2" w:rsidR="002F44D4" w:rsidRDefault="002F44D4" w:rsidP="00642722">
      <w:pPr>
        <w:pStyle w:val="miatext"/>
        <w:rPr>
          <w:lang w:val="uk-UA"/>
        </w:rPr>
      </w:pPr>
      <w:r>
        <w:rPr>
          <w:iCs/>
          <w:lang w:val="uk-UA"/>
        </w:rPr>
        <w:t xml:space="preserve">Введемо </w:t>
      </w:r>
      <w:r w:rsidRPr="00642722">
        <w:t>штучне</w:t>
      </w:r>
      <w:r>
        <w:rPr>
          <w:iCs/>
          <w:lang w:val="uk-UA"/>
        </w:rPr>
        <w:t xml:space="preserve"> демпфування, як запропоновано в </w:t>
      </w:r>
      <w:r w:rsidRPr="001A5CCC">
        <w:t>[18]</w:t>
      </w:r>
      <w:r>
        <w:rPr>
          <w:lang w:val="uk-UA"/>
        </w:rPr>
        <w:t>, а саме будемо розглядати таку систему диференціальних рівнянь</w:t>
      </w:r>
    </w:p>
    <w:p w14:paraId="194BB0D4" w14:textId="0C5A194B" w:rsidR="009760A4" w:rsidRPr="002F44D4" w:rsidRDefault="006404D8" w:rsidP="00C31DB1">
      <w:pPr>
        <w:pStyle w:val="miatext"/>
        <w:spacing w:before="200" w:after="60"/>
        <w:ind w:firstLine="0"/>
        <w:jc w:val="right"/>
        <w:rPr>
          <w:iCs/>
          <w:lang w:val="uk-UA"/>
        </w:rPr>
      </w:pPr>
      <m:oMath>
        <m:sSub>
          <m:sSubPr>
            <m:ctrlPr>
              <w:rPr>
                <w:rFonts w:ascii="Cambria Math" w:hAnsi="Cambria Math"/>
                <w:bCs/>
                <w:i/>
                <w:iCs/>
                <w:szCs w:val="22"/>
              </w:rPr>
            </m:ctrlPr>
          </m:sSubPr>
          <m:e>
            <m:acc>
              <m:accPr>
                <m:chr m:val="̈"/>
                <m:ctrlPr>
                  <w:rPr>
                    <w:rFonts w:ascii="Cambria Math" w:hAnsi="Cambria Math"/>
                    <w:bCs/>
                    <w:i/>
                    <w:iCs/>
                    <w:szCs w:val="22"/>
                  </w:rPr>
                </m:ctrlPr>
              </m:accPr>
              <m:e>
                <m:r>
                  <w:rPr>
                    <w:rFonts w:ascii="Cambria Math" w:hAnsi="Cambria Math"/>
                    <w:szCs w:val="22"/>
                  </w:rPr>
                  <m:t>d</m:t>
                </m:r>
              </m:e>
            </m:acc>
          </m:e>
          <m:sub>
            <m:r>
              <w:rPr>
                <w:rFonts w:ascii="Cambria Math" w:hAnsi="Cambria Math"/>
                <w:szCs w:val="22"/>
              </w:rPr>
              <m:t>k</m:t>
            </m:r>
            <m:r>
              <w:rPr>
                <w:rFonts w:ascii="Cambria Math" w:hAnsi="Cambria Math"/>
                <w:szCs w:val="22"/>
                <w:lang w:val="uk-UA"/>
              </w:rPr>
              <m:t>0</m:t>
            </m:r>
          </m:sub>
        </m:sSub>
        <m:d>
          <m:dPr>
            <m:ctrlPr>
              <w:rPr>
                <w:rFonts w:ascii="Cambria Math" w:hAnsi="Cambria Math"/>
                <w:bCs/>
                <w:i/>
                <w:iCs/>
                <w:szCs w:val="22"/>
              </w:rPr>
            </m:ctrlPr>
          </m:dPr>
          <m:e>
            <m:r>
              <w:rPr>
                <w:rFonts w:ascii="Cambria Math" w:hAnsi="Cambria Math"/>
                <w:szCs w:val="22"/>
                <w:lang w:val="en-US"/>
              </w:rPr>
              <m:t>t</m:t>
            </m:r>
            <m:ctrlPr>
              <w:rPr>
                <w:rFonts w:ascii="Cambria Math" w:hAnsi="Cambria Math"/>
                <w:bCs/>
                <w:i/>
                <w:iCs/>
                <w:szCs w:val="22"/>
                <w:lang w:val="en-US"/>
              </w:rPr>
            </m:ctrlPr>
          </m:e>
        </m:d>
        <m:r>
          <w:rPr>
            <w:rFonts w:ascii="Cambria Math" w:hAnsi="Cambria Math"/>
            <w:szCs w:val="22"/>
            <w:lang w:val="uk-UA"/>
          </w:rPr>
          <m:t>+2</m:t>
        </m:r>
        <m:sSub>
          <m:sSubPr>
            <m:ctrlPr>
              <w:rPr>
                <w:rFonts w:ascii="Cambria Math" w:hAnsi="Cambria Math"/>
                <w:i/>
                <w:szCs w:val="22"/>
                <w:lang w:val="en-US"/>
              </w:rPr>
            </m:ctrlPr>
          </m:sSubPr>
          <m:e>
            <m:r>
              <m:rPr>
                <m:sty m:val="p"/>
              </m:rPr>
              <w:rPr>
                <w:rFonts w:ascii="Cambria Math" w:hAnsi="Cambria Math"/>
                <w:bCs/>
                <w:szCs w:val="22"/>
                <w:lang w:val="en-US"/>
              </w:rPr>
              <w:sym w:font="Symbol" w:char="F077"/>
            </m:r>
          </m:e>
          <m:sub>
            <m:r>
              <w:rPr>
                <w:rFonts w:ascii="Cambria Math" w:hAnsi="Cambria Math"/>
                <w:szCs w:val="22"/>
                <w:lang w:val="en-US"/>
              </w:rPr>
              <m:t>k</m:t>
            </m:r>
            <m:r>
              <w:rPr>
                <w:rFonts w:ascii="Cambria Math" w:hAnsi="Cambria Math"/>
                <w:szCs w:val="22"/>
                <w:lang w:val="uk-UA"/>
              </w:rPr>
              <m:t>0</m:t>
            </m:r>
          </m:sub>
        </m:sSub>
        <m:r>
          <w:rPr>
            <w:rFonts w:ascii="Cambria Math" w:hAnsi="Cambria Math"/>
            <w:szCs w:val="22"/>
            <w:lang w:val="en-US"/>
          </w:rPr>
          <m:t>c</m:t>
        </m:r>
        <m:sSub>
          <m:sSubPr>
            <m:ctrlPr>
              <w:rPr>
                <w:rFonts w:ascii="Cambria Math" w:hAnsi="Cambria Math"/>
                <w:bCs/>
                <w:i/>
                <w:iCs/>
                <w:szCs w:val="22"/>
                <w:lang w:val="en-US"/>
              </w:rPr>
            </m:ctrlPr>
          </m:sSubPr>
          <m:e>
            <m:acc>
              <m:accPr>
                <m:chr m:val="̇"/>
                <m:ctrlPr>
                  <w:rPr>
                    <w:rFonts w:ascii="Cambria Math" w:hAnsi="Cambria Math"/>
                    <w:i/>
                    <w:szCs w:val="22"/>
                    <w:lang w:val="en-US"/>
                  </w:rPr>
                </m:ctrlPr>
              </m:accPr>
              <m:e>
                <m:r>
                  <w:rPr>
                    <w:rFonts w:ascii="Cambria Math" w:hAnsi="Cambria Math"/>
                    <w:szCs w:val="22"/>
                    <w:lang w:val="en-US"/>
                  </w:rPr>
                  <m:t>d</m:t>
                </m:r>
              </m:e>
            </m:acc>
          </m:e>
          <m:sub>
            <m:r>
              <w:rPr>
                <w:rFonts w:ascii="Cambria Math" w:hAnsi="Cambria Math"/>
                <w:szCs w:val="22"/>
                <w:lang w:val="en-US"/>
              </w:rPr>
              <m:t>k</m:t>
            </m:r>
            <m:r>
              <w:rPr>
                <w:rFonts w:ascii="Cambria Math" w:hAnsi="Cambria Math"/>
                <w:szCs w:val="22"/>
                <w:lang w:val="uk-UA"/>
              </w:rPr>
              <m:t>0</m:t>
            </m:r>
          </m:sub>
        </m:sSub>
        <m:d>
          <m:dPr>
            <m:ctrlPr>
              <w:rPr>
                <w:rFonts w:ascii="Cambria Math" w:hAnsi="Cambria Math"/>
                <w:bCs/>
                <w:i/>
                <w:iCs/>
                <w:szCs w:val="22"/>
                <w:lang w:val="en-US"/>
              </w:rPr>
            </m:ctrlPr>
          </m:dPr>
          <m:e>
            <m:r>
              <w:rPr>
                <w:rFonts w:ascii="Cambria Math" w:hAnsi="Cambria Math"/>
                <w:szCs w:val="22"/>
                <w:lang w:val="en-US"/>
              </w:rPr>
              <m:t>t</m:t>
            </m:r>
          </m:e>
        </m:d>
        <m:r>
          <w:rPr>
            <w:rFonts w:ascii="Cambria Math" w:hAnsi="Cambria Math"/>
            <w:szCs w:val="22"/>
            <w:lang w:val="uk-UA"/>
          </w:rPr>
          <m:t>+</m:t>
        </m:r>
        <m:sSubSup>
          <m:sSubSupPr>
            <m:ctrlPr>
              <w:rPr>
                <w:rFonts w:ascii="Cambria Math" w:hAnsi="Cambria Math"/>
                <w:bCs/>
                <w:i/>
                <w:iCs/>
                <w:szCs w:val="22"/>
                <w:lang w:val="en-US"/>
              </w:rPr>
            </m:ctrlPr>
          </m:sSubSupPr>
          <m:e>
            <m:r>
              <m:rPr>
                <m:sty m:val="p"/>
              </m:rPr>
              <w:rPr>
                <w:rFonts w:ascii="Cambria Math" w:hAnsi="Cambria Math"/>
                <w:bCs/>
                <w:szCs w:val="22"/>
                <w:lang w:val="en-US"/>
              </w:rPr>
              <w:sym w:font="Symbol" w:char="F077"/>
            </m:r>
          </m:e>
          <m:sub>
            <m:r>
              <w:rPr>
                <w:rFonts w:ascii="Cambria Math" w:hAnsi="Cambria Math"/>
                <w:szCs w:val="22"/>
                <w:lang w:val="en-US"/>
              </w:rPr>
              <m:t>k</m:t>
            </m:r>
            <m:r>
              <w:rPr>
                <w:rFonts w:ascii="Cambria Math" w:hAnsi="Cambria Math"/>
                <w:szCs w:val="22"/>
                <w:lang w:val="uk-UA"/>
              </w:rPr>
              <m:t>0</m:t>
            </m:r>
          </m:sub>
          <m:sup>
            <m:r>
              <w:rPr>
                <w:rFonts w:ascii="Cambria Math" w:hAnsi="Cambria Math"/>
                <w:szCs w:val="22"/>
                <w:lang w:val="uk-UA"/>
              </w:rPr>
              <m:t>2</m:t>
            </m:r>
          </m:sup>
        </m:sSubSup>
        <m:d>
          <m:dPr>
            <m:ctrlPr>
              <w:rPr>
                <w:rFonts w:ascii="Cambria Math" w:hAnsi="Cambria Math"/>
                <w:bCs/>
                <w:i/>
                <w:iCs/>
                <w:szCs w:val="22"/>
                <w:lang w:val="en-US"/>
              </w:rPr>
            </m:ctrlPr>
          </m:dPr>
          <m:e>
            <m:r>
              <w:rPr>
                <w:rFonts w:ascii="Cambria Math" w:hAnsi="Cambria Math"/>
                <w:szCs w:val="22"/>
                <w:lang w:val="uk-UA"/>
              </w:rPr>
              <m:t>1+</m:t>
            </m:r>
            <m:f>
              <m:fPr>
                <m:ctrlPr>
                  <w:rPr>
                    <w:rFonts w:ascii="Cambria Math" w:hAnsi="Cambria Math"/>
                    <w:bCs/>
                    <w:i/>
                    <w:iCs/>
                    <w:szCs w:val="22"/>
                    <w:lang w:val="en-US"/>
                  </w:rPr>
                </m:ctrlPr>
              </m:fPr>
              <m:num>
                <m:sSub>
                  <m:sSubPr>
                    <m:ctrlPr>
                      <w:rPr>
                        <w:rFonts w:ascii="Cambria Math" w:hAnsi="Cambria Math"/>
                        <w:bCs/>
                        <w:i/>
                        <w:iCs/>
                        <w:szCs w:val="22"/>
                        <w:lang w:val="en-US"/>
                      </w:rPr>
                    </m:ctrlPr>
                  </m:sSubPr>
                  <m:e>
                    <m:r>
                      <w:rPr>
                        <w:rFonts w:ascii="Cambria Math" w:hAnsi="Cambria Math"/>
                        <w:szCs w:val="22"/>
                        <w:lang w:val="en-US"/>
                      </w:rPr>
                      <m:t>a</m:t>
                    </m:r>
                  </m:e>
                  <m:sub>
                    <m:r>
                      <w:rPr>
                        <w:rFonts w:ascii="Cambria Math" w:hAnsi="Cambria Math"/>
                        <w:szCs w:val="22"/>
                        <w:lang w:val="en-US"/>
                      </w:rPr>
                      <m:t>v</m:t>
                    </m:r>
                  </m:sub>
                </m:sSub>
                <m:d>
                  <m:dPr>
                    <m:ctrlPr>
                      <w:rPr>
                        <w:rFonts w:ascii="Cambria Math" w:hAnsi="Cambria Math"/>
                        <w:bCs/>
                        <w:i/>
                        <w:iCs/>
                        <w:szCs w:val="22"/>
                        <w:lang w:val="en-US"/>
                      </w:rPr>
                    </m:ctrlPr>
                  </m:dPr>
                  <m:e>
                    <m:r>
                      <w:rPr>
                        <w:rFonts w:ascii="Cambria Math" w:hAnsi="Cambria Math"/>
                        <w:szCs w:val="22"/>
                        <w:lang w:val="en-US"/>
                      </w:rPr>
                      <m:t>t</m:t>
                    </m:r>
                  </m:e>
                </m:d>
              </m:num>
              <m:den>
                <m:r>
                  <w:rPr>
                    <w:rFonts w:ascii="Cambria Math" w:hAnsi="Cambria Math"/>
                    <w:szCs w:val="22"/>
                    <w:lang w:val="en-US"/>
                  </w:rPr>
                  <m:t>g</m:t>
                </m:r>
              </m:den>
            </m:f>
          </m:e>
        </m:d>
        <m:sSub>
          <m:sSubPr>
            <m:ctrlPr>
              <w:rPr>
                <w:rFonts w:ascii="Cambria Math" w:hAnsi="Cambria Math"/>
                <w:bCs/>
                <w:i/>
                <w:iCs/>
                <w:szCs w:val="22"/>
                <w:lang w:val="en-US"/>
              </w:rPr>
            </m:ctrlPr>
          </m:sSubPr>
          <m:e>
            <m:r>
              <w:rPr>
                <w:rFonts w:ascii="Cambria Math" w:hAnsi="Cambria Math"/>
                <w:szCs w:val="22"/>
                <w:lang w:val="en-US"/>
              </w:rPr>
              <m:t>d</m:t>
            </m:r>
          </m:e>
          <m:sub>
            <m:r>
              <w:rPr>
                <w:rFonts w:ascii="Cambria Math" w:hAnsi="Cambria Math"/>
                <w:szCs w:val="22"/>
                <w:lang w:val="en-US"/>
              </w:rPr>
              <m:t>k</m:t>
            </m:r>
            <m:r>
              <w:rPr>
                <w:rFonts w:ascii="Cambria Math" w:hAnsi="Cambria Math"/>
                <w:szCs w:val="22"/>
                <w:lang w:val="uk-UA"/>
              </w:rPr>
              <m:t>0</m:t>
            </m:r>
          </m:sub>
        </m:sSub>
        <m:d>
          <m:dPr>
            <m:ctrlPr>
              <w:rPr>
                <w:rFonts w:ascii="Cambria Math" w:hAnsi="Cambria Math"/>
                <w:bCs/>
                <w:i/>
                <w:iCs/>
                <w:szCs w:val="22"/>
                <w:lang w:val="en-US"/>
              </w:rPr>
            </m:ctrlPr>
          </m:dPr>
          <m:e>
            <m:r>
              <w:rPr>
                <w:rFonts w:ascii="Cambria Math" w:hAnsi="Cambria Math"/>
                <w:szCs w:val="22"/>
                <w:lang w:val="en-US"/>
              </w:rPr>
              <m:t>t</m:t>
            </m:r>
          </m:e>
        </m:d>
        <m:r>
          <w:rPr>
            <w:rFonts w:ascii="Cambria Math" w:hAnsi="Cambria Math"/>
            <w:szCs w:val="22"/>
            <w:lang w:val="uk-UA"/>
          </w:rPr>
          <m:t>=0</m:t>
        </m:r>
      </m:oMath>
      <w:r w:rsidR="00C31DB1" w:rsidRPr="001A5CCC">
        <w:rPr>
          <w:bCs/>
          <w:iCs/>
          <w:szCs w:val="22"/>
          <w:lang w:val="uk-UA"/>
        </w:rPr>
        <w:t>,</w:t>
      </w:r>
      <w:r w:rsidR="00C31DB1" w:rsidRPr="001A5CCC">
        <w:rPr>
          <w:bCs/>
          <w:iCs/>
          <w:szCs w:val="22"/>
          <w:lang w:val="uk-UA"/>
        </w:rPr>
        <w:tab/>
      </w:r>
      <w:r w:rsidR="00C31DB1" w:rsidRPr="001A5CCC">
        <w:rPr>
          <w:bCs/>
          <w:iCs/>
          <w:szCs w:val="22"/>
          <w:lang w:val="uk-UA"/>
        </w:rPr>
        <w:tab/>
      </w:r>
      <w:r w:rsidR="00C31DB1" w:rsidRPr="001A5CCC">
        <w:rPr>
          <w:bCs/>
          <w:iCs/>
          <w:szCs w:val="22"/>
          <w:lang w:val="uk-UA"/>
        </w:rPr>
        <w:tab/>
      </w:r>
      <w:r w:rsidR="00C31DB1" w:rsidRPr="001A5CCC">
        <w:rPr>
          <w:bCs/>
          <w:iCs/>
          <w:szCs w:val="22"/>
          <w:lang w:val="uk-UA"/>
        </w:rPr>
        <w:tab/>
        <w:t>(5.4)</w:t>
      </w:r>
    </w:p>
    <w:p w14:paraId="46E8476B" w14:textId="61A08222" w:rsidR="00753D19" w:rsidRPr="001A5CCC" w:rsidRDefault="006404D8" w:rsidP="00900F9D">
      <w:pPr>
        <w:pStyle w:val="miatext"/>
        <w:spacing w:before="200" w:after="120"/>
        <w:jc w:val="center"/>
        <w:rPr>
          <w:bCs/>
          <w:iCs/>
          <w:szCs w:val="22"/>
          <w:lang w:val="uk-UA"/>
        </w:rPr>
      </w:pPr>
      <m:oMath>
        <m:sSub>
          <m:sSubPr>
            <m:ctrlPr>
              <w:rPr>
                <w:rFonts w:ascii="Cambria Math" w:hAnsi="Cambria Math"/>
                <w:bCs/>
                <w:i/>
                <w:iCs/>
                <w:szCs w:val="22"/>
              </w:rPr>
            </m:ctrlPr>
          </m:sSubPr>
          <m:e>
            <m:acc>
              <m:accPr>
                <m:chr m:val="̈"/>
                <m:ctrlPr>
                  <w:rPr>
                    <w:rFonts w:ascii="Cambria Math" w:hAnsi="Cambria Math"/>
                    <w:bCs/>
                    <w:i/>
                    <w:iCs/>
                    <w:szCs w:val="22"/>
                  </w:rPr>
                </m:ctrlPr>
              </m:accPr>
              <m:e>
                <m:r>
                  <w:rPr>
                    <w:rFonts w:ascii="Cambria Math" w:hAnsi="Cambria Math"/>
                    <w:szCs w:val="22"/>
                  </w:rPr>
                  <m:t>d</m:t>
                </m:r>
              </m:e>
            </m:acc>
          </m:e>
          <m:sub>
            <m:r>
              <w:rPr>
                <w:rFonts w:ascii="Cambria Math" w:hAnsi="Cambria Math"/>
                <w:szCs w:val="22"/>
              </w:rPr>
              <m:t>k</m:t>
            </m:r>
            <m:r>
              <w:rPr>
                <w:rFonts w:ascii="Cambria Math" w:hAnsi="Cambria Math"/>
                <w:szCs w:val="22"/>
                <w:lang w:val="uk-UA"/>
              </w:rPr>
              <m:t>1</m:t>
            </m:r>
          </m:sub>
        </m:sSub>
        <m:d>
          <m:dPr>
            <m:ctrlPr>
              <w:rPr>
                <w:rFonts w:ascii="Cambria Math" w:hAnsi="Cambria Math"/>
                <w:bCs/>
                <w:i/>
                <w:iCs/>
                <w:szCs w:val="22"/>
              </w:rPr>
            </m:ctrlPr>
          </m:dPr>
          <m:e>
            <m:r>
              <w:rPr>
                <w:rFonts w:ascii="Cambria Math" w:hAnsi="Cambria Math"/>
                <w:szCs w:val="22"/>
                <w:lang w:val="en-US"/>
              </w:rPr>
              <m:t>t</m:t>
            </m:r>
            <m:ctrlPr>
              <w:rPr>
                <w:rFonts w:ascii="Cambria Math" w:hAnsi="Cambria Math"/>
                <w:bCs/>
                <w:i/>
                <w:iCs/>
                <w:szCs w:val="22"/>
                <w:lang w:val="en-US"/>
              </w:rPr>
            </m:ctrlPr>
          </m:e>
        </m:d>
        <m:r>
          <w:rPr>
            <w:rFonts w:ascii="Cambria Math" w:hAnsi="Cambria Math"/>
            <w:szCs w:val="22"/>
            <w:lang w:val="uk-UA"/>
          </w:rPr>
          <m:t>+</m:t>
        </m:r>
        <m:sSubSup>
          <m:sSubSupPr>
            <m:ctrlPr>
              <w:rPr>
                <w:rFonts w:ascii="Cambria Math" w:hAnsi="Cambria Math"/>
                <w:bCs/>
                <w:i/>
                <w:iCs/>
                <w:szCs w:val="22"/>
                <w:lang w:val="en-US"/>
              </w:rPr>
            </m:ctrlPr>
          </m:sSubSupPr>
          <m:e>
            <m:r>
              <w:rPr>
                <w:rFonts w:ascii="Cambria Math" w:hAnsi="Cambria Math"/>
                <w:szCs w:val="22"/>
                <w:lang w:val="uk-UA"/>
              </w:rPr>
              <m:t>2</m:t>
            </m:r>
            <m:sSub>
              <m:sSubPr>
                <m:ctrlPr>
                  <w:rPr>
                    <w:rFonts w:ascii="Cambria Math" w:hAnsi="Cambria Math"/>
                    <w:i/>
                    <w:szCs w:val="22"/>
                    <w:lang w:val="en-US"/>
                  </w:rPr>
                </m:ctrlPr>
              </m:sSubPr>
              <m:e>
                <m:r>
                  <m:rPr>
                    <m:sty m:val="p"/>
                  </m:rPr>
                  <w:rPr>
                    <w:rFonts w:ascii="Cambria Math" w:hAnsi="Cambria Math"/>
                    <w:bCs/>
                    <w:szCs w:val="22"/>
                    <w:lang w:val="en-US"/>
                  </w:rPr>
                  <w:sym w:font="Symbol" w:char="F077"/>
                </m:r>
              </m:e>
              <m:sub>
                <m:r>
                  <w:rPr>
                    <w:rFonts w:ascii="Cambria Math" w:hAnsi="Cambria Math"/>
                    <w:szCs w:val="22"/>
                    <w:lang w:val="en-US"/>
                  </w:rPr>
                  <m:t>k</m:t>
                </m:r>
                <m:r>
                  <w:rPr>
                    <w:rFonts w:ascii="Cambria Math" w:hAnsi="Cambria Math"/>
                    <w:szCs w:val="22"/>
                    <w:lang w:val="uk-UA"/>
                  </w:rPr>
                  <m:t>1</m:t>
                </m:r>
              </m:sub>
            </m:sSub>
            <m:r>
              <w:rPr>
                <w:rFonts w:ascii="Cambria Math" w:hAnsi="Cambria Math"/>
                <w:szCs w:val="22"/>
                <w:lang w:val="en-US"/>
              </w:rPr>
              <m:t>c</m:t>
            </m:r>
            <m:sSub>
              <m:sSubPr>
                <m:ctrlPr>
                  <w:rPr>
                    <w:rFonts w:ascii="Cambria Math" w:hAnsi="Cambria Math"/>
                    <w:bCs/>
                    <w:i/>
                    <w:iCs/>
                    <w:szCs w:val="22"/>
                    <w:lang w:val="en-US"/>
                  </w:rPr>
                </m:ctrlPr>
              </m:sSubPr>
              <m:e>
                <m:acc>
                  <m:accPr>
                    <m:chr m:val="̇"/>
                    <m:ctrlPr>
                      <w:rPr>
                        <w:rFonts w:ascii="Cambria Math" w:hAnsi="Cambria Math"/>
                        <w:i/>
                        <w:szCs w:val="22"/>
                        <w:lang w:val="en-US"/>
                      </w:rPr>
                    </m:ctrlPr>
                  </m:accPr>
                  <m:e>
                    <m:r>
                      <w:rPr>
                        <w:rFonts w:ascii="Cambria Math" w:hAnsi="Cambria Math"/>
                        <w:szCs w:val="22"/>
                        <w:lang w:val="en-US"/>
                      </w:rPr>
                      <m:t>d</m:t>
                    </m:r>
                  </m:e>
                </m:acc>
              </m:e>
              <m:sub>
                <m:r>
                  <w:rPr>
                    <w:rFonts w:ascii="Cambria Math" w:hAnsi="Cambria Math"/>
                    <w:szCs w:val="22"/>
                    <w:lang w:val="en-US"/>
                  </w:rPr>
                  <m:t>k</m:t>
                </m:r>
                <m:r>
                  <w:rPr>
                    <w:rFonts w:ascii="Cambria Math" w:hAnsi="Cambria Math"/>
                    <w:szCs w:val="22"/>
                    <w:lang w:val="uk-UA"/>
                  </w:rPr>
                  <m:t>1</m:t>
                </m:r>
              </m:sub>
            </m:sSub>
            <m:d>
              <m:dPr>
                <m:ctrlPr>
                  <w:rPr>
                    <w:rFonts w:ascii="Cambria Math" w:hAnsi="Cambria Math"/>
                    <w:bCs/>
                    <w:i/>
                    <w:iCs/>
                    <w:szCs w:val="22"/>
                    <w:lang w:val="en-US"/>
                  </w:rPr>
                </m:ctrlPr>
              </m:dPr>
              <m:e>
                <m:r>
                  <w:rPr>
                    <w:rFonts w:ascii="Cambria Math" w:hAnsi="Cambria Math"/>
                    <w:szCs w:val="22"/>
                    <w:lang w:val="en-US"/>
                  </w:rPr>
                  <m:t>t</m:t>
                </m:r>
              </m:e>
            </m:d>
            <m:r>
              <w:rPr>
                <w:rFonts w:ascii="Cambria Math" w:hAnsi="Cambria Math"/>
                <w:szCs w:val="22"/>
                <w:lang w:val="uk-UA"/>
              </w:rPr>
              <m:t>+</m:t>
            </m:r>
            <m:r>
              <m:rPr>
                <m:sty m:val="p"/>
              </m:rPr>
              <w:rPr>
                <w:rFonts w:ascii="Cambria Math" w:hAnsi="Cambria Math"/>
                <w:bCs/>
                <w:szCs w:val="22"/>
                <w:lang w:val="en-US"/>
              </w:rPr>
              <w:sym w:font="Symbol" w:char="F077"/>
            </m:r>
          </m:e>
          <m:sub>
            <m:r>
              <w:rPr>
                <w:rFonts w:ascii="Cambria Math" w:hAnsi="Cambria Math"/>
                <w:szCs w:val="22"/>
                <w:lang w:val="en-US"/>
              </w:rPr>
              <m:t>k</m:t>
            </m:r>
            <m:r>
              <w:rPr>
                <w:rFonts w:ascii="Cambria Math" w:hAnsi="Cambria Math"/>
                <w:szCs w:val="22"/>
                <w:lang w:val="uk-UA"/>
              </w:rPr>
              <m:t>1</m:t>
            </m:r>
          </m:sub>
          <m:sup>
            <m:r>
              <w:rPr>
                <w:rFonts w:ascii="Cambria Math" w:hAnsi="Cambria Math"/>
                <w:szCs w:val="22"/>
                <w:lang w:val="uk-UA"/>
              </w:rPr>
              <m:t>2</m:t>
            </m:r>
          </m:sup>
        </m:sSubSup>
        <m:d>
          <m:dPr>
            <m:ctrlPr>
              <w:rPr>
                <w:rFonts w:ascii="Cambria Math" w:hAnsi="Cambria Math"/>
                <w:bCs/>
                <w:i/>
                <w:iCs/>
                <w:szCs w:val="22"/>
                <w:lang w:val="en-US"/>
              </w:rPr>
            </m:ctrlPr>
          </m:dPr>
          <m:e>
            <m:r>
              <w:rPr>
                <w:rFonts w:ascii="Cambria Math" w:hAnsi="Cambria Math"/>
                <w:szCs w:val="22"/>
                <w:lang w:val="uk-UA"/>
              </w:rPr>
              <m:t>1+</m:t>
            </m:r>
            <m:f>
              <m:fPr>
                <m:ctrlPr>
                  <w:rPr>
                    <w:rFonts w:ascii="Cambria Math" w:hAnsi="Cambria Math"/>
                    <w:bCs/>
                    <w:i/>
                    <w:iCs/>
                    <w:szCs w:val="22"/>
                    <w:lang w:val="en-US"/>
                  </w:rPr>
                </m:ctrlPr>
              </m:fPr>
              <m:num>
                <m:sSub>
                  <m:sSubPr>
                    <m:ctrlPr>
                      <w:rPr>
                        <w:rFonts w:ascii="Cambria Math" w:hAnsi="Cambria Math"/>
                        <w:bCs/>
                        <w:i/>
                        <w:iCs/>
                        <w:szCs w:val="22"/>
                        <w:lang w:val="en-US"/>
                      </w:rPr>
                    </m:ctrlPr>
                  </m:sSubPr>
                  <m:e>
                    <m:r>
                      <w:rPr>
                        <w:rFonts w:ascii="Cambria Math" w:hAnsi="Cambria Math"/>
                        <w:szCs w:val="22"/>
                        <w:lang w:val="en-US"/>
                      </w:rPr>
                      <m:t>a</m:t>
                    </m:r>
                  </m:e>
                  <m:sub>
                    <m:r>
                      <w:rPr>
                        <w:rFonts w:ascii="Cambria Math" w:hAnsi="Cambria Math"/>
                        <w:szCs w:val="22"/>
                        <w:lang w:val="en-US"/>
                      </w:rPr>
                      <m:t>v</m:t>
                    </m:r>
                  </m:sub>
                </m:sSub>
                <m:d>
                  <m:dPr>
                    <m:ctrlPr>
                      <w:rPr>
                        <w:rFonts w:ascii="Cambria Math" w:hAnsi="Cambria Math"/>
                        <w:bCs/>
                        <w:i/>
                        <w:iCs/>
                        <w:szCs w:val="22"/>
                        <w:lang w:val="en-US"/>
                      </w:rPr>
                    </m:ctrlPr>
                  </m:dPr>
                  <m:e>
                    <m:r>
                      <w:rPr>
                        <w:rFonts w:ascii="Cambria Math" w:hAnsi="Cambria Math"/>
                        <w:szCs w:val="22"/>
                        <w:lang w:val="en-US"/>
                      </w:rPr>
                      <m:t>t</m:t>
                    </m:r>
                  </m:e>
                </m:d>
              </m:num>
              <m:den>
                <m:r>
                  <w:rPr>
                    <w:rFonts w:ascii="Cambria Math" w:hAnsi="Cambria Math"/>
                    <w:szCs w:val="22"/>
                    <w:lang w:val="en-US"/>
                  </w:rPr>
                  <m:t>g</m:t>
                </m:r>
              </m:den>
            </m:f>
          </m:e>
        </m:d>
        <m:sSub>
          <m:sSubPr>
            <m:ctrlPr>
              <w:rPr>
                <w:rFonts w:ascii="Cambria Math" w:hAnsi="Cambria Math"/>
                <w:bCs/>
                <w:i/>
                <w:iCs/>
                <w:szCs w:val="22"/>
                <w:lang w:val="en-US"/>
              </w:rPr>
            </m:ctrlPr>
          </m:sSubPr>
          <m:e>
            <m:r>
              <w:rPr>
                <w:rFonts w:ascii="Cambria Math" w:hAnsi="Cambria Math"/>
                <w:szCs w:val="22"/>
                <w:lang w:val="en-US"/>
              </w:rPr>
              <m:t>d</m:t>
            </m:r>
          </m:e>
          <m:sub>
            <m:r>
              <w:rPr>
                <w:rFonts w:ascii="Cambria Math" w:hAnsi="Cambria Math"/>
                <w:szCs w:val="22"/>
                <w:lang w:val="en-US"/>
              </w:rPr>
              <m:t>k</m:t>
            </m:r>
            <m:r>
              <w:rPr>
                <w:rFonts w:ascii="Cambria Math" w:hAnsi="Cambria Math"/>
                <w:szCs w:val="22"/>
                <w:lang w:val="uk-UA"/>
              </w:rPr>
              <m:t>1</m:t>
            </m:r>
          </m:sub>
        </m:sSub>
        <m:d>
          <m:dPr>
            <m:ctrlPr>
              <w:rPr>
                <w:rFonts w:ascii="Cambria Math" w:hAnsi="Cambria Math"/>
                <w:bCs/>
                <w:i/>
                <w:iCs/>
                <w:szCs w:val="22"/>
                <w:lang w:val="en-US"/>
              </w:rPr>
            </m:ctrlPr>
          </m:dPr>
          <m:e>
            <m:r>
              <w:rPr>
                <w:rFonts w:ascii="Cambria Math" w:hAnsi="Cambria Math"/>
                <w:szCs w:val="22"/>
                <w:lang w:val="en-US"/>
              </w:rPr>
              <m:t>t</m:t>
            </m:r>
          </m:e>
        </m:d>
        <m:r>
          <w:rPr>
            <w:rFonts w:ascii="Cambria Math" w:hAnsi="Cambria Math"/>
            <w:szCs w:val="22"/>
            <w:lang w:val="uk-UA"/>
          </w:rPr>
          <m:t>+</m:t>
        </m:r>
        <m:sSub>
          <m:sSubPr>
            <m:ctrlPr>
              <w:rPr>
                <w:rFonts w:ascii="Cambria Math" w:hAnsi="Cambria Math"/>
                <w:bCs/>
                <w:i/>
                <w:iCs/>
                <w:szCs w:val="22"/>
                <w:lang w:val="en-US"/>
              </w:rPr>
            </m:ctrlPr>
          </m:sSubPr>
          <m:e>
            <m:r>
              <w:rPr>
                <w:rFonts w:ascii="Cambria Math" w:hAnsi="Cambria Math"/>
                <w:szCs w:val="22"/>
                <w:lang w:val="en-US"/>
              </w:rPr>
              <m:t>a</m:t>
            </m:r>
          </m:e>
          <m:sub>
            <m:r>
              <w:rPr>
                <w:rFonts w:ascii="Cambria Math" w:hAnsi="Cambria Math"/>
                <w:szCs w:val="22"/>
                <w:lang w:val="uk-UA"/>
              </w:rPr>
              <m:t>h</m:t>
            </m:r>
          </m:sub>
        </m:sSub>
        <m:d>
          <m:dPr>
            <m:ctrlPr>
              <w:rPr>
                <w:rFonts w:ascii="Cambria Math" w:hAnsi="Cambria Math"/>
                <w:bCs/>
                <w:i/>
                <w:iCs/>
                <w:szCs w:val="22"/>
                <w:lang w:val="en-US"/>
              </w:rPr>
            </m:ctrlPr>
          </m:dPr>
          <m:e>
            <m:r>
              <w:rPr>
                <w:rFonts w:ascii="Cambria Math" w:hAnsi="Cambria Math"/>
                <w:szCs w:val="22"/>
                <w:lang w:val="en-US"/>
              </w:rPr>
              <m:t>t</m:t>
            </m:r>
          </m:e>
        </m:d>
        <m:sSub>
          <m:sSubPr>
            <m:ctrlPr>
              <w:rPr>
                <w:rFonts w:ascii="Cambria Math" w:hAnsi="Cambria Math"/>
                <w:bCs/>
                <w:i/>
                <w:iCs/>
                <w:szCs w:val="22"/>
                <w:lang w:val="en-US"/>
              </w:rPr>
            </m:ctrlPr>
          </m:sSubPr>
          <m:e>
            <m:r>
              <w:rPr>
                <w:rFonts w:ascii="Cambria Math" w:hAnsi="Cambria Math"/>
                <w:szCs w:val="22"/>
                <w:lang w:val="en-US"/>
              </w:rPr>
              <m:t>F</m:t>
            </m:r>
          </m:e>
          <m:sub>
            <m:r>
              <w:rPr>
                <w:rFonts w:ascii="Cambria Math" w:hAnsi="Cambria Math"/>
                <w:szCs w:val="22"/>
                <w:lang w:val="en-US"/>
              </w:rPr>
              <m:t>k</m:t>
            </m:r>
            <m:r>
              <w:rPr>
                <w:rFonts w:ascii="Cambria Math" w:hAnsi="Cambria Math"/>
                <w:szCs w:val="22"/>
                <w:lang w:val="uk-UA"/>
              </w:rPr>
              <m:t>1</m:t>
            </m:r>
          </m:sub>
        </m:sSub>
        <m:r>
          <w:rPr>
            <w:rFonts w:ascii="Cambria Math" w:hAnsi="Cambria Math"/>
            <w:szCs w:val="22"/>
            <w:lang w:val="uk-UA"/>
          </w:rPr>
          <m:t xml:space="preserve">=0, </m:t>
        </m:r>
        <m:sSub>
          <m:sSubPr>
            <m:ctrlPr>
              <w:rPr>
                <w:rFonts w:ascii="Cambria Math" w:hAnsi="Cambria Math"/>
                <w:bCs/>
                <w:i/>
                <w:iCs/>
                <w:szCs w:val="22"/>
                <w:lang w:val="en-US"/>
              </w:rPr>
            </m:ctrlPr>
          </m:sSubPr>
          <m:e>
            <m:r>
              <w:rPr>
                <w:rFonts w:ascii="Cambria Math" w:hAnsi="Cambria Math"/>
                <w:szCs w:val="22"/>
                <w:lang w:val="uk-UA"/>
              </w:rPr>
              <m:t xml:space="preserve"> </m:t>
            </m:r>
            <m:r>
              <w:rPr>
                <w:rFonts w:ascii="Cambria Math" w:hAnsi="Cambria Math"/>
                <w:szCs w:val="22"/>
                <w:lang w:val="en-US"/>
              </w:rPr>
              <m:t>F</m:t>
            </m:r>
          </m:e>
          <m:sub>
            <m:r>
              <w:rPr>
                <w:rFonts w:ascii="Cambria Math" w:hAnsi="Cambria Math"/>
                <w:szCs w:val="22"/>
                <w:lang w:val="en-US"/>
              </w:rPr>
              <m:t>k</m:t>
            </m:r>
            <m:r>
              <w:rPr>
                <w:rFonts w:ascii="Cambria Math" w:hAnsi="Cambria Math"/>
                <w:szCs w:val="22"/>
                <w:lang w:val="uk-UA"/>
              </w:rPr>
              <m:t>1</m:t>
            </m:r>
          </m:sub>
        </m:sSub>
        <m:r>
          <w:rPr>
            <w:rFonts w:ascii="Cambria Math" w:hAnsi="Cambria Math"/>
            <w:szCs w:val="22"/>
            <w:lang w:val="uk-UA"/>
          </w:rPr>
          <m:t>=</m:t>
        </m:r>
        <m:f>
          <m:fPr>
            <m:ctrlPr>
              <w:rPr>
                <w:rFonts w:ascii="Cambria Math" w:hAnsi="Cambria Math"/>
                <w:bCs/>
                <w:i/>
                <w:iCs/>
                <w:szCs w:val="22"/>
                <w:lang w:val="en-US"/>
              </w:rPr>
            </m:ctrlPr>
          </m:fPr>
          <m:num>
            <m:d>
              <m:dPr>
                <m:ctrlPr>
                  <w:rPr>
                    <w:rFonts w:ascii="Cambria Math" w:hAnsi="Cambria Math"/>
                    <w:bCs/>
                    <w:i/>
                    <w:iCs/>
                    <w:szCs w:val="22"/>
                    <w:lang w:val="en-US"/>
                  </w:rPr>
                </m:ctrlPr>
              </m:dPr>
              <m:e>
                <m:r>
                  <w:rPr>
                    <w:rFonts w:ascii="Cambria Math" w:hAnsi="Cambria Math"/>
                    <w:szCs w:val="22"/>
                    <w:lang w:val="en-US"/>
                  </w:rPr>
                  <m:t>r</m:t>
                </m:r>
                <m:r>
                  <w:rPr>
                    <w:rFonts w:ascii="Cambria Math" w:hAnsi="Cambria Math"/>
                    <w:szCs w:val="22"/>
                    <w:lang w:val="uk-UA"/>
                  </w:rPr>
                  <m:t>,</m:t>
                </m:r>
                <m:sSub>
                  <m:sSubPr>
                    <m:ctrlPr>
                      <w:rPr>
                        <w:rFonts w:ascii="Cambria Math" w:hAnsi="Cambria Math"/>
                        <w:bCs/>
                        <w:i/>
                        <w:iCs/>
                        <w:szCs w:val="22"/>
                      </w:rPr>
                    </m:ctrlPr>
                  </m:sSubPr>
                  <m:e>
                    <m:r>
                      <m:rPr>
                        <m:sty m:val="p"/>
                      </m:rPr>
                      <w:rPr>
                        <w:rFonts w:ascii="Cambria Math"/>
                        <w:bCs/>
                        <w:szCs w:val="22"/>
                      </w:rPr>
                      <w:sym w:font="Symbol" w:char="F06A"/>
                    </m:r>
                  </m:e>
                  <m:sub>
                    <m:r>
                      <w:rPr>
                        <w:rFonts w:ascii="Cambria Math"/>
                        <w:szCs w:val="22"/>
                      </w:rPr>
                      <m:t>k</m:t>
                    </m:r>
                    <m:r>
                      <w:rPr>
                        <w:rFonts w:ascii="Cambria Math"/>
                        <w:szCs w:val="22"/>
                        <w:lang w:val="uk-UA"/>
                      </w:rPr>
                      <m:t>1</m:t>
                    </m:r>
                  </m:sub>
                </m:sSub>
              </m:e>
            </m:d>
          </m:num>
          <m:den>
            <m:d>
              <m:dPr>
                <m:ctrlPr>
                  <w:rPr>
                    <w:rFonts w:ascii="Cambria Math" w:hAnsi="Cambria Math"/>
                    <w:bCs/>
                    <w:i/>
                    <w:iCs/>
                    <w:szCs w:val="22"/>
                  </w:rPr>
                </m:ctrlPr>
              </m:dPr>
              <m:e>
                <m:sSub>
                  <m:sSubPr>
                    <m:ctrlPr>
                      <w:rPr>
                        <w:rFonts w:ascii="Cambria Math" w:hAnsi="Cambria Math"/>
                        <w:bCs/>
                        <w:i/>
                        <w:iCs/>
                        <w:szCs w:val="22"/>
                      </w:rPr>
                    </m:ctrlPr>
                  </m:sSubPr>
                  <m:e>
                    <m:r>
                      <m:rPr>
                        <m:sty m:val="p"/>
                      </m:rPr>
                      <w:rPr>
                        <w:rFonts w:ascii="Cambria Math"/>
                        <w:bCs/>
                        <w:szCs w:val="22"/>
                      </w:rPr>
                      <w:sym w:font="Symbol" w:char="F06A"/>
                    </m:r>
                  </m:e>
                  <m:sub>
                    <m:r>
                      <w:rPr>
                        <w:rFonts w:ascii="Cambria Math"/>
                        <w:szCs w:val="22"/>
                      </w:rPr>
                      <m:t>k</m:t>
                    </m:r>
                    <m:r>
                      <w:rPr>
                        <w:rFonts w:ascii="Cambria Math"/>
                        <w:szCs w:val="22"/>
                        <w:lang w:val="uk-UA"/>
                      </w:rPr>
                      <m:t>1</m:t>
                    </m:r>
                  </m:sub>
                </m:sSub>
                <m:sSub>
                  <m:sSubPr>
                    <m:ctrlPr>
                      <w:rPr>
                        <w:rFonts w:ascii="Cambria Math" w:hAnsi="Cambria Math"/>
                        <w:bCs/>
                        <w:i/>
                        <w:iCs/>
                        <w:szCs w:val="22"/>
                      </w:rPr>
                    </m:ctrlPr>
                  </m:sSubPr>
                  <m:e>
                    <m:r>
                      <m:rPr>
                        <m:sty m:val="p"/>
                      </m:rPr>
                      <w:rPr>
                        <w:rFonts w:ascii="Cambria Math"/>
                        <w:szCs w:val="22"/>
                        <w:lang w:val="uk-UA"/>
                      </w:rPr>
                      <m:t>,</m:t>
                    </m:r>
                    <m:r>
                      <m:rPr>
                        <m:sty m:val="p"/>
                      </m:rPr>
                      <w:rPr>
                        <w:rFonts w:ascii="Cambria Math"/>
                        <w:bCs/>
                        <w:szCs w:val="22"/>
                      </w:rPr>
                      <w:sym w:font="Symbol" w:char="F06A"/>
                    </m:r>
                  </m:e>
                  <m:sub>
                    <m:r>
                      <w:rPr>
                        <w:rFonts w:ascii="Cambria Math"/>
                        <w:szCs w:val="22"/>
                      </w:rPr>
                      <m:t>k</m:t>
                    </m:r>
                    <m:r>
                      <w:rPr>
                        <w:rFonts w:ascii="Cambria Math"/>
                        <w:szCs w:val="22"/>
                        <w:lang w:val="uk-UA"/>
                      </w:rPr>
                      <m:t>1</m:t>
                    </m:r>
                  </m:sub>
                </m:sSub>
              </m:e>
            </m:d>
          </m:den>
        </m:f>
      </m:oMath>
      <w:r w:rsidR="0093023D" w:rsidRPr="001A5CCC">
        <w:rPr>
          <w:bCs/>
          <w:iCs/>
          <w:szCs w:val="22"/>
          <w:lang w:val="uk-UA"/>
        </w:rPr>
        <w:t>,</w:t>
      </w:r>
    </w:p>
    <w:p w14:paraId="3F82459A" w14:textId="64EA30EC" w:rsidR="0093023D" w:rsidRDefault="006404D8" w:rsidP="00900F9D">
      <w:pPr>
        <w:pStyle w:val="miatext"/>
        <w:spacing w:before="200" w:after="120"/>
        <w:jc w:val="center"/>
        <w:rPr>
          <w:lang w:val="uk-UA"/>
        </w:rPr>
      </w:pPr>
      <m:oMath>
        <m:sSub>
          <m:sSubPr>
            <m:ctrlPr>
              <w:rPr>
                <w:rFonts w:ascii="Cambria Math" w:hAnsi="Cambria Math"/>
                <w:bCs/>
                <w:i/>
                <w:iCs/>
                <w:szCs w:val="22"/>
              </w:rPr>
            </m:ctrlPr>
          </m:sSubPr>
          <m:e>
            <m:acc>
              <m:accPr>
                <m:chr m:val="̈"/>
                <m:ctrlPr>
                  <w:rPr>
                    <w:rFonts w:ascii="Cambria Math" w:hAnsi="Cambria Math"/>
                    <w:bCs/>
                    <w:i/>
                    <w:iCs/>
                    <w:szCs w:val="22"/>
                  </w:rPr>
                </m:ctrlPr>
              </m:accPr>
              <m:e>
                <m:r>
                  <w:rPr>
                    <w:rFonts w:ascii="Cambria Math" w:hAnsi="Cambria Math"/>
                    <w:szCs w:val="22"/>
                  </w:rPr>
                  <m:t>d</m:t>
                </m:r>
              </m:e>
            </m:acc>
          </m:e>
          <m:sub>
            <m:r>
              <w:rPr>
                <w:rFonts w:ascii="Cambria Math" w:hAnsi="Cambria Math"/>
                <w:szCs w:val="22"/>
              </w:rPr>
              <m:t>k</m:t>
            </m:r>
            <m:r>
              <w:rPr>
                <w:rFonts w:ascii="Cambria Math" w:hAnsi="Cambria Math"/>
                <w:szCs w:val="22"/>
                <w:lang w:val="en-US"/>
              </w:rPr>
              <m:t>l</m:t>
            </m:r>
          </m:sub>
        </m:sSub>
        <m:d>
          <m:dPr>
            <m:ctrlPr>
              <w:rPr>
                <w:rFonts w:ascii="Cambria Math" w:hAnsi="Cambria Math"/>
                <w:bCs/>
                <w:i/>
                <w:iCs/>
                <w:szCs w:val="22"/>
              </w:rPr>
            </m:ctrlPr>
          </m:dPr>
          <m:e>
            <m:r>
              <w:rPr>
                <w:rFonts w:ascii="Cambria Math" w:hAnsi="Cambria Math"/>
                <w:szCs w:val="22"/>
                <w:lang w:val="en-US"/>
              </w:rPr>
              <m:t>t</m:t>
            </m:r>
            <m:ctrlPr>
              <w:rPr>
                <w:rFonts w:ascii="Cambria Math" w:hAnsi="Cambria Math"/>
                <w:bCs/>
                <w:i/>
                <w:iCs/>
                <w:szCs w:val="22"/>
                <w:lang w:val="en-US"/>
              </w:rPr>
            </m:ctrlPr>
          </m:e>
        </m:d>
        <m:r>
          <w:rPr>
            <w:rFonts w:ascii="Cambria Math" w:hAnsi="Cambria Math"/>
            <w:szCs w:val="22"/>
            <w:lang w:val="uk-UA"/>
          </w:rPr>
          <m:t>+2</m:t>
        </m:r>
        <m:sSub>
          <m:sSubPr>
            <m:ctrlPr>
              <w:rPr>
                <w:rFonts w:ascii="Cambria Math" w:hAnsi="Cambria Math"/>
                <w:i/>
                <w:szCs w:val="22"/>
                <w:lang w:val="en-US"/>
              </w:rPr>
            </m:ctrlPr>
          </m:sSubPr>
          <m:e>
            <m:r>
              <m:rPr>
                <m:sty m:val="p"/>
              </m:rPr>
              <w:rPr>
                <w:rFonts w:ascii="Cambria Math" w:hAnsi="Cambria Math"/>
                <w:bCs/>
                <w:szCs w:val="22"/>
                <w:lang w:val="en-US"/>
              </w:rPr>
              <w:sym w:font="Symbol" w:char="F077"/>
            </m:r>
          </m:e>
          <m:sub>
            <m:r>
              <w:rPr>
                <w:rFonts w:ascii="Cambria Math" w:hAnsi="Cambria Math"/>
                <w:szCs w:val="22"/>
                <w:lang w:val="en-US"/>
              </w:rPr>
              <m:t>kl</m:t>
            </m:r>
          </m:sub>
        </m:sSub>
        <m:r>
          <w:rPr>
            <w:rFonts w:ascii="Cambria Math" w:hAnsi="Cambria Math"/>
            <w:szCs w:val="22"/>
            <w:lang w:val="en-US"/>
          </w:rPr>
          <m:t>c</m:t>
        </m:r>
        <m:sSub>
          <m:sSubPr>
            <m:ctrlPr>
              <w:rPr>
                <w:rFonts w:ascii="Cambria Math" w:hAnsi="Cambria Math"/>
                <w:bCs/>
                <w:i/>
                <w:iCs/>
                <w:szCs w:val="22"/>
                <w:lang w:val="en-US"/>
              </w:rPr>
            </m:ctrlPr>
          </m:sSubPr>
          <m:e>
            <m:acc>
              <m:accPr>
                <m:chr m:val="̇"/>
                <m:ctrlPr>
                  <w:rPr>
                    <w:rFonts w:ascii="Cambria Math" w:hAnsi="Cambria Math"/>
                    <w:i/>
                    <w:szCs w:val="22"/>
                    <w:lang w:val="en-US"/>
                  </w:rPr>
                </m:ctrlPr>
              </m:accPr>
              <m:e>
                <m:r>
                  <w:rPr>
                    <w:rFonts w:ascii="Cambria Math" w:hAnsi="Cambria Math"/>
                    <w:szCs w:val="22"/>
                    <w:lang w:val="en-US"/>
                  </w:rPr>
                  <m:t>d</m:t>
                </m:r>
              </m:e>
            </m:acc>
          </m:e>
          <m:sub>
            <m:r>
              <w:rPr>
                <w:rFonts w:ascii="Cambria Math" w:hAnsi="Cambria Math"/>
                <w:szCs w:val="22"/>
                <w:lang w:val="en-US"/>
              </w:rPr>
              <m:t>kl</m:t>
            </m:r>
          </m:sub>
        </m:sSub>
        <m:d>
          <m:dPr>
            <m:ctrlPr>
              <w:rPr>
                <w:rFonts w:ascii="Cambria Math" w:hAnsi="Cambria Math"/>
                <w:bCs/>
                <w:i/>
                <w:iCs/>
                <w:szCs w:val="22"/>
                <w:lang w:val="en-US"/>
              </w:rPr>
            </m:ctrlPr>
          </m:dPr>
          <m:e>
            <m:r>
              <w:rPr>
                <w:rFonts w:ascii="Cambria Math" w:hAnsi="Cambria Math"/>
                <w:szCs w:val="22"/>
                <w:lang w:val="en-US"/>
              </w:rPr>
              <m:t>t</m:t>
            </m:r>
          </m:e>
        </m:d>
        <m:r>
          <w:rPr>
            <w:rFonts w:ascii="Cambria Math" w:hAnsi="Cambria Math"/>
            <w:szCs w:val="22"/>
            <w:lang w:val="uk-UA"/>
          </w:rPr>
          <m:t>+</m:t>
        </m:r>
        <m:sSubSup>
          <m:sSubSupPr>
            <m:ctrlPr>
              <w:rPr>
                <w:rFonts w:ascii="Cambria Math" w:hAnsi="Cambria Math"/>
                <w:bCs/>
                <w:i/>
                <w:iCs/>
                <w:szCs w:val="22"/>
                <w:lang w:val="en-US"/>
              </w:rPr>
            </m:ctrlPr>
          </m:sSubSupPr>
          <m:e>
            <m:r>
              <m:rPr>
                <m:sty m:val="p"/>
              </m:rPr>
              <w:rPr>
                <w:rFonts w:ascii="Cambria Math" w:hAnsi="Cambria Math"/>
                <w:bCs/>
                <w:szCs w:val="22"/>
                <w:lang w:val="en-US"/>
              </w:rPr>
              <w:sym w:font="Symbol" w:char="F077"/>
            </m:r>
          </m:e>
          <m:sub>
            <m:r>
              <w:rPr>
                <w:rFonts w:ascii="Cambria Math" w:hAnsi="Cambria Math"/>
                <w:szCs w:val="22"/>
                <w:lang w:val="en-US"/>
              </w:rPr>
              <m:t>kl</m:t>
            </m:r>
          </m:sub>
          <m:sup>
            <m:r>
              <w:rPr>
                <w:rFonts w:ascii="Cambria Math" w:hAnsi="Cambria Math"/>
                <w:szCs w:val="22"/>
                <w:lang w:val="uk-UA"/>
              </w:rPr>
              <m:t>2</m:t>
            </m:r>
          </m:sup>
        </m:sSubSup>
        <m:d>
          <m:dPr>
            <m:ctrlPr>
              <w:rPr>
                <w:rFonts w:ascii="Cambria Math" w:hAnsi="Cambria Math"/>
                <w:bCs/>
                <w:i/>
                <w:iCs/>
                <w:szCs w:val="22"/>
                <w:lang w:val="en-US"/>
              </w:rPr>
            </m:ctrlPr>
          </m:dPr>
          <m:e>
            <m:r>
              <w:rPr>
                <w:rFonts w:ascii="Cambria Math" w:hAnsi="Cambria Math"/>
                <w:szCs w:val="22"/>
                <w:lang w:val="uk-UA"/>
              </w:rPr>
              <m:t>1+</m:t>
            </m:r>
            <m:f>
              <m:fPr>
                <m:ctrlPr>
                  <w:rPr>
                    <w:rFonts w:ascii="Cambria Math" w:hAnsi="Cambria Math"/>
                    <w:bCs/>
                    <w:i/>
                    <w:iCs/>
                    <w:szCs w:val="22"/>
                    <w:lang w:val="en-US"/>
                  </w:rPr>
                </m:ctrlPr>
              </m:fPr>
              <m:num>
                <m:sSub>
                  <m:sSubPr>
                    <m:ctrlPr>
                      <w:rPr>
                        <w:rFonts w:ascii="Cambria Math" w:hAnsi="Cambria Math"/>
                        <w:bCs/>
                        <w:i/>
                        <w:iCs/>
                        <w:szCs w:val="22"/>
                        <w:lang w:val="en-US"/>
                      </w:rPr>
                    </m:ctrlPr>
                  </m:sSubPr>
                  <m:e>
                    <m:r>
                      <w:rPr>
                        <w:rFonts w:ascii="Cambria Math" w:hAnsi="Cambria Math"/>
                        <w:szCs w:val="22"/>
                        <w:lang w:val="en-US"/>
                      </w:rPr>
                      <m:t>a</m:t>
                    </m:r>
                  </m:e>
                  <m:sub>
                    <m:r>
                      <w:rPr>
                        <w:rFonts w:ascii="Cambria Math" w:hAnsi="Cambria Math"/>
                        <w:szCs w:val="22"/>
                        <w:lang w:val="en-US"/>
                      </w:rPr>
                      <m:t>v</m:t>
                    </m:r>
                  </m:sub>
                </m:sSub>
                <m:d>
                  <m:dPr>
                    <m:ctrlPr>
                      <w:rPr>
                        <w:rFonts w:ascii="Cambria Math" w:hAnsi="Cambria Math"/>
                        <w:bCs/>
                        <w:i/>
                        <w:iCs/>
                        <w:szCs w:val="22"/>
                        <w:lang w:val="en-US"/>
                      </w:rPr>
                    </m:ctrlPr>
                  </m:dPr>
                  <m:e>
                    <m:r>
                      <w:rPr>
                        <w:rFonts w:ascii="Cambria Math" w:hAnsi="Cambria Math"/>
                        <w:szCs w:val="22"/>
                        <w:lang w:val="en-US"/>
                      </w:rPr>
                      <m:t>t</m:t>
                    </m:r>
                  </m:e>
                </m:d>
              </m:num>
              <m:den>
                <m:r>
                  <w:rPr>
                    <w:rFonts w:ascii="Cambria Math" w:hAnsi="Cambria Math"/>
                    <w:szCs w:val="22"/>
                    <w:lang w:val="en-US"/>
                  </w:rPr>
                  <m:t>g</m:t>
                </m:r>
              </m:den>
            </m:f>
          </m:e>
        </m:d>
        <m:sSub>
          <m:sSubPr>
            <m:ctrlPr>
              <w:rPr>
                <w:rFonts w:ascii="Cambria Math" w:hAnsi="Cambria Math"/>
                <w:bCs/>
                <w:i/>
                <w:iCs/>
                <w:szCs w:val="22"/>
                <w:lang w:val="en-US"/>
              </w:rPr>
            </m:ctrlPr>
          </m:sSubPr>
          <m:e>
            <m:r>
              <w:rPr>
                <w:rFonts w:ascii="Cambria Math" w:hAnsi="Cambria Math"/>
                <w:szCs w:val="22"/>
                <w:lang w:val="en-US"/>
              </w:rPr>
              <m:t>d</m:t>
            </m:r>
          </m:e>
          <m:sub>
            <m:r>
              <w:rPr>
                <w:rFonts w:ascii="Cambria Math" w:hAnsi="Cambria Math"/>
                <w:szCs w:val="22"/>
                <w:lang w:val="en-US"/>
              </w:rPr>
              <m:t>kl</m:t>
            </m:r>
          </m:sub>
        </m:sSub>
        <m:d>
          <m:dPr>
            <m:ctrlPr>
              <w:rPr>
                <w:rFonts w:ascii="Cambria Math" w:hAnsi="Cambria Math"/>
                <w:bCs/>
                <w:i/>
                <w:iCs/>
                <w:szCs w:val="22"/>
                <w:lang w:val="en-US"/>
              </w:rPr>
            </m:ctrlPr>
          </m:dPr>
          <m:e>
            <m:r>
              <w:rPr>
                <w:rFonts w:ascii="Cambria Math" w:hAnsi="Cambria Math"/>
                <w:szCs w:val="22"/>
                <w:lang w:val="en-US"/>
              </w:rPr>
              <m:t>t</m:t>
            </m:r>
          </m:e>
        </m:d>
        <m:r>
          <w:rPr>
            <w:rFonts w:ascii="Cambria Math" w:hAnsi="Cambria Math"/>
            <w:szCs w:val="22"/>
            <w:lang w:val="uk-UA"/>
          </w:rPr>
          <m:t>=0</m:t>
        </m:r>
      </m:oMath>
      <w:r w:rsidR="0093023D" w:rsidRPr="001A5CCC">
        <w:rPr>
          <w:bCs/>
          <w:iCs/>
          <w:szCs w:val="22"/>
          <w:lang w:val="uk-UA"/>
        </w:rPr>
        <w:t xml:space="preserve">, </w:t>
      </w:r>
      <m:oMath>
        <m:r>
          <w:rPr>
            <w:rFonts w:ascii="Cambria Math" w:hAnsi="Cambria Math"/>
            <w:szCs w:val="22"/>
            <w:lang w:val="en-US"/>
          </w:rPr>
          <m:t>k</m:t>
        </m:r>
        <m:r>
          <w:rPr>
            <w:rFonts w:ascii="Cambria Math" w:hAnsi="Cambria Math"/>
            <w:szCs w:val="22"/>
            <w:lang w:val="uk-UA"/>
          </w:rPr>
          <m:t>=</m:t>
        </m:r>
        <m:acc>
          <m:accPr>
            <m:chr m:val="̅"/>
            <m:ctrlPr>
              <w:rPr>
                <w:rFonts w:ascii="Cambria Math" w:hAnsi="Cambria Math"/>
                <w:bCs/>
                <w:i/>
                <w:iCs/>
                <w:szCs w:val="22"/>
                <w:lang w:val="en-US"/>
              </w:rPr>
            </m:ctrlPr>
          </m:accPr>
          <m:e>
            <m:r>
              <w:rPr>
                <w:rFonts w:ascii="Cambria Math" w:hAnsi="Cambria Math"/>
                <w:szCs w:val="22"/>
                <w:lang w:val="uk-UA"/>
              </w:rPr>
              <m:t>1,</m:t>
            </m:r>
            <m:r>
              <w:rPr>
                <w:rFonts w:ascii="Cambria Math" w:hAnsi="Cambria Math"/>
                <w:szCs w:val="22"/>
                <w:lang w:val="en-US"/>
              </w:rPr>
              <m:t>n</m:t>
            </m:r>
          </m:e>
        </m:acc>
        <m:r>
          <w:rPr>
            <w:rFonts w:ascii="Cambria Math" w:hAnsi="Cambria Math"/>
            <w:szCs w:val="22"/>
            <w:lang w:val="uk-UA"/>
          </w:rPr>
          <m:t>;</m:t>
        </m:r>
        <m:r>
          <w:rPr>
            <w:rFonts w:ascii="Cambria Math" w:hAnsi="Cambria Math"/>
            <w:szCs w:val="22"/>
            <w:lang w:val="en-US"/>
          </w:rPr>
          <m:t>l</m:t>
        </m:r>
        <m:r>
          <w:rPr>
            <w:rFonts w:ascii="Cambria Math" w:hAnsi="Cambria Math"/>
            <w:szCs w:val="22"/>
            <w:lang w:val="uk-UA"/>
          </w:rPr>
          <m:t>=</m:t>
        </m:r>
        <m:acc>
          <m:accPr>
            <m:chr m:val="̅"/>
            <m:ctrlPr>
              <w:rPr>
                <w:rFonts w:ascii="Cambria Math" w:hAnsi="Cambria Math"/>
                <w:bCs/>
                <w:i/>
                <w:iCs/>
                <w:szCs w:val="22"/>
                <w:lang w:val="en-US"/>
              </w:rPr>
            </m:ctrlPr>
          </m:accPr>
          <m:e>
            <m:r>
              <w:rPr>
                <w:rFonts w:ascii="Cambria Math" w:hAnsi="Cambria Math"/>
                <w:szCs w:val="22"/>
                <w:lang w:val="uk-UA"/>
              </w:rPr>
              <m:t>2,</m:t>
            </m:r>
            <m:r>
              <w:rPr>
                <w:rFonts w:ascii="Cambria Math" w:hAnsi="Cambria Math"/>
                <w:szCs w:val="22"/>
                <w:lang w:val="en-US"/>
              </w:rPr>
              <m:t>m</m:t>
            </m:r>
          </m:e>
        </m:acc>
      </m:oMath>
      <w:r w:rsidR="0093023D" w:rsidRPr="001A5CCC">
        <w:rPr>
          <w:bCs/>
          <w:iCs/>
          <w:szCs w:val="22"/>
          <w:lang w:val="uk-UA"/>
        </w:rPr>
        <w:t>.</w:t>
      </w:r>
      <w:r w:rsidR="0093023D" w:rsidRPr="001A5CCC">
        <w:rPr>
          <w:bCs/>
          <w:iCs/>
          <w:szCs w:val="22"/>
          <w:lang w:val="uk-UA"/>
        </w:rPr>
        <w:tab/>
      </w:r>
    </w:p>
    <w:p w14:paraId="31E63F00" w14:textId="56A5ED95" w:rsidR="005F3A30" w:rsidRPr="001A5CCC" w:rsidRDefault="00C31DB1" w:rsidP="00C31DB1">
      <w:pPr>
        <w:pStyle w:val="miatext"/>
        <w:ind w:firstLine="0"/>
        <w:rPr>
          <w:bCs/>
          <w:szCs w:val="22"/>
        </w:rPr>
      </w:pPr>
      <w:r>
        <w:rPr>
          <w:lang w:val="uk-UA"/>
        </w:rPr>
        <w:t xml:space="preserve">з початковими умовами </w:t>
      </w:r>
      <w:r w:rsidRPr="001A5CCC">
        <w:rPr>
          <w:bCs/>
          <w:szCs w:val="22"/>
        </w:rPr>
        <w:t>(5.3)</w:t>
      </w:r>
      <w:r>
        <w:rPr>
          <w:bCs/>
          <w:szCs w:val="22"/>
          <w:lang w:val="uk-UA"/>
        </w:rPr>
        <w:t>.</w:t>
      </w:r>
      <w:r w:rsidR="000F7E5F">
        <w:rPr>
          <w:bCs/>
          <w:szCs w:val="22"/>
          <w:lang w:val="uk-UA"/>
        </w:rPr>
        <w:t xml:space="preserve"> </w:t>
      </w:r>
    </w:p>
    <w:p w14:paraId="3FC810ED" w14:textId="31CF6409" w:rsidR="00AB0FE0" w:rsidRPr="000F7E5F" w:rsidRDefault="00AB0FE0" w:rsidP="00642722">
      <w:pPr>
        <w:pStyle w:val="miatext"/>
        <w:rPr>
          <w:lang w:val="uk-UA"/>
        </w:rPr>
      </w:pPr>
      <w:r>
        <w:rPr>
          <w:lang w:val="uk-UA"/>
        </w:rPr>
        <w:t xml:space="preserve">Тут </w:t>
      </w:r>
      <m:oMath>
        <m:r>
          <w:rPr>
            <w:rFonts w:ascii="Cambria Math" w:hAnsi="Cambria Math"/>
            <w:lang w:val="en-US"/>
          </w:rPr>
          <m:t>c</m:t>
        </m:r>
      </m:oMath>
      <w:r>
        <w:rPr>
          <w:lang w:val="uk-UA"/>
        </w:rPr>
        <w:t xml:space="preserve"> є коефіцієнтом демпфування.</w:t>
      </w:r>
      <w:r w:rsidR="000F7E5F" w:rsidRPr="001A5CCC">
        <w:t xml:space="preserve"> </w:t>
      </w:r>
      <w:r w:rsidR="000F7E5F">
        <w:rPr>
          <w:lang w:val="uk-UA"/>
        </w:rPr>
        <w:t xml:space="preserve">В цьому дослідженні обираємо </w:t>
      </w:r>
      <m:oMath>
        <m:r>
          <w:rPr>
            <w:rFonts w:ascii="Cambria Math" w:hAnsi="Cambria Math"/>
            <w:lang w:val="en-US"/>
          </w:rPr>
          <m:t>c</m:t>
        </m:r>
      </m:oMath>
      <w:r w:rsidR="000F7E5F">
        <w:rPr>
          <w:lang w:val="uk-UA"/>
        </w:rPr>
        <w:t xml:space="preserve"> з інтервалу (0.05,0.01), </w:t>
      </w:r>
      <w:r w:rsidR="000F7E5F" w:rsidRPr="001A5CCC">
        <w:t>[1</w:t>
      </w:r>
      <w:r w:rsidR="000F7E5F">
        <w:rPr>
          <w:lang w:val="uk-UA"/>
        </w:rPr>
        <w:t>9</w:t>
      </w:r>
      <w:r w:rsidR="000F7E5F" w:rsidRPr="001A5CCC">
        <w:t>]</w:t>
      </w:r>
      <w:r w:rsidR="000F7E5F">
        <w:rPr>
          <w:lang w:val="uk-UA"/>
        </w:rPr>
        <w:t>, що відповідає низькому рівню демпфування.</w:t>
      </w:r>
    </w:p>
    <w:p w14:paraId="129BB5D6" w14:textId="77777777" w:rsidR="00900F9D" w:rsidRDefault="00900F9D" w:rsidP="00A45C36">
      <w:pPr>
        <w:pStyle w:val="miatext"/>
        <w:rPr>
          <w:b/>
          <w:bCs/>
          <w:lang w:val="uk-UA"/>
        </w:rPr>
      </w:pPr>
    </w:p>
    <w:p w14:paraId="3E725C9B" w14:textId="4F2D2971" w:rsidR="00A45C36" w:rsidRPr="0069530D" w:rsidRDefault="00A45C36" w:rsidP="00A45C36">
      <w:pPr>
        <w:pStyle w:val="miatext"/>
        <w:rPr>
          <w:b/>
          <w:bCs/>
          <w:lang w:val="uk-UA"/>
        </w:rPr>
      </w:pPr>
      <w:r>
        <w:rPr>
          <w:b/>
          <w:bCs/>
          <w:lang w:val="uk-UA"/>
        </w:rPr>
        <w:t>6 Аналіз числових результатів</w:t>
      </w:r>
    </w:p>
    <w:p w14:paraId="3CDE62ED" w14:textId="7EAC778B" w:rsidR="00B808E2" w:rsidRPr="00B808E2" w:rsidRDefault="00B808E2" w:rsidP="00642722">
      <w:pPr>
        <w:pStyle w:val="miatext"/>
        <w:rPr>
          <w:lang w:val="uk-UA"/>
        </w:rPr>
      </w:pPr>
      <w:r w:rsidRPr="00B808E2">
        <w:rPr>
          <w:lang w:val="uk-UA"/>
        </w:rPr>
        <w:t xml:space="preserve">Як числовий приклад, розглянемо конічну оболонку з рідиною під дією гармонічного навантаження </w:t>
      </w:r>
    </w:p>
    <w:p w14:paraId="3A85F40B" w14:textId="58CA6FF3" w:rsidR="00B808E2" w:rsidRPr="00DF440E" w:rsidRDefault="006404D8" w:rsidP="00900F9D">
      <w:pPr>
        <w:spacing w:before="100" w:after="120"/>
        <w:jc w:val="right"/>
        <w:rPr>
          <w:iCs/>
          <w:sz w:val="22"/>
          <w:szCs w:val="22"/>
          <w:lang w:val="uk-UA"/>
        </w:rPr>
      </w:pPr>
      <m:oMath>
        <m:sSub>
          <m:sSubPr>
            <m:ctrlPr>
              <w:rPr>
                <w:rFonts w:ascii="Cambria Math" w:hAnsi="Cambria Math"/>
                <w:i/>
                <w:sz w:val="22"/>
                <w:szCs w:val="22"/>
                <w:lang w:val="uk-UA"/>
              </w:rPr>
            </m:ctrlPr>
          </m:sSubPr>
          <m:e>
            <m:r>
              <w:rPr>
                <w:rFonts w:ascii="Cambria Math" w:hAnsi="Cambria Math"/>
                <w:sz w:val="22"/>
                <w:szCs w:val="22"/>
                <w:lang w:val="uk-UA"/>
              </w:rPr>
              <m:t>a</m:t>
            </m:r>
          </m:e>
          <m:sub>
            <m:r>
              <w:rPr>
                <w:rFonts w:ascii="Cambria Math" w:hAnsi="Cambria Math"/>
                <w:sz w:val="22"/>
                <w:szCs w:val="22"/>
                <w:lang w:val="uk-UA"/>
              </w:rPr>
              <m:t>x</m:t>
            </m:r>
          </m:sub>
        </m:sSub>
        <m:d>
          <m:dPr>
            <m:ctrlPr>
              <w:rPr>
                <w:rFonts w:ascii="Cambria Math" w:hAnsi="Cambria Math"/>
                <w:i/>
                <w:sz w:val="22"/>
                <w:szCs w:val="22"/>
                <w:lang w:val="uk-UA"/>
              </w:rPr>
            </m:ctrlPr>
          </m:dPr>
          <m:e>
            <m:r>
              <w:rPr>
                <w:rFonts w:ascii="Cambria Math" w:hAnsi="Cambria Math"/>
                <w:sz w:val="22"/>
                <w:szCs w:val="22"/>
                <w:lang w:val="uk-UA"/>
              </w:rPr>
              <m:t>t</m:t>
            </m:r>
          </m:e>
        </m:d>
        <m: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sz w:val="22"/>
                <w:szCs w:val="22"/>
                <w:lang w:val="uk-UA"/>
              </w:rPr>
              <m:t>a</m:t>
            </m:r>
          </m:e>
          <m:sub>
            <m:r>
              <w:rPr>
                <w:rFonts w:ascii="Cambria Math" w:hAnsi="Cambria Math"/>
                <w:sz w:val="22"/>
                <w:szCs w:val="22"/>
                <w:lang w:val="uk-UA"/>
              </w:rPr>
              <m:t>h</m:t>
            </m:r>
          </m:sub>
        </m:sSub>
        <m:func>
          <m:funcPr>
            <m:ctrlPr>
              <w:rPr>
                <w:rFonts w:ascii="Cambria Math" w:hAnsi="Cambria Math"/>
                <w:sz w:val="22"/>
                <w:szCs w:val="22"/>
                <w:lang w:val="uk-UA"/>
              </w:rPr>
            </m:ctrlPr>
          </m:funcPr>
          <m:fName>
            <m:r>
              <m:rPr>
                <m:sty m:val="p"/>
              </m:rPr>
              <w:rPr>
                <w:rFonts w:ascii="Cambria Math" w:hAnsi="Cambria Math"/>
                <w:sz w:val="22"/>
                <w:szCs w:val="22"/>
                <w:lang w:val="uk-UA"/>
              </w:rPr>
              <m:t>cos</m:t>
            </m:r>
          </m:fName>
          <m:e>
            <m:d>
              <m:dPr>
                <m:ctrlPr>
                  <w:rPr>
                    <w:rFonts w:ascii="Cambria Math" w:hAnsi="Cambria Math"/>
                    <w:i/>
                    <w:sz w:val="22"/>
                    <w:szCs w:val="22"/>
                    <w:lang w:val="uk-UA"/>
                  </w:rPr>
                </m:ctrlPr>
              </m:dPr>
              <m:e>
                <m:sSub>
                  <m:sSubPr>
                    <m:ctrlPr>
                      <w:rPr>
                        <w:rFonts w:ascii="Cambria Math" w:hAnsi="Cambria Math"/>
                        <w:i/>
                        <w:sz w:val="22"/>
                        <w:szCs w:val="22"/>
                        <w:lang w:val="uk-UA"/>
                      </w:rPr>
                    </m:ctrlPr>
                  </m:sSubPr>
                  <m:e>
                    <m:r>
                      <m:rPr>
                        <m:sty m:val="p"/>
                      </m:rPr>
                      <w:rPr>
                        <w:rFonts w:ascii="Cambria Math" w:hAnsi="Cambria Math"/>
                        <w:iCs/>
                        <w:sz w:val="22"/>
                        <w:szCs w:val="22"/>
                        <w:lang w:val="uk-UA"/>
                      </w:rPr>
                      <w:sym w:font="Symbol" w:char="F077"/>
                    </m:r>
                  </m:e>
                  <m:sub>
                    <m:r>
                      <w:rPr>
                        <w:rFonts w:ascii="Cambria Math" w:hAnsi="Cambria Math"/>
                        <w:sz w:val="22"/>
                        <w:szCs w:val="22"/>
                        <w:lang w:val="uk-UA"/>
                      </w:rPr>
                      <m:t>h</m:t>
                    </m:r>
                  </m:sub>
                </m:sSub>
                <m:r>
                  <w:rPr>
                    <w:rFonts w:ascii="Cambria Math" w:hAnsi="Cambria Math"/>
                    <w:sz w:val="22"/>
                    <w:szCs w:val="22"/>
                    <w:lang w:val="uk-UA"/>
                  </w:rPr>
                  <m:t>t</m:t>
                </m:r>
              </m:e>
            </m:d>
          </m:e>
        </m:func>
        <m:r>
          <w:rPr>
            <w:rFonts w:ascii="Cambria Math" w:hAnsi="Cambria Math"/>
            <w:sz w:val="22"/>
            <w:szCs w:val="22"/>
            <w:lang w:val="uk-UA"/>
          </w:rPr>
          <m:t xml:space="preserve">, </m:t>
        </m:r>
        <m:sSub>
          <m:sSubPr>
            <m:ctrlPr>
              <w:rPr>
                <w:rFonts w:ascii="Cambria Math" w:hAnsi="Cambria Math"/>
                <w:i/>
                <w:sz w:val="22"/>
                <w:szCs w:val="22"/>
                <w:lang w:val="uk-UA"/>
              </w:rPr>
            </m:ctrlPr>
          </m:sSubPr>
          <m:e>
            <m:r>
              <w:rPr>
                <w:rFonts w:ascii="Cambria Math" w:hAnsi="Cambria Math"/>
                <w:sz w:val="22"/>
                <w:szCs w:val="22"/>
                <w:lang w:val="uk-UA"/>
              </w:rPr>
              <m:t>a</m:t>
            </m:r>
          </m:e>
          <m:sub>
            <m:r>
              <w:rPr>
                <w:rFonts w:ascii="Cambria Math" w:hAnsi="Cambria Math"/>
                <w:sz w:val="22"/>
                <w:szCs w:val="22"/>
                <w:lang w:val="uk-UA"/>
              </w:rPr>
              <m:t>z</m:t>
            </m:r>
          </m:sub>
        </m:sSub>
        <m:d>
          <m:dPr>
            <m:ctrlPr>
              <w:rPr>
                <w:rFonts w:ascii="Cambria Math" w:hAnsi="Cambria Math"/>
                <w:i/>
                <w:sz w:val="22"/>
                <w:szCs w:val="22"/>
                <w:lang w:val="uk-UA"/>
              </w:rPr>
            </m:ctrlPr>
          </m:dPr>
          <m:e>
            <m:r>
              <w:rPr>
                <w:rFonts w:ascii="Cambria Math" w:hAnsi="Cambria Math"/>
                <w:sz w:val="22"/>
                <w:szCs w:val="22"/>
                <w:lang w:val="uk-UA"/>
              </w:rPr>
              <m:t>t</m:t>
            </m:r>
          </m:e>
        </m:d>
        <m: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sz w:val="22"/>
                <w:szCs w:val="22"/>
                <w:lang w:val="uk-UA"/>
              </w:rPr>
              <m:t>a</m:t>
            </m:r>
          </m:e>
          <m:sub>
            <m:r>
              <w:rPr>
                <w:rFonts w:ascii="Cambria Math" w:hAnsi="Cambria Math"/>
                <w:sz w:val="22"/>
                <w:szCs w:val="22"/>
                <w:lang w:val="en-US"/>
              </w:rPr>
              <m:t>v</m:t>
            </m:r>
          </m:sub>
        </m:sSub>
        <m:func>
          <m:funcPr>
            <m:ctrlPr>
              <w:rPr>
                <w:rFonts w:ascii="Cambria Math" w:hAnsi="Cambria Math"/>
                <w:sz w:val="22"/>
                <w:szCs w:val="22"/>
                <w:lang w:val="uk-UA"/>
              </w:rPr>
            </m:ctrlPr>
          </m:funcPr>
          <m:fName>
            <m:r>
              <m:rPr>
                <m:sty m:val="p"/>
              </m:rPr>
              <w:rPr>
                <w:rFonts w:ascii="Cambria Math" w:hAnsi="Cambria Math"/>
                <w:sz w:val="22"/>
                <w:szCs w:val="22"/>
                <w:lang w:val="uk-UA"/>
              </w:rPr>
              <m:t>cos</m:t>
            </m:r>
          </m:fName>
          <m:e>
            <m:d>
              <m:dPr>
                <m:ctrlPr>
                  <w:rPr>
                    <w:rFonts w:ascii="Cambria Math" w:hAnsi="Cambria Math"/>
                    <w:i/>
                    <w:sz w:val="22"/>
                    <w:szCs w:val="22"/>
                    <w:lang w:val="uk-UA"/>
                  </w:rPr>
                </m:ctrlPr>
              </m:dPr>
              <m:e>
                <m:sSub>
                  <m:sSubPr>
                    <m:ctrlPr>
                      <w:rPr>
                        <w:rFonts w:ascii="Cambria Math" w:hAnsi="Cambria Math"/>
                        <w:i/>
                        <w:sz w:val="22"/>
                        <w:szCs w:val="22"/>
                        <w:lang w:val="uk-UA"/>
                      </w:rPr>
                    </m:ctrlPr>
                  </m:sSubPr>
                  <m:e>
                    <m:r>
                      <m:rPr>
                        <m:sty m:val="p"/>
                      </m:rPr>
                      <w:rPr>
                        <w:rFonts w:ascii="Cambria Math" w:hAnsi="Cambria Math"/>
                        <w:iCs/>
                        <w:sz w:val="22"/>
                        <w:szCs w:val="22"/>
                        <w:lang w:val="uk-UA"/>
                      </w:rPr>
                      <w:sym w:font="Symbol" w:char="F077"/>
                    </m:r>
                  </m:e>
                  <m:sub>
                    <m:r>
                      <w:rPr>
                        <w:rFonts w:ascii="Cambria Math" w:hAnsi="Cambria Math"/>
                        <w:sz w:val="22"/>
                        <w:szCs w:val="22"/>
                        <w:lang w:val="uk-UA"/>
                      </w:rPr>
                      <m:t>v</m:t>
                    </m:r>
                  </m:sub>
                </m:sSub>
                <m:r>
                  <w:rPr>
                    <w:rFonts w:ascii="Cambria Math" w:hAnsi="Cambria Math"/>
                    <w:sz w:val="22"/>
                    <w:szCs w:val="22"/>
                    <w:lang w:val="uk-UA"/>
                  </w:rPr>
                  <m:t>t</m:t>
                </m:r>
              </m:e>
            </m:d>
          </m:e>
        </m:func>
      </m:oMath>
      <w:r w:rsidR="00B808E2" w:rsidRPr="001A5CCC">
        <w:rPr>
          <w:i/>
          <w:szCs w:val="28"/>
          <w:lang w:val="uk-UA"/>
        </w:rPr>
        <w:t>.</w:t>
      </w:r>
      <w:r w:rsidR="00B808E2" w:rsidRPr="00DF440E">
        <w:rPr>
          <w:iCs/>
          <w:sz w:val="22"/>
          <w:szCs w:val="22"/>
          <w:lang w:val="uk-UA"/>
        </w:rPr>
        <w:tab/>
      </w:r>
      <w:r w:rsidR="00B808E2" w:rsidRPr="00DF440E">
        <w:rPr>
          <w:iCs/>
          <w:sz w:val="22"/>
          <w:szCs w:val="22"/>
          <w:lang w:val="uk-UA"/>
        </w:rPr>
        <w:tab/>
      </w:r>
      <w:r w:rsidR="00B808E2" w:rsidRPr="00DF440E">
        <w:rPr>
          <w:iCs/>
          <w:sz w:val="22"/>
          <w:szCs w:val="22"/>
          <w:lang w:val="uk-UA"/>
        </w:rPr>
        <w:tab/>
      </w:r>
      <w:r w:rsidR="00DF440E">
        <w:rPr>
          <w:iCs/>
          <w:sz w:val="22"/>
          <w:szCs w:val="22"/>
          <w:lang w:val="uk-UA"/>
        </w:rPr>
        <w:t>(6.1)</w:t>
      </w:r>
    </w:p>
    <w:p w14:paraId="37CF302E" w14:textId="7A4A7D75" w:rsidR="00DF440E" w:rsidRDefault="007D7328" w:rsidP="00B808E2">
      <w:pPr>
        <w:pStyle w:val="miatext"/>
        <w:rPr>
          <w:lang w:val="uk-UA"/>
        </w:rPr>
      </w:pPr>
      <w:r>
        <w:rPr>
          <w:iCs/>
          <w:szCs w:val="28"/>
          <w:lang w:val="uk-UA"/>
        </w:rPr>
        <w:t>Усічена к</w:t>
      </w:r>
      <w:r w:rsidR="00B808E2">
        <w:rPr>
          <w:iCs/>
          <w:szCs w:val="28"/>
          <w:lang w:val="uk-UA"/>
        </w:rPr>
        <w:t xml:space="preserve">онічна оболонка має такі геометричні параметри: </w:t>
      </w:r>
      <w:r w:rsidR="00B808E2" w:rsidRPr="00667AAE">
        <w:rPr>
          <w:i/>
          <w:iCs/>
          <w:lang w:val="uk-UA"/>
        </w:rPr>
        <w:t>R</w:t>
      </w:r>
      <w:r w:rsidR="00B808E2" w:rsidRPr="00667AAE">
        <w:rPr>
          <w:vertAlign w:val="subscript"/>
          <w:lang w:val="uk-UA"/>
        </w:rPr>
        <w:t>1</w:t>
      </w:r>
      <w:r w:rsidR="00B808E2" w:rsidRPr="00667AAE">
        <w:rPr>
          <w:lang w:val="uk-UA"/>
        </w:rPr>
        <w:t xml:space="preserve"> = 1м</w:t>
      </w:r>
      <w:r w:rsidR="00B808E2">
        <w:rPr>
          <w:lang w:val="uk-UA"/>
        </w:rPr>
        <w:t>,</w:t>
      </w:r>
      <w:r w:rsidR="00B808E2" w:rsidRPr="00667AAE">
        <w:rPr>
          <w:lang w:val="uk-UA"/>
        </w:rPr>
        <w:t xml:space="preserve"> α</w:t>
      </w:r>
      <w:r w:rsidR="00B808E2">
        <w:rPr>
          <w:lang w:val="uk-UA"/>
        </w:rPr>
        <w:t> </w:t>
      </w:r>
      <w:r w:rsidR="00B808E2" w:rsidRPr="00667AAE">
        <w:rPr>
          <w:lang w:val="uk-UA"/>
        </w:rPr>
        <w:t>=</w:t>
      </w:r>
      <w:r w:rsidR="00B808E2">
        <w:rPr>
          <w:lang w:val="uk-UA"/>
        </w:rPr>
        <w:t> </w:t>
      </w:r>
      <w:r w:rsidR="00B808E2" w:rsidRPr="00667AAE">
        <w:rPr>
          <w:lang w:val="uk-UA"/>
        </w:rPr>
        <w:t>π/</w:t>
      </w:r>
      <w:r w:rsidR="005B4916">
        <w:rPr>
          <w:lang w:val="uk-UA"/>
        </w:rPr>
        <w:t>6</w:t>
      </w:r>
      <w:r w:rsidR="00B808E2">
        <w:rPr>
          <w:lang w:val="uk-UA"/>
        </w:rPr>
        <w:t xml:space="preserve">. Тут </w:t>
      </w:r>
      <w:r w:rsidR="00B808E2" w:rsidRPr="00667AAE">
        <w:rPr>
          <w:i/>
          <w:iCs/>
          <w:lang w:val="uk-UA"/>
        </w:rPr>
        <w:t>R</w:t>
      </w:r>
      <w:r w:rsidR="00B808E2" w:rsidRPr="00667AAE">
        <w:rPr>
          <w:vertAlign w:val="subscript"/>
          <w:lang w:val="uk-UA"/>
        </w:rPr>
        <w:t>1</w:t>
      </w:r>
      <w:r w:rsidR="00B808E2" w:rsidRPr="00667AAE">
        <w:rPr>
          <w:lang w:val="uk-UA"/>
        </w:rPr>
        <w:t xml:space="preserve"> </w:t>
      </w:r>
      <w:r w:rsidR="00B808E2">
        <w:rPr>
          <w:lang w:val="uk-UA"/>
        </w:rPr>
        <w:t xml:space="preserve">– радіус вільної поверхні, </w:t>
      </w:r>
      <w:r w:rsidR="00B808E2" w:rsidRPr="00667AAE">
        <w:rPr>
          <w:i/>
          <w:iCs/>
          <w:lang w:val="uk-UA"/>
        </w:rPr>
        <w:t>R</w:t>
      </w:r>
      <w:r w:rsidR="00B808E2">
        <w:rPr>
          <w:vertAlign w:val="subscript"/>
          <w:lang w:val="uk-UA"/>
        </w:rPr>
        <w:t>2</w:t>
      </w:r>
      <w:r w:rsidR="00B808E2">
        <w:rPr>
          <w:lang w:val="uk-UA"/>
        </w:rPr>
        <w:t xml:space="preserve"> – радіус днища, </w:t>
      </w:r>
      <w:r w:rsidR="002D16AE">
        <w:rPr>
          <w:lang w:val="uk-UA"/>
        </w:rPr>
        <w:t>рис. 6.1.</w:t>
      </w:r>
    </w:p>
    <w:p w14:paraId="3295F0DC" w14:textId="6A2F26BE" w:rsidR="002D16AE" w:rsidRDefault="005B4916" w:rsidP="005B4916">
      <w:pPr>
        <w:pStyle w:val="miatext"/>
        <w:jc w:val="center"/>
        <w:rPr>
          <w:lang w:val="en-US"/>
        </w:rPr>
      </w:pPr>
      <w:r>
        <w:rPr>
          <w:noProof/>
          <w:lang w:val="en-US" w:eastAsia="en-US"/>
        </w:rPr>
        <w:lastRenderedPageBreak/>
        <w:drawing>
          <wp:inline distT="0" distB="0" distL="0" distR="0" wp14:anchorId="7BEB5383" wp14:editId="006FA99F">
            <wp:extent cx="2400300" cy="1907309"/>
            <wp:effectExtent l="0" t="0" r="0" b="0"/>
            <wp:docPr id="106264268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04693" cy="1910800"/>
                    </a:xfrm>
                    <a:prstGeom prst="rect">
                      <a:avLst/>
                    </a:prstGeom>
                    <a:noFill/>
                    <a:ln>
                      <a:noFill/>
                    </a:ln>
                  </pic:spPr>
                </pic:pic>
              </a:graphicData>
            </a:graphic>
          </wp:inline>
        </w:drawing>
      </w:r>
    </w:p>
    <w:p w14:paraId="5D325EDF" w14:textId="7186743E" w:rsidR="005B4916" w:rsidRDefault="005B4916" w:rsidP="005B4916">
      <w:pPr>
        <w:pStyle w:val="miatext"/>
        <w:jc w:val="center"/>
        <w:rPr>
          <w:i/>
          <w:iCs/>
          <w:sz w:val="20"/>
          <w:lang w:val="uk-UA"/>
        </w:rPr>
      </w:pPr>
      <w:r>
        <w:rPr>
          <w:i/>
          <w:iCs/>
          <w:sz w:val="20"/>
          <w:lang w:val="uk-UA"/>
        </w:rPr>
        <w:t xml:space="preserve">Рис. </w:t>
      </w:r>
      <w:r w:rsidRPr="001A5CCC">
        <w:rPr>
          <w:i/>
          <w:iCs/>
          <w:sz w:val="20"/>
        </w:rPr>
        <w:t>6</w:t>
      </w:r>
      <w:r>
        <w:rPr>
          <w:i/>
          <w:iCs/>
          <w:sz w:val="20"/>
          <w:lang w:val="uk-UA"/>
        </w:rPr>
        <w:t xml:space="preserve">.1. Усічена конічна оболонка з рідиною </w:t>
      </w:r>
    </w:p>
    <w:p w14:paraId="497947B9" w14:textId="77777777" w:rsidR="00900F9D" w:rsidRDefault="00900F9D" w:rsidP="00B808E2">
      <w:pPr>
        <w:pStyle w:val="miatext"/>
        <w:rPr>
          <w:lang w:val="uk-UA"/>
        </w:rPr>
      </w:pPr>
    </w:p>
    <w:p w14:paraId="69900B3D" w14:textId="7B4CB99A" w:rsidR="00B97EC8" w:rsidRDefault="0078394E" w:rsidP="00B808E2">
      <w:pPr>
        <w:pStyle w:val="miatext"/>
        <w:rPr>
          <w:bCs/>
          <w:szCs w:val="22"/>
          <w:lang w:val="uk-UA"/>
        </w:rPr>
      </w:pPr>
      <w:r>
        <w:rPr>
          <w:lang w:val="uk-UA"/>
        </w:rPr>
        <w:t xml:space="preserve">Розв’яжемо спектральну крайову задачу та отримаємо форми та </w:t>
      </w:r>
      <w:r w:rsidR="00B808E2">
        <w:rPr>
          <w:lang w:val="uk-UA"/>
        </w:rPr>
        <w:t>частоти плескань цієї оболонки.</w:t>
      </w:r>
      <w:r w:rsidR="005C49B3">
        <w:rPr>
          <w:lang w:val="uk-UA"/>
        </w:rPr>
        <w:t xml:space="preserve"> </w:t>
      </w:r>
      <w:r w:rsidR="000F7E5F">
        <w:rPr>
          <w:lang w:val="uk-UA"/>
        </w:rPr>
        <w:t xml:space="preserve">В таблиці 6.1 наведені частотні параметри </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k</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k</m:t>
            </m:r>
          </m:sub>
          <m:sup>
            <m:r>
              <w:rPr>
                <w:rFonts w:ascii="Cambria Math" w:hAnsi="Cambria Math"/>
              </w:rPr>
              <m:t>2</m:t>
            </m:r>
          </m:sup>
        </m:sSubSup>
        <m:r>
          <w:rPr>
            <w:rFonts w:ascii="Cambria Math" w:hAnsi="Cambria Math"/>
          </w:rPr>
          <m:t>/g</m:t>
        </m:r>
      </m:oMath>
      <w:r w:rsidR="000F7E5F">
        <w:rPr>
          <w:lang w:val="uk-UA"/>
        </w:rPr>
        <w:t xml:space="preserve">, </w:t>
      </w:r>
      <w:r w:rsidR="00781C1F">
        <w:rPr>
          <w:lang w:val="uk-UA"/>
        </w:rPr>
        <w:t xml:space="preserve">за різні значення </w:t>
      </w:r>
      <w:r w:rsidR="00781C1F" w:rsidRPr="00667AAE">
        <w:rPr>
          <w:i/>
          <w:iCs/>
          <w:lang w:val="uk-UA"/>
        </w:rPr>
        <w:t>R</w:t>
      </w:r>
      <w:r w:rsidR="00781C1F">
        <w:rPr>
          <w:vertAlign w:val="subscript"/>
          <w:lang w:val="uk-UA"/>
        </w:rPr>
        <w:t>2</w:t>
      </w:r>
      <w:r w:rsidR="00781C1F">
        <w:rPr>
          <w:lang w:val="uk-UA"/>
        </w:rPr>
        <w:t xml:space="preserve">, </w:t>
      </w:r>
      <w:r w:rsidR="000F7E5F">
        <w:rPr>
          <w:lang w:val="uk-UA"/>
        </w:rPr>
        <w:t xml:space="preserve">обчислені при </w:t>
      </w:r>
      <m:oMath>
        <m:r>
          <w:rPr>
            <w:rFonts w:ascii="Cambria Math" w:hAnsi="Cambria Math"/>
            <w:szCs w:val="22"/>
            <w:lang w:val="en-US"/>
          </w:rPr>
          <m:t>l</m:t>
        </m:r>
        <m:r>
          <w:rPr>
            <w:rFonts w:ascii="Cambria Math" w:hAnsi="Cambria Math"/>
            <w:szCs w:val="22"/>
          </w:rPr>
          <m:t>=0</m:t>
        </m:r>
        <m:r>
          <w:rPr>
            <w:rFonts w:ascii="Cambria Math" w:hAnsi="Cambria Math"/>
            <w:szCs w:val="22"/>
            <w:lang w:val="uk-UA"/>
          </w:rPr>
          <m:t xml:space="preserve">,1,2 </m:t>
        </m:r>
      </m:oMath>
      <w:r w:rsidR="000F7E5F">
        <w:rPr>
          <w:szCs w:val="22"/>
          <w:lang w:val="uk-UA"/>
        </w:rPr>
        <w:t xml:space="preserve">та </w:t>
      </w:r>
      <m:oMath>
        <m:r>
          <w:rPr>
            <w:rFonts w:ascii="Cambria Math" w:hAnsi="Cambria Math"/>
            <w:szCs w:val="22"/>
            <w:lang w:val="en-US"/>
          </w:rPr>
          <m:t>k</m:t>
        </m:r>
        <m:r>
          <w:rPr>
            <w:rFonts w:ascii="Cambria Math" w:hAnsi="Cambria Math"/>
            <w:szCs w:val="22"/>
          </w:rPr>
          <m:t>=1</m:t>
        </m:r>
        <m:r>
          <w:rPr>
            <w:rFonts w:ascii="Cambria Math" w:hAnsi="Cambria Math"/>
            <w:szCs w:val="22"/>
            <w:lang w:val="uk-UA"/>
          </w:rPr>
          <m:t xml:space="preserve">, </m:t>
        </m:r>
      </m:oMath>
      <w:r w:rsidR="000F7E5F">
        <w:rPr>
          <w:szCs w:val="22"/>
          <w:lang w:val="uk-UA"/>
        </w:rPr>
        <w:t xml:space="preserve"> та здійснено порівняння </w:t>
      </w:r>
      <w:r w:rsidR="00796AEA">
        <w:rPr>
          <w:szCs w:val="22"/>
          <w:lang w:val="uk-UA"/>
        </w:rPr>
        <w:t xml:space="preserve">отриманих результатів з даними роботи </w:t>
      </w:r>
      <w:r w:rsidR="00796AEA" w:rsidRPr="001A5CCC">
        <w:rPr>
          <w:bCs/>
          <w:szCs w:val="22"/>
        </w:rPr>
        <w:t>[</w:t>
      </w:r>
      <w:r w:rsidR="00796AEA">
        <w:rPr>
          <w:bCs/>
          <w:szCs w:val="22"/>
          <w:lang w:val="uk-UA"/>
        </w:rPr>
        <w:t>20</w:t>
      </w:r>
      <w:r w:rsidR="00796AEA" w:rsidRPr="001A5CCC">
        <w:rPr>
          <w:bCs/>
          <w:szCs w:val="22"/>
        </w:rPr>
        <w:t>]</w:t>
      </w:r>
      <w:r w:rsidR="00796AEA">
        <w:rPr>
          <w:bCs/>
          <w:szCs w:val="22"/>
          <w:lang w:val="uk-UA"/>
        </w:rPr>
        <w:t>.</w:t>
      </w:r>
    </w:p>
    <w:p w14:paraId="027F4041" w14:textId="77777777" w:rsidR="00642722" w:rsidRDefault="00642722" w:rsidP="00642722">
      <w:pPr>
        <w:pStyle w:val="miafig"/>
        <w:rPr>
          <w:lang w:val="uk-UA"/>
        </w:rPr>
      </w:pPr>
    </w:p>
    <w:p w14:paraId="313F31B9" w14:textId="7A7C02AA" w:rsidR="00781C1F" w:rsidRPr="000F7E5F" w:rsidRDefault="00781C1F" w:rsidP="00642722">
      <w:pPr>
        <w:pStyle w:val="miafig"/>
        <w:ind w:left="709" w:firstLine="709"/>
        <w:rPr>
          <w:lang w:val="uk-UA"/>
        </w:rPr>
      </w:pPr>
      <w:r>
        <w:rPr>
          <w:lang w:val="uk-UA"/>
        </w:rPr>
        <w:t xml:space="preserve">Таблиця 6.1. </w:t>
      </w:r>
      <w:r w:rsidRPr="003012DE">
        <w:rPr>
          <w:lang w:val="uk-UA"/>
        </w:rPr>
        <w:t>Частот</w:t>
      </w:r>
      <w:r w:rsidR="009B246C">
        <w:rPr>
          <w:lang w:val="uk-UA"/>
        </w:rPr>
        <w:t>ний параметр</w:t>
      </w:r>
      <w:r w:rsidRPr="003012DE">
        <w:rPr>
          <w:lang w:val="uk-UA"/>
        </w:rPr>
        <w:t xml:space="preserve"> плескань рідини в </w:t>
      </w:r>
      <w:r>
        <w:rPr>
          <w:lang w:val="uk-UA"/>
        </w:rPr>
        <w:t>конічній</w:t>
      </w:r>
      <w:r w:rsidRPr="003012DE">
        <w:rPr>
          <w:lang w:val="uk-UA"/>
        </w:rPr>
        <w:t xml:space="preserve"> оболон</w:t>
      </w:r>
      <w:r>
        <w:rPr>
          <w:lang w:val="uk-UA"/>
        </w:rPr>
        <w:t>ці</w:t>
      </w:r>
    </w:p>
    <w:tbl>
      <w:tblPr>
        <w:tblStyle w:val="af3"/>
        <w:tblW w:w="0" w:type="auto"/>
        <w:jc w:val="center"/>
        <w:tblLook w:val="01E0" w:firstRow="1" w:lastRow="1" w:firstColumn="1" w:lastColumn="1" w:noHBand="0" w:noVBand="0"/>
      </w:tblPr>
      <w:tblGrid>
        <w:gridCol w:w="852"/>
        <w:gridCol w:w="869"/>
        <w:gridCol w:w="869"/>
        <w:gridCol w:w="969"/>
        <w:gridCol w:w="869"/>
      </w:tblGrid>
      <w:tr w:rsidR="00781C1F" w:rsidRPr="00DC536C" w14:paraId="20BC94B2" w14:textId="77777777" w:rsidTr="001A5CCC">
        <w:trPr>
          <w:jc w:val="center"/>
        </w:trPr>
        <w:tc>
          <w:tcPr>
            <w:tcW w:w="767" w:type="dxa"/>
          </w:tcPr>
          <w:p w14:paraId="6A600054" w14:textId="77777777" w:rsidR="00781C1F" w:rsidRPr="001A5CCC" w:rsidRDefault="00781C1F" w:rsidP="001A5CCC">
            <w:pPr>
              <w:pStyle w:val="Text"/>
              <w:rPr>
                <w:lang w:val="ru-RU"/>
              </w:rPr>
            </w:pPr>
          </w:p>
        </w:tc>
        <w:tc>
          <w:tcPr>
            <w:tcW w:w="2920" w:type="dxa"/>
            <w:gridSpan w:val="4"/>
          </w:tcPr>
          <w:p w14:paraId="7FF979A4" w14:textId="387BA053" w:rsidR="00781C1F" w:rsidRPr="00DC536C" w:rsidRDefault="006404D8" w:rsidP="001A5CCC">
            <w:pPr>
              <w:pStyle w:val="Text"/>
            </w:pPr>
            <m:oMathPara>
              <m:oMath>
                <m:sSubSup>
                  <m:sSubSupPr>
                    <m:ctrlPr>
                      <w:rPr>
                        <w:rFonts w:ascii="Cambria Math" w:hAnsi="Cambria Math"/>
                        <w:i/>
                      </w:rPr>
                    </m:ctrlPr>
                  </m:sSubSupPr>
                  <m:e>
                    <m:r>
                      <m:rPr>
                        <m:sty m:val="p"/>
                      </m:rPr>
                      <w:rPr>
                        <w:rFonts w:ascii="Cambria Math" w:hAnsi="Cambria Math"/>
                      </w:rPr>
                      <m:t>χ</m:t>
                    </m:r>
                  </m:e>
                  <m:sub>
                    <m:r>
                      <w:rPr>
                        <w:rFonts w:ascii="Cambria Math" w:hAnsi="Cambria Math"/>
                      </w:rPr>
                      <m:t>k</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k</m:t>
                    </m:r>
                  </m:sub>
                  <m:sup>
                    <m:r>
                      <w:rPr>
                        <w:rFonts w:ascii="Cambria Math" w:hAnsi="Cambria Math"/>
                      </w:rPr>
                      <m:t>2</m:t>
                    </m:r>
                  </m:sup>
                </m:sSubSup>
                <m:r>
                  <w:rPr>
                    <w:rFonts w:ascii="Cambria Math" w:hAnsi="Cambria Math"/>
                  </w:rPr>
                  <m:t>/g</m:t>
                </m:r>
              </m:oMath>
            </m:oMathPara>
          </w:p>
        </w:tc>
      </w:tr>
      <w:tr w:rsidR="00781C1F" w:rsidRPr="00DC536C" w14:paraId="068F628F" w14:textId="77777777" w:rsidTr="001A5CCC">
        <w:trPr>
          <w:jc w:val="center"/>
        </w:trPr>
        <w:tc>
          <w:tcPr>
            <w:tcW w:w="767" w:type="dxa"/>
          </w:tcPr>
          <w:p w14:paraId="7DA13DE9" w14:textId="77777777" w:rsidR="00781C1F" w:rsidRPr="00DC536C" w:rsidRDefault="00781C1F" w:rsidP="001A5CCC">
            <w:pPr>
              <w:pStyle w:val="Text"/>
            </w:pPr>
            <w:r w:rsidRPr="00DC536C">
              <w:rPr>
                <w:i/>
              </w:rPr>
              <w:t>R</w:t>
            </w:r>
            <w:r w:rsidRPr="00DC536C">
              <w:rPr>
                <w:vertAlign w:val="subscript"/>
              </w:rPr>
              <w:t>2</w:t>
            </w:r>
          </w:p>
        </w:tc>
        <w:tc>
          <w:tcPr>
            <w:tcW w:w="730" w:type="dxa"/>
          </w:tcPr>
          <w:p w14:paraId="2DD11E43" w14:textId="77777777" w:rsidR="00781C1F" w:rsidRPr="00DC536C" w:rsidRDefault="00781C1F" w:rsidP="001A5CCC">
            <w:pPr>
              <w:pStyle w:val="Text"/>
            </w:pPr>
            <w:r w:rsidRPr="00DC536C">
              <w:t>0.2</w:t>
            </w:r>
          </w:p>
        </w:tc>
        <w:tc>
          <w:tcPr>
            <w:tcW w:w="730" w:type="dxa"/>
          </w:tcPr>
          <w:p w14:paraId="4A82CBAD" w14:textId="77777777" w:rsidR="00781C1F" w:rsidRPr="00DC536C" w:rsidRDefault="00781C1F" w:rsidP="001A5CCC">
            <w:pPr>
              <w:pStyle w:val="Text"/>
            </w:pPr>
            <w:r w:rsidRPr="00DC536C">
              <w:t>0.6</w:t>
            </w:r>
          </w:p>
        </w:tc>
        <w:tc>
          <w:tcPr>
            <w:tcW w:w="730" w:type="dxa"/>
          </w:tcPr>
          <w:p w14:paraId="16CC95CD" w14:textId="77777777" w:rsidR="00781C1F" w:rsidRPr="00DC536C" w:rsidRDefault="00781C1F" w:rsidP="001A5CCC">
            <w:pPr>
              <w:pStyle w:val="Text"/>
            </w:pPr>
            <w:r w:rsidRPr="00DC536C">
              <w:t>0.8</w:t>
            </w:r>
          </w:p>
        </w:tc>
        <w:tc>
          <w:tcPr>
            <w:tcW w:w="730" w:type="dxa"/>
          </w:tcPr>
          <w:p w14:paraId="419B86CE" w14:textId="77777777" w:rsidR="00781C1F" w:rsidRPr="00DC536C" w:rsidRDefault="00781C1F" w:rsidP="001A5CCC">
            <w:pPr>
              <w:pStyle w:val="Text"/>
            </w:pPr>
            <w:r w:rsidRPr="00DC536C">
              <w:t>0.9</w:t>
            </w:r>
          </w:p>
        </w:tc>
      </w:tr>
      <w:tr w:rsidR="00781C1F" w:rsidRPr="00DC536C" w14:paraId="262C23B9" w14:textId="77777777" w:rsidTr="001A5CCC">
        <w:trPr>
          <w:jc w:val="center"/>
        </w:trPr>
        <w:tc>
          <w:tcPr>
            <w:tcW w:w="3687" w:type="dxa"/>
            <w:gridSpan w:val="5"/>
          </w:tcPr>
          <w:p w14:paraId="45C4B3A2" w14:textId="77777777" w:rsidR="00781C1F" w:rsidRPr="00DC536C" w:rsidRDefault="00781C1F" w:rsidP="001A5CCC">
            <w:pPr>
              <w:pStyle w:val="Text"/>
              <w:jc w:val="center"/>
            </w:pPr>
            <w:r w:rsidRPr="00DC536C">
              <w:rPr>
                <w:bCs/>
                <w:i/>
                <w:lang w:val="en-GB"/>
              </w:rPr>
              <w:t>j</w:t>
            </w:r>
            <w:r w:rsidRPr="00DC536C">
              <w:rPr>
                <w:bCs/>
                <w:iCs/>
                <w:lang w:val="en-GB"/>
              </w:rPr>
              <w:t xml:space="preserve"> =0, </w:t>
            </w:r>
            <w:r w:rsidRPr="00DC536C">
              <w:rPr>
                <w:bCs/>
                <w:i/>
                <w:iCs/>
                <w:lang w:val="en-GB"/>
              </w:rPr>
              <w:t>k</w:t>
            </w:r>
            <w:r w:rsidRPr="00DC536C">
              <w:rPr>
                <w:bCs/>
                <w:iCs/>
                <w:lang w:val="en-GB"/>
              </w:rPr>
              <w:t xml:space="preserve"> =1</w:t>
            </w:r>
          </w:p>
        </w:tc>
      </w:tr>
      <w:tr w:rsidR="00781C1F" w:rsidRPr="00DC536C" w14:paraId="760BF057" w14:textId="77777777" w:rsidTr="001A5CCC">
        <w:trPr>
          <w:jc w:val="center"/>
        </w:trPr>
        <w:tc>
          <w:tcPr>
            <w:tcW w:w="767" w:type="dxa"/>
          </w:tcPr>
          <w:p w14:paraId="066329D5" w14:textId="701F9F80" w:rsidR="00781C1F" w:rsidRPr="00DC536C" w:rsidRDefault="00781C1F" w:rsidP="001A5CCC">
            <w:pPr>
              <w:pStyle w:val="Text"/>
            </w:pPr>
            <w:r w:rsidRPr="00DC536C">
              <w:t>[</w:t>
            </w:r>
            <w:r w:rsidR="009B246C">
              <w:t>20</w:t>
            </w:r>
            <w:r w:rsidRPr="00DC536C">
              <w:t>]</w:t>
            </w:r>
          </w:p>
        </w:tc>
        <w:tc>
          <w:tcPr>
            <w:tcW w:w="730" w:type="dxa"/>
          </w:tcPr>
          <w:p w14:paraId="254877A5" w14:textId="77777777" w:rsidR="00781C1F" w:rsidRPr="00DC536C" w:rsidRDefault="00781C1F" w:rsidP="001A5CCC">
            <w:pPr>
              <w:pStyle w:val="Text"/>
            </w:pPr>
            <w:r w:rsidRPr="00DC536C">
              <w:t>3.386</w:t>
            </w:r>
          </w:p>
        </w:tc>
        <w:tc>
          <w:tcPr>
            <w:tcW w:w="730" w:type="dxa"/>
          </w:tcPr>
          <w:p w14:paraId="6822AF4F" w14:textId="77777777" w:rsidR="00781C1F" w:rsidRPr="00DC536C" w:rsidRDefault="00781C1F" w:rsidP="001A5CCC">
            <w:pPr>
              <w:pStyle w:val="Text"/>
            </w:pPr>
            <w:r w:rsidRPr="00DC536C">
              <w:t>3.382</w:t>
            </w:r>
          </w:p>
        </w:tc>
        <w:tc>
          <w:tcPr>
            <w:tcW w:w="730" w:type="dxa"/>
          </w:tcPr>
          <w:p w14:paraId="15AC56A6" w14:textId="77777777" w:rsidR="00781C1F" w:rsidRPr="00DC536C" w:rsidRDefault="00781C1F" w:rsidP="001A5CCC">
            <w:pPr>
              <w:pStyle w:val="Text"/>
            </w:pPr>
            <w:r w:rsidRPr="00DC536C">
              <w:t>3.139</w:t>
            </w:r>
          </w:p>
        </w:tc>
        <w:tc>
          <w:tcPr>
            <w:tcW w:w="730" w:type="dxa"/>
          </w:tcPr>
          <w:p w14:paraId="0F84D5D4" w14:textId="77777777" w:rsidR="00781C1F" w:rsidRPr="00DC536C" w:rsidRDefault="00781C1F" w:rsidP="001A5CCC">
            <w:pPr>
              <w:pStyle w:val="Text"/>
            </w:pPr>
            <w:r w:rsidRPr="00DC536C">
              <w:t>2.187</w:t>
            </w:r>
          </w:p>
        </w:tc>
      </w:tr>
      <w:tr w:rsidR="00781C1F" w:rsidRPr="00DC536C" w14:paraId="64844BE6" w14:textId="77777777" w:rsidTr="001A5CCC">
        <w:trPr>
          <w:jc w:val="center"/>
        </w:trPr>
        <w:tc>
          <w:tcPr>
            <w:tcW w:w="767" w:type="dxa"/>
          </w:tcPr>
          <w:p w14:paraId="43104100" w14:textId="7F511F59" w:rsidR="00781C1F" w:rsidRPr="009B246C" w:rsidRDefault="00781C1F" w:rsidP="001A5CCC">
            <w:pPr>
              <w:pStyle w:val="Text"/>
              <w:rPr>
                <w:lang w:val="uk-UA"/>
              </w:rPr>
            </w:pPr>
            <w:r w:rsidRPr="00DC536C">
              <w:t>M</w:t>
            </w:r>
            <w:r w:rsidR="009B246C">
              <w:rPr>
                <w:lang w:val="uk-UA"/>
              </w:rPr>
              <w:t>ГЕ</w:t>
            </w:r>
          </w:p>
        </w:tc>
        <w:tc>
          <w:tcPr>
            <w:tcW w:w="730" w:type="dxa"/>
          </w:tcPr>
          <w:p w14:paraId="619A7F87" w14:textId="77777777" w:rsidR="00781C1F" w:rsidRPr="00DC536C" w:rsidRDefault="00781C1F" w:rsidP="001A5CCC">
            <w:pPr>
              <w:pStyle w:val="Text"/>
            </w:pPr>
            <w:r w:rsidRPr="00DC536C">
              <w:t>3.388</w:t>
            </w:r>
          </w:p>
        </w:tc>
        <w:tc>
          <w:tcPr>
            <w:tcW w:w="730" w:type="dxa"/>
          </w:tcPr>
          <w:p w14:paraId="7F1B58C6" w14:textId="77777777" w:rsidR="00781C1F" w:rsidRPr="00DC536C" w:rsidRDefault="00781C1F" w:rsidP="001A5CCC">
            <w:pPr>
              <w:pStyle w:val="Text"/>
            </w:pPr>
            <w:r w:rsidRPr="00DC536C">
              <w:t>3.392</w:t>
            </w:r>
          </w:p>
        </w:tc>
        <w:tc>
          <w:tcPr>
            <w:tcW w:w="730" w:type="dxa"/>
          </w:tcPr>
          <w:p w14:paraId="57299200" w14:textId="77777777" w:rsidR="00781C1F" w:rsidRPr="00DC536C" w:rsidRDefault="00781C1F" w:rsidP="001A5CCC">
            <w:pPr>
              <w:pStyle w:val="Text"/>
            </w:pPr>
            <w:r w:rsidRPr="00DC536C">
              <w:t>3.1422</w:t>
            </w:r>
          </w:p>
        </w:tc>
        <w:tc>
          <w:tcPr>
            <w:tcW w:w="730" w:type="dxa"/>
          </w:tcPr>
          <w:p w14:paraId="70D2DD64" w14:textId="77777777" w:rsidR="00781C1F" w:rsidRPr="00DC536C" w:rsidRDefault="00781C1F" w:rsidP="001A5CCC">
            <w:pPr>
              <w:pStyle w:val="Text"/>
            </w:pPr>
            <w:r w:rsidRPr="00DC536C">
              <w:t>2.200</w:t>
            </w:r>
          </w:p>
        </w:tc>
      </w:tr>
      <w:tr w:rsidR="00781C1F" w:rsidRPr="00DC536C" w14:paraId="0EDDB55D" w14:textId="77777777" w:rsidTr="001A5CCC">
        <w:trPr>
          <w:jc w:val="center"/>
        </w:trPr>
        <w:tc>
          <w:tcPr>
            <w:tcW w:w="3687" w:type="dxa"/>
            <w:gridSpan w:val="5"/>
          </w:tcPr>
          <w:p w14:paraId="42609916" w14:textId="77777777" w:rsidR="00781C1F" w:rsidRPr="00DC536C" w:rsidRDefault="00781C1F" w:rsidP="001A5CCC">
            <w:pPr>
              <w:pStyle w:val="Text"/>
              <w:jc w:val="center"/>
            </w:pPr>
            <w:r w:rsidRPr="00DC536C">
              <w:rPr>
                <w:bCs/>
                <w:i/>
                <w:lang w:val="en-GB"/>
              </w:rPr>
              <w:t xml:space="preserve">j </w:t>
            </w:r>
            <w:r w:rsidRPr="00DC536C">
              <w:rPr>
                <w:bCs/>
                <w:iCs/>
                <w:lang w:val="en-GB"/>
              </w:rPr>
              <w:t xml:space="preserve">=1, </w:t>
            </w:r>
            <w:r w:rsidRPr="00DC536C">
              <w:rPr>
                <w:bCs/>
                <w:i/>
                <w:iCs/>
                <w:lang w:val="en-GB"/>
              </w:rPr>
              <w:t>k</w:t>
            </w:r>
            <w:r w:rsidRPr="00DC536C">
              <w:rPr>
                <w:bCs/>
                <w:iCs/>
                <w:lang w:val="en-GB"/>
              </w:rPr>
              <w:t xml:space="preserve"> =1</w:t>
            </w:r>
          </w:p>
        </w:tc>
      </w:tr>
      <w:tr w:rsidR="00781C1F" w:rsidRPr="00DC536C" w14:paraId="7B058BC5" w14:textId="77777777" w:rsidTr="001A5CCC">
        <w:trPr>
          <w:jc w:val="center"/>
        </w:trPr>
        <w:tc>
          <w:tcPr>
            <w:tcW w:w="767" w:type="dxa"/>
          </w:tcPr>
          <w:p w14:paraId="6A83787D" w14:textId="3A68895D" w:rsidR="00781C1F" w:rsidRPr="00DC536C" w:rsidRDefault="00781C1F" w:rsidP="001A5CCC">
            <w:pPr>
              <w:pStyle w:val="Text"/>
            </w:pPr>
            <w:r w:rsidRPr="00DC536C">
              <w:t>[</w:t>
            </w:r>
            <w:r w:rsidR="009B246C">
              <w:t>20</w:t>
            </w:r>
            <w:r w:rsidRPr="00DC536C">
              <w:t>]</w:t>
            </w:r>
          </w:p>
        </w:tc>
        <w:tc>
          <w:tcPr>
            <w:tcW w:w="730" w:type="dxa"/>
          </w:tcPr>
          <w:p w14:paraId="50B24D18" w14:textId="77777777" w:rsidR="00781C1F" w:rsidRPr="00DC536C" w:rsidRDefault="00781C1F" w:rsidP="001A5CCC">
            <w:pPr>
              <w:pStyle w:val="Text"/>
            </w:pPr>
            <w:r w:rsidRPr="00DC536C">
              <w:t>1.304</w:t>
            </w:r>
          </w:p>
        </w:tc>
        <w:tc>
          <w:tcPr>
            <w:tcW w:w="730" w:type="dxa"/>
          </w:tcPr>
          <w:p w14:paraId="63446AF5" w14:textId="77777777" w:rsidR="00781C1F" w:rsidRPr="00DC536C" w:rsidRDefault="00781C1F" w:rsidP="001A5CCC">
            <w:pPr>
              <w:pStyle w:val="Text"/>
            </w:pPr>
            <w:r w:rsidRPr="00DC536C">
              <w:t>1.254</w:t>
            </w:r>
          </w:p>
        </w:tc>
        <w:tc>
          <w:tcPr>
            <w:tcW w:w="730" w:type="dxa"/>
          </w:tcPr>
          <w:p w14:paraId="52C81FA8" w14:textId="77777777" w:rsidR="00781C1F" w:rsidRPr="00DC536C" w:rsidRDefault="00781C1F" w:rsidP="001A5CCC">
            <w:pPr>
              <w:pStyle w:val="Text"/>
            </w:pPr>
            <w:r w:rsidRPr="00DC536C">
              <w:t>0.934</w:t>
            </w:r>
          </w:p>
        </w:tc>
        <w:tc>
          <w:tcPr>
            <w:tcW w:w="730" w:type="dxa"/>
          </w:tcPr>
          <w:p w14:paraId="62734406" w14:textId="77777777" w:rsidR="00781C1F" w:rsidRPr="00DC536C" w:rsidRDefault="00781C1F" w:rsidP="001A5CCC">
            <w:pPr>
              <w:pStyle w:val="Text"/>
            </w:pPr>
            <w:r w:rsidRPr="00DC536C">
              <w:t>0.542</w:t>
            </w:r>
          </w:p>
        </w:tc>
      </w:tr>
      <w:tr w:rsidR="00781C1F" w:rsidRPr="00DC536C" w14:paraId="4F8E14F0" w14:textId="77777777" w:rsidTr="001A5CCC">
        <w:trPr>
          <w:jc w:val="center"/>
        </w:trPr>
        <w:tc>
          <w:tcPr>
            <w:tcW w:w="767" w:type="dxa"/>
          </w:tcPr>
          <w:p w14:paraId="1ECFEC7F" w14:textId="6D02D7DD" w:rsidR="00781C1F" w:rsidRPr="009B246C" w:rsidRDefault="00781C1F" w:rsidP="001A5CCC">
            <w:pPr>
              <w:pStyle w:val="Text"/>
              <w:rPr>
                <w:lang w:val="uk-UA"/>
              </w:rPr>
            </w:pPr>
            <w:r w:rsidRPr="00DC536C">
              <w:t>M</w:t>
            </w:r>
            <w:r w:rsidR="009B246C">
              <w:rPr>
                <w:lang w:val="uk-UA"/>
              </w:rPr>
              <w:t>ГЕ</w:t>
            </w:r>
          </w:p>
        </w:tc>
        <w:tc>
          <w:tcPr>
            <w:tcW w:w="730" w:type="dxa"/>
          </w:tcPr>
          <w:p w14:paraId="29B07537" w14:textId="77777777" w:rsidR="00781C1F" w:rsidRPr="00DC536C" w:rsidRDefault="00781C1F" w:rsidP="001A5CCC">
            <w:pPr>
              <w:pStyle w:val="Text"/>
            </w:pPr>
            <w:r w:rsidRPr="00DC536C">
              <w:t>1.305</w:t>
            </w:r>
          </w:p>
        </w:tc>
        <w:tc>
          <w:tcPr>
            <w:tcW w:w="730" w:type="dxa"/>
          </w:tcPr>
          <w:p w14:paraId="718D97D8" w14:textId="77777777" w:rsidR="00781C1F" w:rsidRPr="00DC536C" w:rsidRDefault="00781C1F" w:rsidP="001A5CCC">
            <w:pPr>
              <w:pStyle w:val="Text"/>
            </w:pPr>
            <w:r w:rsidRPr="00DC536C">
              <w:t>1.258</w:t>
            </w:r>
          </w:p>
        </w:tc>
        <w:tc>
          <w:tcPr>
            <w:tcW w:w="730" w:type="dxa"/>
          </w:tcPr>
          <w:p w14:paraId="600723A4" w14:textId="77777777" w:rsidR="00781C1F" w:rsidRPr="00DC536C" w:rsidRDefault="00781C1F" w:rsidP="001A5CCC">
            <w:pPr>
              <w:pStyle w:val="Text"/>
            </w:pPr>
            <w:r w:rsidRPr="00DC536C">
              <w:t>0.941</w:t>
            </w:r>
          </w:p>
        </w:tc>
        <w:tc>
          <w:tcPr>
            <w:tcW w:w="730" w:type="dxa"/>
          </w:tcPr>
          <w:p w14:paraId="0CEF3342" w14:textId="77777777" w:rsidR="00781C1F" w:rsidRPr="00DC536C" w:rsidRDefault="00781C1F" w:rsidP="001A5CCC">
            <w:pPr>
              <w:pStyle w:val="Text"/>
            </w:pPr>
            <w:r w:rsidRPr="00DC536C">
              <w:t>0.564</w:t>
            </w:r>
          </w:p>
        </w:tc>
      </w:tr>
      <w:tr w:rsidR="00781C1F" w:rsidRPr="00DC536C" w14:paraId="008391D8" w14:textId="77777777" w:rsidTr="001A5CCC">
        <w:trPr>
          <w:jc w:val="center"/>
        </w:trPr>
        <w:tc>
          <w:tcPr>
            <w:tcW w:w="3687" w:type="dxa"/>
            <w:gridSpan w:val="5"/>
          </w:tcPr>
          <w:p w14:paraId="18C60A3D" w14:textId="77777777" w:rsidR="00781C1F" w:rsidRPr="00DC536C" w:rsidRDefault="00781C1F" w:rsidP="001A5CCC">
            <w:pPr>
              <w:pStyle w:val="Text"/>
              <w:jc w:val="center"/>
            </w:pPr>
            <w:r w:rsidRPr="00DC536C">
              <w:rPr>
                <w:bCs/>
                <w:i/>
                <w:lang w:val="en-GB"/>
              </w:rPr>
              <w:t>j</w:t>
            </w:r>
            <w:r w:rsidRPr="00DC536C">
              <w:rPr>
                <w:bCs/>
                <w:iCs/>
                <w:lang w:val="en-GB"/>
              </w:rPr>
              <w:t xml:space="preserve">=2, </w:t>
            </w:r>
            <w:r w:rsidRPr="00DC536C">
              <w:rPr>
                <w:bCs/>
                <w:i/>
                <w:iCs/>
                <w:lang w:val="en-GB"/>
              </w:rPr>
              <w:t>k</w:t>
            </w:r>
            <w:r w:rsidRPr="00DC536C">
              <w:rPr>
                <w:bCs/>
                <w:iCs/>
                <w:lang w:val="en-GB"/>
              </w:rPr>
              <w:t xml:space="preserve"> =1</w:t>
            </w:r>
          </w:p>
        </w:tc>
      </w:tr>
      <w:tr w:rsidR="00781C1F" w:rsidRPr="00DC536C" w14:paraId="64F7BA13" w14:textId="77777777" w:rsidTr="001A5CCC">
        <w:trPr>
          <w:jc w:val="center"/>
        </w:trPr>
        <w:tc>
          <w:tcPr>
            <w:tcW w:w="767" w:type="dxa"/>
          </w:tcPr>
          <w:p w14:paraId="527EAA1D" w14:textId="0F8B2106" w:rsidR="00781C1F" w:rsidRPr="00DC536C" w:rsidRDefault="00781C1F" w:rsidP="001A5CCC">
            <w:pPr>
              <w:pStyle w:val="Text"/>
            </w:pPr>
            <w:r w:rsidRPr="00DC536C">
              <w:t>[</w:t>
            </w:r>
            <w:r w:rsidR="009B246C">
              <w:t>20</w:t>
            </w:r>
            <w:r w:rsidRPr="00DC536C">
              <w:t>]</w:t>
            </w:r>
          </w:p>
        </w:tc>
        <w:tc>
          <w:tcPr>
            <w:tcW w:w="730" w:type="dxa"/>
          </w:tcPr>
          <w:p w14:paraId="6050FF8A" w14:textId="77777777" w:rsidR="00781C1F" w:rsidRPr="00DC536C" w:rsidRDefault="00781C1F" w:rsidP="001A5CCC">
            <w:pPr>
              <w:pStyle w:val="Text"/>
            </w:pPr>
            <w:r w:rsidRPr="00DC536C">
              <w:t>2.263</w:t>
            </w:r>
          </w:p>
        </w:tc>
        <w:tc>
          <w:tcPr>
            <w:tcW w:w="730" w:type="dxa"/>
          </w:tcPr>
          <w:p w14:paraId="1E6830BE" w14:textId="77777777" w:rsidR="00781C1F" w:rsidRPr="00DC536C" w:rsidRDefault="00781C1F" w:rsidP="001A5CCC">
            <w:pPr>
              <w:pStyle w:val="Text"/>
            </w:pPr>
            <w:r w:rsidRPr="00DC536C">
              <w:t>2.255</w:t>
            </w:r>
          </w:p>
        </w:tc>
        <w:tc>
          <w:tcPr>
            <w:tcW w:w="730" w:type="dxa"/>
          </w:tcPr>
          <w:p w14:paraId="1E22BA2C" w14:textId="77777777" w:rsidR="00781C1F" w:rsidRPr="00DC536C" w:rsidRDefault="00781C1F" w:rsidP="001A5CCC">
            <w:pPr>
              <w:pStyle w:val="Text"/>
            </w:pPr>
            <w:r w:rsidRPr="00DC536C">
              <w:t>2.015</w:t>
            </w:r>
          </w:p>
        </w:tc>
        <w:tc>
          <w:tcPr>
            <w:tcW w:w="730" w:type="dxa"/>
          </w:tcPr>
          <w:p w14:paraId="354CF8F6" w14:textId="77777777" w:rsidR="00781C1F" w:rsidRPr="00DC536C" w:rsidRDefault="00781C1F" w:rsidP="001A5CCC">
            <w:pPr>
              <w:pStyle w:val="Text"/>
            </w:pPr>
            <w:r w:rsidRPr="00DC536C">
              <w:t>1.361</w:t>
            </w:r>
          </w:p>
        </w:tc>
      </w:tr>
      <w:tr w:rsidR="00781C1F" w:rsidRPr="00DC536C" w14:paraId="2E0EA8DE" w14:textId="77777777" w:rsidTr="001A5CCC">
        <w:trPr>
          <w:jc w:val="center"/>
        </w:trPr>
        <w:tc>
          <w:tcPr>
            <w:tcW w:w="767" w:type="dxa"/>
          </w:tcPr>
          <w:p w14:paraId="0EAA5A66" w14:textId="77777777" w:rsidR="00781C1F" w:rsidRPr="00DC536C" w:rsidRDefault="00781C1F" w:rsidP="001A5CCC">
            <w:pPr>
              <w:pStyle w:val="Text"/>
            </w:pPr>
            <w:r w:rsidRPr="00DC536C">
              <w:t>BEM</w:t>
            </w:r>
          </w:p>
        </w:tc>
        <w:tc>
          <w:tcPr>
            <w:tcW w:w="730" w:type="dxa"/>
          </w:tcPr>
          <w:p w14:paraId="385AB952" w14:textId="77777777" w:rsidR="00781C1F" w:rsidRPr="00DC536C" w:rsidRDefault="00781C1F" w:rsidP="001A5CCC">
            <w:pPr>
              <w:pStyle w:val="Text"/>
            </w:pPr>
            <w:r w:rsidRPr="00DC536C">
              <w:t>2.265</w:t>
            </w:r>
          </w:p>
        </w:tc>
        <w:tc>
          <w:tcPr>
            <w:tcW w:w="730" w:type="dxa"/>
          </w:tcPr>
          <w:p w14:paraId="0B845675" w14:textId="77777777" w:rsidR="00781C1F" w:rsidRPr="00DC536C" w:rsidRDefault="00781C1F" w:rsidP="001A5CCC">
            <w:pPr>
              <w:pStyle w:val="Text"/>
            </w:pPr>
            <w:r w:rsidRPr="00DC536C">
              <w:t>2.259</w:t>
            </w:r>
          </w:p>
        </w:tc>
        <w:tc>
          <w:tcPr>
            <w:tcW w:w="730" w:type="dxa"/>
          </w:tcPr>
          <w:p w14:paraId="6EF58DE8" w14:textId="77777777" w:rsidR="00781C1F" w:rsidRPr="00DC536C" w:rsidRDefault="00781C1F" w:rsidP="001A5CCC">
            <w:pPr>
              <w:pStyle w:val="Text"/>
            </w:pPr>
            <w:r w:rsidRPr="00DC536C">
              <w:t>2.028</w:t>
            </w:r>
          </w:p>
        </w:tc>
        <w:tc>
          <w:tcPr>
            <w:tcW w:w="730" w:type="dxa"/>
          </w:tcPr>
          <w:p w14:paraId="5D520174" w14:textId="77777777" w:rsidR="00781C1F" w:rsidRPr="00DC536C" w:rsidRDefault="00781C1F" w:rsidP="001A5CCC">
            <w:pPr>
              <w:pStyle w:val="Text"/>
            </w:pPr>
            <w:r w:rsidRPr="00DC536C">
              <w:t>1.395</w:t>
            </w:r>
          </w:p>
        </w:tc>
      </w:tr>
    </w:tbl>
    <w:p w14:paraId="70704C8B" w14:textId="77777777" w:rsidR="00642722" w:rsidRDefault="00642722" w:rsidP="009B246C">
      <w:pPr>
        <w:pStyle w:val="miatext"/>
        <w:rPr>
          <w:lang w:val="uk-UA"/>
        </w:rPr>
      </w:pPr>
    </w:p>
    <w:p w14:paraId="4FDA65CD" w14:textId="39E06430" w:rsidR="00774D27" w:rsidRDefault="009B246C" w:rsidP="009B246C">
      <w:pPr>
        <w:pStyle w:val="miatext"/>
        <w:rPr>
          <w:lang w:val="uk-UA"/>
        </w:rPr>
      </w:pPr>
      <w:r>
        <w:rPr>
          <w:lang w:val="uk-UA"/>
        </w:rPr>
        <w:t>Дані таблиці 6.1 демонструють гарну узгодженість результатів, що свідчить про збіжність та вірогідність запропонованого методу.</w:t>
      </w:r>
      <w:r w:rsidR="00660E84">
        <w:rPr>
          <w:lang w:val="uk-UA"/>
        </w:rPr>
        <w:t xml:space="preserve"> При числових розрахунках обиралось 150 граничних елементів вздовж конічної частини, </w:t>
      </w:r>
      <w:r w:rsidR="0064520F">
        <w:rPr>
          <w:lang w:val="uk-UA"/>
        </w:rPr>
        <w:t>й</w:t>
      </w:r>
      <w:r w:rsidR="00660E84">
        <w:rPr>
          <w:lang w:val="uk-UA"/>
        </w:rPr>
        <w:t xml:space="preserve"> по 1</w:t>
      </w:r>
      <w:r w:rsidR="0064520F">
        <w:rPr>
          <w:lang w:val="uk-UA"/>
        </w:rPr>
        <w:t>2</w:t>
      </w:r>
      <w:r w:rsidR="00660E84">
        <w:rPr>
          <w:lang w:val="uk-UA"/>
        </w:rPr>
        <w:t xml:space="preserve">0 </w:t>
      </w:r>
      <w:r w:rsidR="0064520F">
        <w:rPr>
          <w:lang w:val="uk-UA"/>
        </w:rPr>
        <w:t xml:space="preserve">граничних </w:t>
      </w:r>
      <w:r w:rsidR="00660E84">
        <w:rPr>
          <w:lang w:val="uk-UA"/>
        </w:rPr>
        <w:t>елементів вздовж радіусу вільної поверхні</w:t>
      </w:r>
      <w:r w:rsidR="0064520F">
        <w:rPr>
          <w:lang w:val="uk-UA"/>
        </w:rPr>
        <w:t xml:space="preserve"> та </w:t>
      </w:r>
      <w:r w:rsidR="00660E84">
        <w:rPr>
          <w:lang w:val="uk-UA"/>
        </w:rPr>
        <w:t>радіусу днища. Подальше збільшення кількості елементів не привело до суттєвої зміни результатів</w:t>
      </w:r>
      <w:r w:rsidR="0064520F">
        <w:rPr>
          <w:lang w:val="uk-UA"/>
        </w:rPr>
        <w:t>.</w:t>
      </w:r>
    </w:p>
    <w:p w14:paraId="52990D75" w14:textId="71DD4E10" w:rsidR="00660E84" w:rsidRDefault="00660E84" w:rsidP="00660E84">
      <w:pPr>
        <w:ind w:firstLine="284"/>
        <w:jc w:val="both"/>
        <w:rPr>
          <w:rFonts w:eastAsiaTheme="minorEastAsia"/>
          <w:sz w:val="22"/>
          <w:szCs w:val="22"/>
          <w:lang w:val="uk-UA"/>
        </w:rPr>
      </w:pPr>
      <w:r w:rsidRPr="00660E84">
        <w:rPr>
          <w:rFonts w:eastAsiaTheme="minorEastAsia"/>
          <w:sz w:val="22"/>
          <w:szCs w:val="22"/>
          <w:lang w:val="uk-UA"/>
        </w:rPr>
        <w:t>Проведе</w:t>
      </w:r>
      <w:r w:rsidR="0064520F">
        <w:rPr>
          <w:rFonts w:eastAsiaTheme="minorEastAsia"/>
          <w:sz w:val="22"/>
          <w:szCs w:val="22"/>
          <w:lang w:val="uk-UA"/>
        </w:rPr>
        <w:t>н</w:t>
      </w:r>
      <w:r w:rsidRPr="00660E84">
        <w:rPr>
          <w:rFonts w:eastAsiaTheme="minorEastAsia"/>
          <w:sz w:val="22"/>
          <w:szCs w:val="22"/>
          <w:lang w:val="uk-UA"/>
        </w:rPr>
        <w:t xml:space="preserve">о розрахунки руху вільної поверхні за різні значення параметрів </w:t>
      </w:r>
      <m:oMath>
        <m:sSub>
          <m:sSubPr>
            <m:ctrlPr>
              <w:rPr>
                <w:rFonts w:ascii="Cambria Math" w:hAnsi="Cambria Math"/>
                <w:i/>
                <w:sz w:val="22"/>
                <w:szCs w:val="22"/>
                <w:lang w:val="uk-UA"/>
              </w:rPr>
            </m:ctrlPr>
          </m:sSubPr>
          <m:e>
            <m:r>
              <w:rPr>
                <w:rFonts w:ascii="Cambria Math" w:hAnsi="Cambria Math"/>
                <w:sz w:val="22"/>
                <w:szCs w:val="22"/>
                <w:lang w:val="uk-UA"/>
              </w:rPr>
              <m:t>a</m:t>
            </m:r>
          </m:e>
          <m:sub>
            <m:r>
              <w:rPr>
                <w:rFonts w:ascii="Cambria Math" w:hAnsi="Cambria Math"/>
                <w:sz w:val="22"/>
                <w:szCs w:val="22"/>
              </w:rPr>
              <m:t>h</m:t>
            </m:r>
          </m:sub>
        </m:sSub>
        <m:r>
          <m:rPr>
            <m:sty m:val="p"/>
          </m:rPr>
          <w:rPr>
            <w:rFonts w:ascii="Cambria Math" w:hAnsi="Cambria Math"/>
            <w:sz w:val="22"/>
            <w:szCs w:val="22"/>
            <w:lang w:val="uk-UA"/>
          </w:rPr>
          <m:t xml:space="preserve">, </m:t>
        </m:r>
        <m:sSub>
          <m:sSubPr>
            <m:ctrlPr>
              <w:rPr>
                <w:rFonts w:ascii="Cambria Math" w:hAnsi="Cambria Math"/>
                <w:i/>
                <w:sz w:val="22"/>
                <w:szCs w:val="22"/>
                <w:lang w:val="uk-UA"/>
              </w:rPr>
            </m:ctrlPr>
          </m:sSubPr>
          <m:e>
            <m:r>
              <w:rPr>
                <w:rFonts w:ascii="Cambria Math" w:hAnsi="Cambria Math"/>
                <w:sz w:val="22"/>
                <w:szCs w:val="22"/>
                <w:lang w:val="uk-UA"/>
              </w:rPr>
              <m:t>a</m:t>
            </m:r>
          </m:e>
          <m:sub>
            <m:r>
              <w:rPr>
                <w:rFonts w:ascii="Cambria Math" w:hAnsi="Cambria Math"/>
                <w:sz w:val="22"/>
                <w:szCs w:val="22"/>
                <w:lang w:val="en-US"/>
              </w:rPr>
              <m:t>v</m:t>
            </m:r>
          </m:sub>
        </m:sSub>
      </m:oMath>
      <w:r w:rsidRPr="00660E84">
        <w:rPr>
          <w:rFonts w:eastAsiaTheme="minorEastAsia"/>
          <w:sz w:val="22"/>
          <w:szCs w:val="22"/>
          <w:lang w:val="uk-UA"/>
        </w:rPr>
        <w:t xml:space="preserve"> та </w:t>
      </w:r>
      <m:oMath>
        <m:sSub>
          <m:sSubPr>
            <m:ctrlPr>
              <w:rPr>
                <w:rFonts w:ascii="Cambria Math" w:hAnsi="Cambria Math"/>
                <w:i/>
                <w:sz w:val="22"/>
                <w:szCs w:val="22"/>
                <w:lang w:val="uk-UA"/>
              </w:rPr>
            </m:ctrlPr>
          </m:sSubPr>
          <m:e>
            <m:r>
              <w:rPr>
                <w:rFonts w:ascii="Cambria Math" w:hAnsi="Cambria Math"/>
                <w:i/>
                <w:sz w:val="22"/>
                <w:szCs w:val="22"/>
                <w:lang w:val="uk-UA"/>
              </w:rPr>
              <w:sym w:font="Symbol" w:char="F077"/>
            </m:r>
          </m:e>
          <m:sub>
            <m:r>
              <w:rPr>
                <w:rFonts w:ascii="Cambria Math" w:hAnsi="Cambria Math"/>
                <w:sz w:val="22"/>
                <w:szCs w:val="22"/>
                <w:lang w:val="uk-UA"/>
              </w:rPr>
              <m:t>h</m:t>
            </m:r>
          </m:sub>
        </m:sSub>
        <m:r>
          <w:rPr>
            <w:rFonts w:ascii="Cambria Math" w:hAnsi="Cambria Math"/>
            <w:sz w:val="22"/>
            <w:szCs w:val="22"/>
            <w:lang w:val="uk-UA"/>
          </w:rPr>
          <m:t xml:space="preserve">,  </m:t>
        </m:r>
        <m:sSub>
          <m:sSubPr>
            <m:ctrlPr>
              <w:rPr>
                <w:rFonts w:ascii="Cambria Math" w:hAnsi="Cambria Math"/>
                <w:i/>
                <w:sz w:val="22"/>
                <w:szCs w:val="22"/>
                <w:lang w:val="uk-UA"/>
              </w:rPr>
            </m:ctrlPr>
          </m:sSubPr>
          <m:e>
            <m:r>
              <w:rPr>
                <w:rFonts w:ascii="Cambria Math" w:hAnsi="Cambria Math"/>
                <w:i/>
                <w:sz w:val="22"/>
                <w:szCs w:val="22"/>
                <w:lang w:val="uk-UA"/>
              </w:rPr>
              <w:sym w:font="Symbol" w:char="F077"/>
            </m:r>
          </m:e>
          <m:sub>
            <m:r>
              <w:rPr>
                <w:rFonts w:ascii="Cambria Math" w:hAnsi="Cambria Math"/>
                <w:sz w:val="22"/>
                <w:szCs w:val="22"/>
                <w:lang w:val="en-US"/>
              </w:rPr>
              <m:t>v</m:t>
            </m:r>
          </m:sub>
        </m:sSub>
      </m:oMath>
      <w:r w:rsidRPr="001A5CCC">
        <w:rPr>
          <w:rFonts w:eastAsiaTheme="minorEastAsia"/>
          <w:sz w:val="22"/>
          <w:szCs w:val="22"/>
        </w:rPr>
        <w:t xml:space="preserve">. </w:t>
      </w:r>
      <w:r w:rsidRPr="00660E84">
        <w:rPr>
          <w:rFonts w:eastAsiaTheme="minorEastAsia"/>
          <w:sz w:val="22"/>
          <w:szCs w:val="22"/>
          <w:lang w:val="uk-UA"/>
        </w:rPr>
        <w:t xml:space="preserve">Спочатку розглянемо вертикальні навантаження. Фазові портрети рухів </w:t>
      </w:r>
      <w:r w:rsidR="00D34E76">
        <w:rPr>
          <w:rFonts w:eastAsiaTheme="minorEastAsia"/>
          <w:sz w:val="22"/>
          <w:szCs w:val="22"/>
          <w:lang w:val="uk-UA"/>
        </w:rPr>
        <w:t xml:space="preserve">в координатах </w:t>
      </w:r>
      <m:oMath>
        <m:d>
          <m:dPr>
            <m:ctrlPr>
              <w:rPr>
                <w:rFonts w:ascii="Cambria Math" w:eastAsiaTheme="minorEastAsia" w:hAnsi="Cambria Math"/>
                <w:i/>
                <w:sz w:val="22"/>
                <w:szCs w:val="22"/>
                <w:lang w:val="uk-UA"/>
              </w:rPr>
            </m:ctrlPr>
          </m:dPr>
          <m:e>
            <m:r>
              <m:rPr>
                <m:sty m:val="p"/>
              </m:rPr>
              <w:rPr>
                <w:rFonts w:ascii="Cambria Math" w:eastAsiaTheme="minorEastAsia" w:hAnsi="Cambria Math"/>
                <w:iCs/>
                <w:sz w:val="22"/>
                <w:szCs w:val="22"/>
                <w:lang w:val="uk-UA"/>
              </w:rPr>
              <w:sym w:font="Symbol" w:char="F07A"/>
            </m:r>
            <m:r>
              <m:rPr>
                <m:sty m:val="p"/>
              </m:rPr>
              <w:rPr>
                <w:rFonts w:ascii="Cambria Math" w:eastAsiaTheme="minorEastAsia" w:hAnsi="Cambria Math"/>
                <w:sz w:val="22"/>
                <w:szCs w:val="22"/>
                <w:lang w:val="uk-UA"/>
              </w:rPr>
              <m:t>,</m:t>
            </m:r>
            <m:acc>
              <m:accPr>
                <m:chr m:val="̇"/>
                <m:ctrlPr>
                  <w:rPr>
                    <w:rFonts w:ascii="Cambria Math" w:eastAsiaTheme="minorEastAsia" w:hAnsi="Cambria Math"/>
                    <w:iCs/>
                    <w:sz w:val="22"/>
                    <w:szCs w:val="22"/>
                    <w:lang w:val="uk-UA"/>
                  </w:rPr>
                </m:ctrlPr>
              </m:accPr>
              <m:e>
                <m:r>
                  <m:rPr>
                    <m:sty m:val="p"/>
                  </m:rPr>
                  <w:rPr>
                    <w:rFonts w:ascii="Cambria Math" w:eastAsiaTheme="minorEastAsia" w:hAnsi="Cambria Math"/>
                    <w:iCs/>
                    <w:sz w:val="22"/>
                    <w:szCs w:val="22"/>
                    <w:lang w:val="uk-UA"/>
                  </w:rPr>
                  <w:sym w:font="Symbol" w:char="F07A"/>
                </m:r>
              </m:e>
            </m:acc>
          </m:e>
        </m:d>
      </m:oMath>
      <w:r w:rsidR="00D34E76">
        <w:rPr>
          <w:rFonts w:eastAsiaTheme="minorEastAsia"/>
          <w:sz w:val="22"/>
          <w:szCs w:val="22"/>
          <w:lang w:val="uk-UA"/>
        </w:rPr>
        <w:t xml:space="preserve"> </w:t>
      </w:r>
      <w:r w:rsidRPr="00660E84">
        <w:rPr>
          <w:rFonts w:eastAsiaTheme="minorEastAsia"/>
          <w:sz w:val="22"/>
          <w:szCs w:val="22"/>
          <w:lang w:val="uk-UA"/>
        </w:rPr>
        <w:t>зображені на рис.</w:t>
      </w:r>
      <w:r>
        <w:rPr>
          <w:rFonts w:eastAsiaTheme="minorEastAsia"/>
          <w:sz w:val="22"/>
          <w:szCs w:val="22"/>
          <w:lang w:val="uk-UA"/>
        </w:rPr>
        <w:t>6.2</w:t>
      </w:r>
      <w:r w:rsidRPr="00660E84">
        <w:rPr>
          <w:rFonts w:eastAsiaTheme="minorEastAsia"/>
          <w:sz w:val="22"/>
          <w:szCs w:val="22"/>
          <w:lang w:val="uk-UA"/>
        </w:rPr>
        <w:t>.</w:t>
      </w:r>
    </w:p>
    <w:p w14:paraId="5208A05E" w14:textId="77777777" w:rsidR="00642722" w:rsidRPr="00660E84" w:rsidRDefault="00642722" w:rsidP="00660E84">
      <w:pPr>
        <w:ind w:firstLine="284"/>
        <w:jc w:val="both"/>
        <w:rPr>
          <w:rFonts w:eastAsiaTheme="minorEastAsia"/>
          <w:sz w:val="22"/>
          <w:szCs w:val="22"/>
          <w:lang w:val="uk-UA"/>
        </w:rPr>
      </w:pPr>
    </w:p>
    <w:p w14:paraId="088AF9E1" w14:textId="18FAFA9D" w:rsidR="00660E84" w:rsidRPr="009B246C" w:rsidRDefault="00660E84" w:rsidP="00660E84">
      <w:pPr>
        <w:pStyle w:val="miatext"/>
        <w:jc w:val="center"/>
        <w:rPr>
          <w:lang w:val="uk-UA"/>
        </w:rPr>
      </w:pPr>
      <w:r>
        <w:rPr>
          <w:rFonts w:eastAsiaTheme="minorEastAsia"/>
          <w:noProof/>
          <w:szCs w:val="28"/>
          <w:lang w:val="en-US" w:eastAsia="en-US"/>
        </w:rPr>
        <w:drawing>
          <wp:inline distT="0" distB="0" distL="0" distR="0" wp14:anchorId="6F6D2396" wp14:editId="48FB276E">
            <wp:extent cx="5759450" cy="1968500"/>
            <wp:effectExtent l="0" t="0" r="0" b="0"/>
            <wp:docPr id="12714289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1968500"/>
                    </a:xfrm>
                    <a:prstGeom prst="rect">
                      <a:avLst/>
                    </a:prstGeom>
                    <a:noFill/>
                    <a:ln>
                      <a:noFill/>
                    </a:ln>
                  </pic:spPr>
                </pic:pic>
              </a:graphicData>
            </a:graphic>
          </wp:inline>
        </w:drawing>
      </w:r>
    </w:p>
    <w:p w14:paraId="4D9CA285" w14:textId="3340087E" w:rsidR="0053423F" w:rsidRPr="0064520F" w:rsidRDefault="0053423F" w:rsidP="0053423F">
      <w:pPr>
        <w:pStyle w:val="miatext"/>
        <w:jc w:val="center"/>
        <w:rPr>
          <w:i/>
          <w:iCs/>
          <w:sz w:val="20"/>
          <w:lang w:val="uk-UA"/>
        </w:rPr>
      </w:pPr>
      <w:r w:rsidRPr="007571FD">
        <w:rPr>
          <w:sz w:val="20"/>
          <w:lang w:val="en-US"/>
        </w:rPr>
        <w:t>A</w:t>
      </w:r>
      <w:r w:rsidRPr="0064520F">
        <w:rPr>
          <w:i/>
          <w:iCs/>
          <w:sz w:val="20"/>
          <w:lang w:val="uk-UA"/>
        </w:rPr>
        <w:tab/>
      </w:r>
      <w:r w:rsidRPr="007571FD">
        <w:rPr>
          <w:sz w:val="20"/>
          <w:lang w:val="uk-UA"/>
        </w:rPr>
        <w:t xml:space="preserve">                                     </w:t>
      </w:r>
      <w:r w:rsidRPr="001A5CCC">
        <w:rPr>
          <w:sz w:val="20"/>
        </w:rPr>
        <w:t xml:space="preserve">     </w:t>
      </w:r>
      <w:r w:rsidRPr="007571FD">
        <w:rPr>
          <w:sz w:val="20"/>
          <w:lang w:val="uk-UA"/>
        </w:rPr>
        <w:t xml:space="preserve">         </w:t>
      </w:r>
      <w:r w:rsidRPr="007571FD">
        <w:rPr>
          <w:sz w:val="20"/>
          <w:lang w:val="en-US"/>
        </w:rPr>
        <w:t>B</w:t>
      </w:r>
      <w:r w:rsidRPr="007571FD">
        <w:rPr>
          <w:sz w:val="20"/>
          <w:lang w:val="uk-UA"/>
        </w:rPr>
        <w:t xml:space="preserve">                                        </w:t>
      </w:r>
      <w:r w:rsidRPr="001A5CCC">
        <w:rPr>
          <w:sz w:val="20"/>
        </w:rPr>
        <w:t xml:space="preserve">  </w:t>
      </w:r>
      <w:r w:rsidRPr="007571FD">
        <w:rPr>
          <w:sz w:val="20"/>
          <w:lang w:val="uk-UA"/>
        </w:rPr>
        <w:t xml:space="preserve">             </w:t>
      </w:r>
      <w:r w:rsidRPr="007571FD">
        <w:rPr>
          <w:sz w:val="20"/>
          <w:lang w:val="en-US"/>
        </w:rPr>
        <w:t>C</w:t>
      </w:r>
    </w:p>
    <w:p w14:paraId="6D377A20" w14:textId="4E4167BE" w:rsidR="00660E84" w:rsidRPr="00660E84" w:rsidRDefault="00660E84" w:rsidP="00660E84">
      <w:pPr>
        <w:pStyle w:val="af5"/>
        <w:spacing w:after="0"/>
        <w:ind w:left="0"/>
        <w:jc w:val="center"/>
        <w:rPr>
          <w:i/>
          <w:sz w:val="20"/>
          <w:szCs w:val="20"/>
          <w:lang w:val="uk-UA"/>
        </w:rPr>
      </w:pPr>
      <w:r w:rsidRPr="00660E84">
        <w:rPr>
          <w:i/>
          <w:sz w:val="20"/>
          <w:szCs w:val="20"/>
          <w:lang w:val="uk-UA"/>
        </w:rPr>
        <w:t>Рис.6.2. Фазові портрети руху рідини при вертикальних навантаженнях</w:t>
      </w:r>
    </w:p>
    <w:p w14:paraId="37687802" w14:textId="77777777" w:rsidR="00642722" w:rsidRDefault="00642722" w:rsidP="0064520F">
      <w:pPr>
        <w:ind w:firstLine="708"/>
        <w:jc w:val="both"/>
        <w:rPr>
          <w:sz w:val="22"/>
          <w:szCs w:val="22"/>
          <w:lang w:val="uk-UA"/>
        </w:rPr>
      </w:pPr>
      <w:bookmarkStart w:id="4" w:name="_Hlk162269472"/>
    </w:p>
    <w:p w14:paraId="729F5C47" w14:textId="262A14B0" w:rsidR="0064520F" w:rsidRPr="0064520F" w:rsidRDefault="0064520F" w:rsidP="00642722">
      <w:pPr>
        <w:pStyle w:val="miatext"/>
        <w:rPr>
          <w:rFonts w:eastAsiaTheme="minorEastAsia"/>
          <w:lang w:val="uk-UA"/>
        </w:rPr>
      </w:pPr>
      <w:r w:rsidRPr="0064520F">
        <w:rPr>
          <w:lang w:val="uk-UA"/>
        </w:rPr>
        <w:lastRenderedPageBreak/>
        <w:t xml:space="preserve">Тут рис. </w:t>
      </w:r>
      <w:r w:rsidR="0053423F">
        <w:rPr>
          <w:lang w:val="en-US"/>
        </w:rPr>
        <w:t>A</w:t>
      </w:r>
      <w:r w:rsidRPr="001A5CCC">
        <w:t>)</w:t>
      </w:r>
      <w:r w:rsidRPr="0064520F">
        <w:rPr>
          <w:lang w:val="uk-UA"/>
        </w:rPr>
        <w:t xml:space="preserve"> відповідає </w:t>
      </w:r>
      <m:oMath>
        <m:sSub>
          <m:sSubPr>
            <m:ctrlPr>
              <w:rPr>
                <w:rFonts w:ascii="Cambria Math" w:hAnsi="Cambria Math"/>
                <w:i/>
                <w:lang w:val="uk-UA"/>
              </w:rPr>
            </m:ctrlPr>
          </m:sSubPr>
          <m:e>
            <m:r>
              <w:rPr>
                <w:rFonts w:ascii="Cambria Math" w:hAnsi="Cambria Math"/>
                <w:lang w:val="uk-UA"/>
              </w:rPr>
              <m:t>a</m:t>
            </m:r>
          </m:e>
          <m:sub>
            <m:r>
              <w:rPr>
                <w:rFonts w:ascii="Cambria Math" w:hAnsi="Cambria Math"/>
              </w:rPr>
              <m:t>h</m:t>
            </m:r>
          </m:sub>
        </m:sSub>
        <m:r>
          <m:rPr>
            <m:sty m:val="p"/>
          </m:rPr>
          <w:rPr>
            <w:rFonts w:ascii="Cambria Math" w:hAnsi="Cambria Math"/>
            <w:lang w:val="uk-UA"/>
          </w:rPr>
          <m:t>=0,</m:t>
        </m:r>
        <m:sSub>
          <m:sSubPr>
            <m:ctrlPr>
              <w:rPr>
                <w:rFonts w:ascii="Cambria Math" w:hAnsi="Cambria Math"/>
                <w:i/>
                <w:lang w:val="uk-UA"/>
              </w:rPr>
            </m:ctrlPr>
          </m:sSubPr>
          <m:e>
            <m:r>
              <w:rPr>
                <w:rFonts w:ascii="Cambria Math" w:hAnsi="Cambria Math"/>
                <w:lang w:val="uk-UA"/>
              </w:rPr>
              <m:t>a</m:t>
            </m:r>
          </m:e>
          <m:sub>
            <m:r>
              <w:rPr>
                <w:rFonts w:ascii="Cambria Math" w:hAnsi="Cambria Math"/>
                <w:lang w:val="en-US"/>
              </w:rPr>
              <m:t>v</m:t>
            </m:r>
          </m:sub>
        </m:sSub>
        <m:r>
          <w:rPr>
            <w:rFonts w:ascii="Cambria Math" w:hAnsi="Cambria Math"/>
            <w:lang w:val="uk-UA"/>
          </w:rPr>
          <m:t>=1</m:t>
        </m:r>
        <m:r>
          <w:rPr>
            <w:rFonts w:ascii="Cambria Math" w:hAnsi="Cambria Math"/>
          </w:rPr>
          <m:t>,</m:t>
        </m:r>
        <m:r>
          <w:rPr>
            <w:rFonts w:ascii="Cambria Math" w:hAnsi="Cambria Math"/>
            <w:lang w:val="uk-UA"/>
          </w:rPr>
          <m:t xml:space="preserve">  </m:t>
        </m:r>
        <m:sSub>
          <m:sSubPr>
            <m:ctrlPr>
              <w:rPr>
                <w:rFonts w:ascii="Cambria Math" w:hAnsi="Cambria Math"/>
                <w:i/>
                <w:lang w:val="uk-UA"/>
              </w:rPr>
            </m:ctrlPr>
          </m:sSubPr>
          <m:e>
            <m:r>
              <w:rPr>
                <w:rFonts w:ascii="Cambria Math" w:hAnsi="Cambria Math"/>
                <w:i/>
                <w:lang w:val="uk-UA"/>
              </w:rPr>
              <w:sym w:font="Symbol" w:char="F077"/>
            </m:r>
          </m:e>
          <m:sub>
            <m:r>
              <w:rPr>
                <w:rFonts w:ascii="Cambria Math" w:hAnsi="Cambria Math"/>
                <w:lang w:val="en-US"/>
              </w:rPr>
              <m:t>v</m:t>
            </m:r>
          </m:sub>
        </m:sSub>
        <m:r>
          <w:rPr>
            <w:rFonts w:ascii="Cambria Math" w:hAnsi="Cambria Math"/>
            <w:lang w:val="uk-UA"/>
          </w:rPr>
          <m:t xml:space="preserve">=1, </m:t>
        </m:r>
      </m:oMath>
      <w:r w:rsidRPr="0064520F">
        <w:rPr>
          <w:rFonts w:eastAsiaTheme="minorEastAsia"/>
          <w:lang w:val="uk-UA"/>
        </w:rPr>
        <w:t xml:space="preserve">а для рисунків </w:t>
      </w:r>
      <w:r w:rsidR="0053423F">
        <w:rPr>
          <w:rFonts w:eastAsiaTheme="minorEastAsia"/>
          <w:lang w:val="en-US"/>
        </w:rPr>
        <w:t>B</w:t>
      </w:r>
      <w:r w:rsidRPr="0064520F">
        <w:rPr>
          <w:rFonts w:eastAsiaTheme="minorEastAsia"/>
          <w:lang w:val="uk-UA"/>
        </w:rPr>
        <w:t xml:space="preserve">) та </w:t>
      </w:r>
      <w:r w:rsidR="0053423F">
        <w:rPr>
          <w:rFonts w:eastAsiaTheme="minorEastAsia"/>
          <w:lang w:val="en-US"/>
        </w:rPr>
        <w:t>C</w:t>
      </w:r>
      <w:r w:rsidRPr="0064520F">
        <w:rPr>
          <w:rFonts w:eastAsiaTheme="minorEastAsia"/>
          <w:lang w:val="uk-UA"/>
        </w:rPr>
        <w:t xml:space="preserve">) прийнято </w:t>
      </w:r>
      <m:oMath>
        <m:sSub>
          <m:sSubPr>
            <m:ctrlPr>
              <w:rPr>
                <w:rFonts w:ascii="Cambria Math" w:hAnsi="Cambria Math"/>
                <w:i/>
                <w:lang w:val="uk-UA"/>
              </w:rPr>
            </m:ctrlPr>
          </m:sSubPr>
          <m:e>
            <m:r>
              <w:rPr>
                <w:rFonts w:ascii="Cambria Math" w:hAnsi="Cambria Math"/>
                <w:lang w:val="uk-UA"/>
              </w:rPr>
              <m:t>a</m:t>
            </m:r>
          </m:e>
          <m:sub>
            <m:r>
              <w:rPr>
                <w:rFonts w:ascii="Cambria Math" w:hAnsi="Cambria Math"/>
              </w:rPr>
              <m:t>h</m:t>
            </m:r>
          </m:sub>
        </m:sSub>
        <m:r>
          <m:rPr>
            <m:sty m:val="p"/>
          </m:rPr>
          <w:rPr>
            <w:rFonts w:ascii="Cambria Math" w:hAnsi="Cambria Math"/>
            <w:lang w:val="uk-UA"/>
          </w:rPr>
          <m:t xml:space="preserve">=0, </m:t>
        </m:r>
        <m:sSub>
          <m:sSubPr>
            <m:ctrlPr>
              <w:rPr>
                <w:rFonts w:ascii="Cambria Math" w:hAnsi="Cambria Math"/>
                <w:i/>
                <w:lang w:val="uk-UA"/>
              </w:rPr>
            </m:ctrlPr>
          </m:sSubPr>
          <m:e>
            <m:r>
              <w:rPr>
                <w:rFonts w:ascii="Cambria Math" w:hAnsi="Cambria Math"/>
                <w:lang w:val="uk-UA"/>
              </w:rPr>
              <m:t xml:space="preserve"> a</m:t>
            </m:r>
          </m:e>
          <m:sub>
            <m:r>
              <w:rPr>
                <w:rFonts w:ascii="Cambria Math" w:hAnsi="Cambria Math"/>
                <w:lang w:val="en-US"/>
              </w:rPr>
              <m:t>v</m:t>
            </m:r>
          </m:sub>
        </m:sSub>
        <m:r>
          <w:rPr>
            <w:rFonts w:ascii="Cambria Math" w:hAnsi="Cambria Math"/>
            <w:lang w:val="uk-UA"/>
          </w:rPr>
          <m:t xml:space="preserve">=1,  </m:t>
        </m:r>
        <m:sSub>
          <m:sSubPr>
            <m:ctrlPr>
              <w:rPr>
                <w:rFonts w:ascii="Cambria Math" w:hAnsi="Cambria Math"/>
                <w:i/>
                <w:lang w:val="uk-UA"/>
              </w:rPr>
            </m:ctrlPr>
          </m:sSubPr>
          <m:e>
            <m:r>
              <w:rPr>
                <w:rFonts w:ascii="Cambria Math" w:hAnsi="Cambria Math"/>
                <w:i/>
                <w:lang w:val="uk-UA"/>
              </w:rPr>
              <w:sym w:font="Symbol" w:char="F077"/>
            </m:r>
          </m:e>
          <m:sub>
            <m:r>
              <w:rPr>
                <w:rFonts w:ascii="Cambria Math" w:hAnsi="Cambria Math"/>
                <w:lang w:val="en-US"/>
              </w:rPr>
              <m:t>v</m:t>
            </m:r>
          </m:sub>
        </m:sSub>
        <m:r>
          <w:rPr>
            <w:rFonts w:ascii="Cambria Math" w:hAnsi="Cambria Math"/>
            <w:lang w:val="uk-UA"/>
          </w:rPr>
          <m:t>=1.254</m:t>
        </m:r>
      </m:oMath>
      <w:r w:rsidRPr="0064520F">
        <w:rPr>
          <w:rFonts w:eastAsiaTheme="minorEastAsia"/>
          <w:lang w:val="uk-UA"/>
        </w:rPr>
        <w:t xml:space="preserve"> та </w:t>
      </w:r>
      <m:oMath>
        <m:sSub>
          <m:sSubPr>
            <m:ctrlPr>
              <w:rPr>
                <w:rFonts w:ascii="Cambria Math" w:hAnsi="Cambria Math"/>
                <w:i/>
                <w:lang w:val="uk-UA"/>
              </w:rPr>
            </m:ctrlPr>
          </m:sSubPr>
          <m:e>
            <m:r>
              <w:rPr>
                <w:rFonts w:ascii="Cambria Math" w:hAnsi="Cambria Math"/>
                <w:lang w:val="uk-UA"/>
              </w:rPr>
              <m:t>a</m:t>
            </m:r>
          </m:e>
          <m:sub>
            <m:r>
              <w:rPr>
                <w:rFonts w:ascii="Cambria Math" w:hAnsi="Cambria Math"/>
              </w:rPr>
              <m:t>h</m:t>
            </m:r>
          </m:sub>
        </m:sSub>
        <m:r>
          <m:rPr>
            <m:sty m:val="p"/>
          </m:rPr>
          <w:rPr>
            <w:rFonts w:ascii="Cambria Math" w:hAnsi="Cambria Math"/>
            <w:lang w:val="uk-UA"/>
          </w:rPr>
          <m:t>=0,</m:t>
        </m:r>
        <m:sSub>
          <m:sSubPr>
            <m:ctrlPr>
              <w:rPr>
                <w:rFonts w:ascii="Cambria Math" w:hAnsi="Cambria Math"/>
                <w:i/>
                <w:lang w:val="uk-UA"/>
              </w:rPr>
            </m:ctrlPr>
          </m:sSubPr>
          <m:e>
            <m:r>
              <w:rPr>
                <w:rFonts w:ascii="Cambria Math" w:hAnsi="Cambria Math"/>
                <w:lang w:val="uk-UA"/>
              </w:rPr>
              <m:t>a</m:t>
            </m:r>
          </m:e>
          <m:sub>
            <m:r>
              <w:rPr>
                <w:rFonts w:ascii="Cambria Math" w:hAnsi="Cambria Math"/>
                <w:lang w:val="en-US"/>
              </w:rPr>
              <m:t>v</m:t>
            </m:r>
          </m:sub>
        </m:sSub>
        <m:r>
          <w:rPr>
            <w:rFonts w:ascii="Cambria Math" w:hAnsi="Cambria Math"/>
            <w:lang w:val="uk-UA"/>
          </w:rPr>
          <m:t xml:space="preserve">=1,  </m:t>
        </m:r>
        <m:sSub>
          <m:sSubPr>
            <m:ctrlPr>
              <w:rPr>
                <w:rFonts w:ascii="Cambria Math" w:hAnsi="Cambria Math"/>
                <w:i/>
                <w:lang w:val="uk-UA"/>
              </w:rPr>
            </m:ctrlPr>
          </m:sSubPr>
          <m:e>
            <m:r>
              <w:rPr>
                <w:rFonts w:ascii="Cambria Math" w:hAnsi="Cambria Math"/>
                <w:i/>
                <w:lang w:val="uk-UA"/>
              </w:rPr>
              <w:sym w:font="Symbol" w:char="F077"/>
            </m:r>
          </m:e>
          <m:sub>
            <m:r>
              <w:rPr>
                <w:rFonts w:ascii="Cambria Math" w:hAnsi="Cambria Math"/>
                <w:lang w:val="en-US"/>
              </w:rPr>
              <m:t>v</m:t>
            </m:r>
          </m:sub>
        </m:sSub>
        <m:r>
          <w:rPr>
            <w:rFonts w:ascii="Cambria Math" w:hAnsi="Cambria Math"/>
            <w:lang w:val="uk-UA"/>
          </w:rPr>
          <m:t>=2.508</m:t>
        </m:r>
      </m:oMath>
      <w:r w:rsidRPr="0064520F">
        <w:rPr>
          <w:rFonts w:eastAsiaTheme="minorEastAsia"/>
          <w:lang w:val="uk-UA"/>
        </w:rPr>
        <w:t xml:space="preserve">, відповідно. З наведених результатів бачимо, що в перших двох випадках рухи є стабільними, але при </w:t>
      </w:r>
      <m:oMath>
        <m:sSub>
          <m:sSubPr>
            <m:ctrlPr>
              <w:rPr>
                <w:rFonts w:ascii="Cambria Math" w:hAnsi="Cambria Math"/>
                <w:i/>
                <w:lang w:val="uk-UA"/>
              </w:rPr>
            </m:ctrlPr>
          </m:sSubPr>
          <m:e>
            <m:r>
              <m:rPr>
                <m:sty m:val="p"/>
              </m:rPr>
              <w:rPr>
                <w:rFonts w:ascii="Cambria Math" w:hAnsi="Cambria Math"/>
                <w:iCs/>
                <w:lang w:val="uk-UA"/>
              </w:rPr>
              <w:sym w:font="Symbol" w:char="F077"/>
            </m:r>
          </m:e>
          <m:sub>
            <m:r>
              <w:rPr>
                <w:rFonts w:ascii="Cambria Math" w:hAnsi="Cambria Math"/>
                <w:lang w:val="en-US"/>
              </w:rPr>
              <m:t>v</m:t>
            </m:r>
          </m:sub>
        </m:sSub>
        <m:r>
          <w:rPr>
            <w:rFonts w:ascii="Cambria Math" w:hAnsi="Cambria Math"/>
            <w:lang w:val="uk-UA"/>
          </w:rPr>
          <m:t xml:space="preserve">=2.508Гц </m:t>
        </m:r>
      </m:oMath>
      <w:r w:rsidRPr="0064520F">
        <w:rPr>
          <w:rFonts w:eastAsiaTheme="minorEastAsia"/>
          <w:lang w:val="uk-UA"/>
        </w:rPr>
        <w:t>відбувається необмежене зростання амплітуди, що відповідає випадку параметричного резонансу (частота сили, шо змушує, дорівнює подвійній фундаментальній частоті).</w:t>
      </w:r>
    </w:p>
    <w:p w14:paraId="069E8E64" w14:textId="3B614EDA" w:rsidR="0064520F" w:rsidRDefault="00FC58EE" w:rsidP="00642722">
      <w:pPr>
        <w:pStyle w:val="miatext"/>
        <w:rPr>
          <w:rFonts w:eastAsiaTheme="minorEastAsia"/>
        </w:rPr>
      </w:pPr>
      <w:r w:rsidRPr="00FC58EE">
        <w:rPr>
          <w:rFonts w:eastAsiaTheme="minorEastAsia"/>
          <w:lang w:val="uk-UA"/>
        </w:rPr>
        <w:t>Далі розглянуті комбіновані вертикальне й горизонтальне навантаження, тобто додано горизонтальне навантаження. В результаті розрахунків отримані фазові портрети</w:t>
      </w:r>
      <w:r w:rsidR="00832D42">
        <w:rPr>
          <w:rFonts w:eastAsiaTheme="minorEastAsia"/>
          <w:lang w:val="uk-UA"/>
        </w:rPr>
        <w:t xml:space="preserve"> в координатах </w:t>
      </w:r>
      <m:oMath>
        <m:d>
          <m:dPr>
            <m:ctrlPr>
              <w:rPr>
                <w:rFonts w:ascii="Cambria Math" w:eastAsiaTheme="minorEastAsia" w:hAnsi="Cambria Math"/>
                <w:i/>
                <w:lang w:val="uk-UA"/>
              </w:rPr>
            </m:ctrlPr>
          </m:dPr>
          <m:e>
            <m:r>
              <m:rPr>
                <m:sty m:val="p"/>
              </m:rPr>
              <w:rPr>
                <w:rFonts w:ascii="Cambria Math" w:eastAsiaTheme="minorEastAsia" w:hAnsi="Cambria Math"/>
                <w:iCs/>
                <w:lang w:val="uk-UA"/>
              </w:rPr>
              <w:sym w:font="Symbol" w:char="F07A"/>
            </m:r>
            <m:r>
              <m:rPr>
                <m:sty m:val="p"/>
              </m:rPr>
              <w:rPr>
                <w:rFonts w:ascii="Cambria Math" w:eastAsiaTheme="minorEastAsia" w:hAnsi="Cambria Math"/>
                <w:lang w:val="uk-UA"/>
              </w:rPr>
              <m:t>,</m:t>
            </m:r>
            <m:acc>
              <m:accPr>
                <m:chr m:val="̇"/>
                <m:ctrlPr>
                  <w:rPr>
                    <w:rFonts w:ascii="Cambria Math" w:eastAsiaTheme="minorEastAsia" w:hAnsi="Cambria Math"/>
                    <w:iCs/>
                    <w:lang w:val="uk-UA"/>
                  </w:rPr>
                </m:ctrlPr>
              </m:accPr>
              <m:e>
                <m:r>
                  <m:rPr>
                    <m:sty m:val="p"/>
                  </m:rPr>
                  <w:rPr>
                    <w:rFonts w:ascii="Cambria Math" w:eastAsiaTheme="minorEastAsia" w:hAnsi="Cambria Math"/>
                    <w:iCs/>
                    <w:lang w:val="uk-UA"/>
                  </w:rPr>
                  <w:sym w:font="Symbol" w:char="F07A"/>
                </m:r>
              </m:e>
            </m:acc>
          </m:e>
        </m:d>
      </m:oMath>
      <w:r w:rsidR="00832D42">
        <w:rPr>
          <w:rFonts w:eastAsiaTheme="minorEastAsia"/>
          <w:lang w:val="uk-UA"/>
        </w:rPr>
        <w:t>, що</w:t>
      </w:r>
      <w:r w:rsidRPr="00FC58EE">
        <w:rPr>
          <w:rFonts w:eastAsiaTheme="minorEastAsia"/>
          <w:lang w:val="uk-UA"/>
        </w:rPr>
        <w:t xml:space="preserve"> наведені на рис.</w:t>
      </w:r>
      <w:r w:rsidRPr="001A5CCC">
        <w:rPr>
          <w:rFonts w:eastAsiaTheme="minorEastAsia"/>
        </w:rPr>
        <w:t>6</w:t>
      </w:r>
      <w:r w:rsidRPr="00FC58EE">
        <w:rPr>
          <w:rFonts w:eastAsiaTheme="minorEastAsia"/>
          <w:lang w:val="uk-UA"/>
        </w:rPr>
        <w:t>.</w:t>
      </w:r>
      <w:r w:rsidRPr="001A5CCC">
        <w:rPr>
          <w:rFonts w:eastAsiaTheme="minorEastAsia"/>
        </w:rPr>
        <w:t>3.</w:t>
      </w:r>
    </w:p>
    <w:p w14:paraId="1F1AD69E" w14:textId="77777777" w:rsidR="00642722" w:rsidRPr="001A5CCC" w:rsidRDefault="00642722" w:rsidP="00642722">
      <w:pPr>
        <w:pStyle w:val="miatext"/>
        <w:rPr>
          <w:rFonts w:eastAsiaTheme="minorEastAsia"/>
        </w:rPr>
      </w:pPr>
    </w:p>
    <w:bookmarkEnd w:id="4"/>
    <w:p w14:paraId="6F3CCB0F" w14:textId="2922693C" w:rsidR="003012DE" w:rsidRPr="001A5CCC" w:rsidRDefault="003000AF" w:rsidP="00DC30B3">
      <w:pPr>
        <w:jc w:val="center"/>
        <w:rPr>
          <w:noProof/>
        </w:rPr>
      </w:pPr>
      <w:r>
        <w:rPr>
          <w:sz w:val="22"/>
          <w:szCs w:val="22"/>
          <w:lang w:val="uk-UA"/>
        </w:rPr>
        <w:t>.</w:t>
      </w:r>
      <w:r w:rsidR="00FC58EE" w:rsidRPr="001A5CCC">
        <w:rPr>
          <w:noProof/>
        </w:rPr>
        <w:t xml:space="preserve"> </w:t>
      </w:r>
      <w:r w:rsidR="00FC58EE">
        <w:rPr>
          <w:noProof/>
          <w:lang w:val="en-US" w:eastAsia="en-US"/>
        </w:rPr>
        <w:drawing>
          <wp:inline distT="0" distB="0" distL="0" distR="0" wp14:anchorId="6290B971" wp14:editId="652720CE">
            <wp:extent cx="5753100" cy="1949450"/>
            <wp:effectExtent l="0" t="0" r="0" b="0"/>
            <wp:docPr id="10284677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3100" cy="1949450"/>
                    </a:xfrm>
                    <a:prstGeom prst="rect">
                      <a:avLst/>
                    </a:prstGeom>
                    <a:noFill/>
                    <a:ln>
                      <a:noFill/>
                    </a:ln>
                  </pic:spPr>
                </pic:pic>
              </a:graphicData>
            </a:graphic>
          </wp:inline>
        </w:drawing>
      </w:r>
    </w:p>
    <w:p w14:paraId="3A5B96A9" w14:textId="39EA5B3D" w:rsidR="00DC30B3" w:rsidRPr="0064520F" w:rsidRDefault="00FC58EE" w:rsidP="00DC30B3">
      <w:pPr>
        <w:pStyle w:val="miatext"/>
        <w:ind w:firstLine="0"/>
        <w:jc w:val="center"/>
        <w:rPr>
          <w:i/>
          <w:iCs/>
          <w:sz w:val="20"/>
          <w:lang w:val="uk-UA"/>
        </w:rPr>
      </w:pPr>
      <w:r>
        <w:rPr>
          <w:i/>
          <w:iCs/>
          <w:sz w:val="20"/>
          <w:lang w:val="uk-UA"/>
        </w:rPr>
        <w:t xml:space="preserve"> </w:t>
      </w:r>
      <w:r w:rsidR="00DC30B3" w:rsidRPr="007571FD">
        <w:rPr>
          <w:sz w:val="20"/>
          <w:lang w:val="en-US"/>
        </w:rPr>
        <w:t>A</w:t>
      </w:r>
      <w:r w:rsidR="00DC30B3">
        <w:rPr>
          <w:sz w:val="20"/>
          <w:lang w:val="uk-UA"/>
        </w:rPr>
        <w:tab/>
      </w:r>
      <w:r w:rsidR="00DC30B3">
        <w:rPr>
          <w:sz w:val="20"/>
          <w:lang w:val="uk-UA"/>
        </w:rPr>
        <w:tab/>
      </w:r>
      <w:r w:rsidR="00DC30B3" w:rsidRPr="0064520F">
        <w:rPr>
          <w:i/>
          <w:iCs/>
          <w:sz w:val="20"/>
          <w:lang w:val="uk-UA"/>
        </w:rPr>
        <w:tab/>
      </w:r>
      <w:r w:rsidR="00DC30B3">
        <w:rPr>
          <w:i/>
          <w:iCs/>
          <w:sz w:val="20"/>
          <w:lang w:val="uk-UA"/>
        </w:rPr>
        <w:t xml:space="preserve">  </w:t>
      </w:r>
      <w:r w:rsidR="00DC30B3" w:rsidRPr="007571FD">
        <w:rPr>
          <w:sz w:val="20"/>
          <w:lang w:val="uk-UA"/>
        </w:rPr>
        <w:t xml:space="preserve">              </w:t>
      </w:r>
      <w:r w:rsidR="00DC30B3" w:rsidRPr="007571FD">
        <w:rPr>
          <w:sz w:val="20"/>
          <w:lang w:val="en-US"/>
        </w:rPr>
        <w:t>B</w:t>
      </w:r>
      <w:r w:rsidR="00DC30B3" w:rsidRPr="007571FD">
        <w:rPr>
          <w:sz w:val="20"/>
          <w:lang w:val="uk-UA"/>
        </w:rPr>
        <w:t xml:space="preserve">                                        </w:t>
      </w:r>
      <w:r w:rsidR="00DC30B3" w:rsidRPr="001A5CCC">
        <w:rPr>
          <w:sz w:val="20"/>
        </w:rPr>
        <w:t xml:space="preserve">  </w:t>
      </w:r>
      <w:r w:rsidR="00DC30B3" w:rsidRPr="007571FD">
        <w:rPr>
          <w:sz w:val="20"/>
          <w:lang w:val="uk-UA"/>
        </w:rPr>
        <w:t xml:space="preserve">             </w:t>
      </w:r>
      <w:r w:rsidR="00DC30B3" w:rsidRPr="007571FD">
        <w:rPr>
          <w:sz w:val="20"/>
          <w:lang w:val="en-US"/>
        </w:rPr>
        <w:t>C</w:t>
      </w:r>
    </w:p>
    <w:p w14:paraId="0F6E40E3" w14:textId="758E9B3F" w:rsidR="00FC58EE" w:rsidRPr="00DB28F8" w:rsidRDefault="00FC58EE" w:rsidP="00DC30B3">
      <w:pPr>
        <w:ind w:firstLine="709"/>
        <w:jc w:val="center"/>
        <w:rPr>
          <w:sz w:val="22"/>
          <w:szCs w:val="22"/>
          <w:lang w:val="uk-UA"/>
        </w:rPr>
      </w:pPr>
      <w:r w:rsidRPr="00660E84">
        <w:rPr>
          <w:i/>
          <w:lang w:val="uk-UA"/>
        </w:rPr>
        <w:t>Рис.6.</w:t>
      </w:r>
      <w:r w:rsidRPr="001A5CCC">
        <w:rPr>
          <w:i/>
        </w:rPr>
        <w:t>3</w:t>
      </w:r>
      <w:r w:rsidRPr="00660E84">
        <w:rPr>
          <w:i/>
          <w:lang w:val="uk-UA"/>
        </w:rPr>
        <w:t xml:space="preserve">. Фазові портрети руху рідини при </w:t>
      </w:r>
      <w:r>
        <w:rPr>
          <w:i/>
          <w:lang w:val="uk-UA"/>
        </w:rPr>
        <w:t xml:space="preserve">комбінованих </w:t>
      </w:r>
      <w:r w:rsidRPr="00660E84">
        <w:rPr>
          <w:i/>
          <w:lang w:val="uk-UA"/>
        </w:rPr>
        <w:t>навантаженнях</w:t>
      </w:r>
    </w:p>
    <w:p w14:paraId="2828EE0C" w14:textId="77777777" w:rsidR="00642722" w:rsidRDefault="00642722" w:rsidP="00FC58EE">
      <w:pPr>
        <w:ind w:firstLine="708"/>
        <w:jc w:val="both"/>
        <w:rPr>
          <w:sz w:val="22"/>
          <w:szCs w:val="22"/>
          <w:lang w:val="uk-UA"/>
        </w:rPr>
      </w:pPr>
    </w:p>
    <w:p w14:paraId="409E091B" w14:textId="15062793" w:rsidR="00FC58EE" w:rsidRPr="001A5CCC" w:rsidRDefault="00FC58EE" w:rsidP="00FC58EE">
      <w:pPr>
        <w:ind w:firstLine="708"/>
        <w:jc w:val="both"/>
        <w:rPr>
          <w:sz w:val="22"/>
          <w:szCs w:val="22"/>
        </w:rPr>
      </w:pPr>
      <w:r>
        <w:rPr>
          <w:sz w:val="22"/>
          <w:szCs w:val="22"/>
          <w:lang w:val="uk-UA"/>
        </w:rPr>
        <w:t>О</w:t>
      </w:r>
      <w:r w:rsidRPr="00FC58EE">
        <w:rPr>
          <w:sz w:val="22"/>
          <w:szCs w:val="22"/>
          <w:lang w:val="uk-UA"/>
        </w:rPr>
        <w:t xml:space="preserve">брані такі </w:t>
      </w:r>
      <w:r>
        <w:rPr>
          <w:sz w:val="22"/>
          <w:szCs w:val="22"/>
          <w:lang w:val="uk-UA"/>
        </w:rPr>
        <w:t xml:space="preserve"> </w:t>
      </w:r>
      <w:r w:rsidRPr="00FC58EE">
        <w:rPr>
          <w:sz w:val="22"/>
          <w:szCs w:val="22"/>
          <w:lang w:val="uk-UA"/>
        </w:rPr>
        <w:t xml:space="preserve">параметри </w:t>
      </w:r>
      <w:r>
        <w:rPr>
          <w:sz w:val="22"/>
          <w:szCs w:val="22"/>
          <w:lang w:val="uk-UA"/>
        </w:rPr>
        <w:t xml:space="preserve">комбінованого </w:t>
      </w:r>
      <w:r w:rsidRPr="00FC58EE">
        <w:rPr>
          <w:sz w:val="22"/>
          <w:szCs w:val="22"/>
          <w:lang w:val="uk-UA"/>
        </w:rPr>
        <w:t xml:space="preserve">навантаження: </w:t>
      </w:r>
      <w:r w:rsidR="0053423F">
        <w:rPr>
          <w:sz w:val="22"/>
          <w:szCs w:val="22"/>
          <w:lang w:val="en-US"/>
        </w:rPr>
        <w:t>A</w:t>
      </w:r>
      <w:r w:rsidRPr="00FC58EE">
        <w:rPr>
          <w:sz w:val="22"/>
          <w:szCs w:val="22"/>
          <w:lang w:val="uk-UA"/>
        </w:rPr>
        <w:t xml:space="preserve">) </w:t>
      </w:r>
      <m:oMath>
        <m:sSub>
          <m:sSubPr>
            <m:ctrlPr>
              <w:rPr>
                <w:rFonts w:ascii="Cambria Math" w:hAnsi="Cambria Math"/>
                <w:i/>
                <w:sz w:val="22"/>
                <w:szCs w:val="22"/>
                <w:lang w:val="uk-UA"/>
              </w:rPr>
            </m:ctrlPr>
          </m:sSubPr>
          <m:e>
            <m:r>
              <w:rPr>
                <w:rFonts w:ascii="Cambria Math" w:hAnsi="Cambria Math"/>
                <w:sz w:val="22"/>
                <w:szCs w:val="22"/>
                <w:lang w:val="uk-UA"/>
              </w:rPr>
              <m:t>a</m:t>
            </m:r>
          </m:e>
          <m:sub>
            <m:r>
              <w:rPr>
                <w:rFonts w:ascii="Cambria Math" w:hAnsi="Cambria Math"/>
                <w:sz w:val="22"/>
                <w:szCs w:val="22"/>
              </w:rPr>
              <m:t>h</m:t>
            </m:r>
          </m:sub>
        </m:sSub>
        <m:r>
          <m:rPr>
            <m:sty m:val="p"/>
          </m:rPr>
          <w:rPr>
            <w:rFonts w:ascii="Cambria Math" w:hAnsi="Cambria Math"/>
            <w:sz w:val="22"/>
            <w:szCs w:val="22"/>
            <w:lang w:val="uk-UA"/>
          </w:rPr>
          <m:t>=0.1,</m:t>
        </m:r>
        <m:sSub>
          <m:sSubPr>
            <m:ctrlPr>
              <w:rPr>
                <w:rFonts w:ascii="Cambria Math" w:hAnsi="Cambria Math"/>
                <w:i/>
                <w:sz w:val="22"/>
                <w:szCs w:val="22"/>
                <w:lang w:val="uk-UA"/>
              </w:rPr>
            </m:ctrlPr>
          </m:sSubPr>
          <m:e>
            <m:r>
              <w:rPr>
                <w:rFonts w:ascii="Cambria Math" w:hAnsi="Cambria Math"/>
                <w:sz w:val="22"/>
                <w:szCs w:val="22"/>
                <w:lang w:val="uk-UA"/>
              </w:rPr>
              <m:t xml:space="preserve"> a</m:t>
            </m:r>
          </m:e>
          <m:sub>
            <m:r>
              <w:rPr>
                <w:rFonts w:ascii="Cambria Math" w:hAnsi="Cambria Math"/>
                <w:sz w:val="22"/>
                <w:szCs w:val="22"/>
                <w:lang w:val="en-US"/>
              </w:rPr>
              <m:t>v</m:t>
            </m:r>
          </m:sub>
        </m:sSub>
        <m:r>
          <w:rPr>
            <w:rFonts w:ascii="Cambria Math" w:hAnsi="Cambria Math"/>
            <w:sz w:val="22"/>
            <w:szCs w:val="22"/>
            <w:lang w:val="uk-UA"/>
          </w:rPr>
          <m:t xml:space="preserve">=1,  </m:t>
        </m:r>
        <m:sSub>
          <m:sSubPr>
            <m:ctrlPr>
              <w:rPr>
                <w:rFonts w:ascii="Cambria Math" w:hAnsi="Cambria Math"/>
                <w:i/>
                <w:sz w:val="22"/>
                <w:szCs w:val="22"/>
                <w:lang w:val="uk-UA"/>
              </w:rPr>
            </m:ctrlPr>
          </m:sSubPr>
          <m:e>
            <m:r>
              <w:rPr>
                <w:rFonts w:ascii="Cambria Math" w:hAnsi="Cambria Math"/>
                <w:i/>
                <w:sz w:val="22"/>
                <w:szCs w:val="22"/>
                <w:lang w:val="uk-UA"/>
              </w:rPr>
              <w:sym w:font="Symbol" w:char="F077"/>
            </m:r>
          </m:e>
          <m:sub>
            <m:r>
              <w:rPr>
                <w:rFonts w:ascii="Cambria Math" w:hAnsi="Cambria Math"/>
                <w:sz w:val="22"/>
                <w:szCs w:val="22"/>
              </w:rPr>
              <m:t>h</m:t>
            </m:r>
          </m:sub>
        </m:sSub>
        <m: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i/>
                <w:sz w:val="22"/>
                <w:szCs w:val="22"/>
                <w:lang w:val="uk-UA"/>
              </w:rPr>
              <w:sym w:font="Symbol" w:char="F077"/>
            </m:r>
          </m:e>
          <m:sub>
            <m:r>
              <w:rPr>
                <w:rFonts w:ascii="Cambria Math" w:hAnsi="Cambria Math"/>
                <w:sz w:val="22"/>
                <w:szCs w:val="22"/>
                <w:lang w:val="en-US"/>
              </w:rPr>
              <m:t>v</m:t>
            </m:r>
          </m:sub>
        </m:sSub>
        <m:r>
          <w:rPr>
            <w:rFonts w:ascii="Cambria Math" w:hAnsi="Cambria Math"/>
            <w:sz w:val="22"/>
            <w:szCs w:val="22"/>
            <w:lang w:val="uk-UA"/>
          </w:rPr>
          <m:t>=1</m:t>
        </m:r>
      </m:oMath>
      <w:r w:rsidRPr="001A5CCC">
        <w:rPr>
          <w:rFonts w:eastAsiaTheme="minorEastAsia"/>
          <w:sz w:val="22"/>
          <w:szCs w:val="22"/>
        </w:rPr>
        <w:t xml:space="preserve">; </w:t>
      </w:r>
      <w:r w:rsidR="0053423F">
        <w:rPr>
          <w:rFonts w:eastAsiaTheme="minorEastAsia"/>
          <w:sz w:val="22"/>
          <w:szCs w:val="22"/>
          <w:lang w:val="en-US"/>
        </w:rPr>
        <w:t>B</w:t>
      </w:r>
      <w:r w:rsidRPr="00FC58EE">
        <w:rPr>
          <w:rFonts w:eastAsiaTheme="minorEastAsia"/>
          <w:sz w:val="22"/>
          <w:szCs w:val="22"/>
          <w:lang w:val="uk-UA"/>
        </w:rPr>
        <w:t xml:space="preserve">) </w:t>
      </w:r>
      <m:oMath>
        <m:sSub>
          <m:sSubPr>
            <m:ctrlPr>
              <w:rPr>
                <w:rFonts w:ascii="Cambria Math" w:hAnsi="Cambria Math"/>
                <w:i/>
                <w:sz w:val="22"/>
                <w:szCs w:val="22"/>
                <w:lang w:val="uk-UA"/>
              </w:rPr>
            </m:ctrlPr>
          </m:sSubPr>
          <m:e>
            <m:r>
              <w:rPr>
                <w:rFonts w:ascii="Cambria Math" w:hAnsi="Cambria Math"/>
                <w:sz w:val="22"/>
                <w:szCs w:val="22"/>
                <w:lang w:val="uk-UA"/>
              </w:rPr>
              <m:t>a</m:t>
            </m:r>
          </m:e>
          <m:sub>
            <m:r>
              <w:rPr>
                <w:rFonts w:ascii="Cambria Math" w:hAnsi="Cambria Math"/>
                <w:sz w:val="22"/>
                <w:szCs w:val="22"/>
              </w:rPr>
              <m:t>h</m:t>
            </m:r>
          </m:sub>
        </m:sSub>
        <m:r>
          <m:rPr>
            <m:sty m:val="p"/>
          </m:rPr>
          <w:rPr>
            <w:rFonts w:ascii="Cambria Math" w:hAnsi="Cambria Math"/>
            <w:sz w:val="22"/>
            <w:szCs w:val="22"/>
            <w:lang w:val="uk-UA"/>
          </w:rPr>
          <m:t>=0.1,</m:t>
        </m:r>
        <m:sSub>
          <m:sSubPr>
            <m:ctrlPr>
              <w:rPr>
                <w:rFonts w:ascii="Cambria Math" w:hAnsi="Cambria Math"/>
                <w:i/>
                <w:sz w:val="22"/>
                <w:szCs w:val="22"/>
                <w:lang w:val="uk-UA"/>
              </w:rPr>
            </m:ctrlPr>
          </m:sSubPr>
          <m:e>
            <m:r>
              <w:rPr>
                <w:rFonts w:ascii="Cambria Math" w:hAnsi="Cambria Math"/>
                <w:sz w:val="22"/>
                <w:szCs w:val="22"/>
                <w:lang w:val="uk-UA"/>
              </w:rPr>
              <m:t>a</m:t>
            </m:r>
          </m:e>
          <m:sub>
            <m:r>
              <w:rPr>
                <w:rFonts w:ascii="Cambria Math" w:hAnsi="Cambria Math"/>
                <w:sz w:val="22"/>
                <w:szCs w:val="22"/>
                <w:lang w:val="en-US"/>
              </w:rPr>
              <m:t>v</m:t>
            </m:r>
          </m:sub>
        </m:sSub>
        <m:r>
          <w:rPr>
            <w:rFonts w:ascii="Cambria Math" w:hAnsi="Cambria Math"/>
            <w:sz w:val="22"/>
            <w:szCs w:val="22"/>
            <w:lang w:val="uk-UA"/>
          </w:rPr>
          <m:t xml:space="preserve">=1,  </m:t>
        </m:r>
        <m:sSub>
          <m:sSubPr>
            <m:ctrlPr>
              <w:rPr>
                <w:rFonts w:ascii="Cambria Math" w:hAnsi="Cambria Math"/>
                <w:i/>
                <w:sz w:val="22"/>
                <w:szCs w:val="22"/>
                <w:lang w:val="uk-UA"/>
              </w:rPr>
            </m:ctrlPr>
          </m:sSubPr>
          <m:e>
            <m:r>
              <w:rPr>
                <w:rFonts w:ascii="Cambria Math" w:hAnsi="Cambria Math"/>
                <w:i/>
                <w:sz w:val="22"/>
                <w:szCs w:val="22"/>
                <w:lang w:val="uk-UA"/>
              </w:rPr>
              <w:sym w:font="Symbol" w:char="F077"/>
            </m:r>
          </m:e>
          <m:sub>
            <m:r>
              <w:rPr>
                <w:rFonts w:ascii="Cambria Math" w:hAnsi="Cambria Math"/>
                <w:sz w:val="22"/>
                <w:szCs w:val="22"/>
              </w:rPr>
              <m:t>h</m:t>
            </m:r>
          </m:sub>
        </m:sSub>
        <m: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i/>
                <w:sz w:val="22"/>
                <w:szCs w:val="22"/>
                <w:lang w:val="uk-UA"/>
              </w:rPr>
              <w:sym w:font="Symbol" w:char="F077"/>
            </m:r>
          </m:e>
          <m:sub>
            <m:r>
              <w:rPr>
                <w:rFonts w:ascii="Cambria Math" w:hAnsi="Cambria Math"/>
                <w:sz w:val="22"/>
                <w:szCs w:val="22"/>
                <w:lang w:val="en-US"/>
              </w:rPr>
              <m:t>v</m:t>
            </m:r>
          </m:sub>
        </m:sSub>
        <m:r>
          <w:rPr>
            <w:rFonts w:ascii="Cambria Math" w:hAnsi="Cambria Math"/>
            <w:sz w:val="22"/>
            <w:szCs w:val="22"/>
            <w:lang w:val="uk-UA"/>
          </w:rPr>
          <m:t>=1.254;</m:t>
        </m:r>
      </m:oMath>
      <w:r w:rsidRPr="00FC58EE">
        <w:rPr>
          <w:rFonts w:eastAsiaTheme="minorEastAsia"/>
          <w:sz w:val="22"/>
          <w:szCs w:val="22"/>
          <w:lang w:val="uk-UA"/>
        </w:rPr>
        <w:t xml:space="preserve"> </w:t>
      </w:r>
      <w:r w:rsidR="0053423F">
        <w:rPr>
          <w:rFonts w:eastAsiaTheme="minorEastAsia"/>
          <w:sz w:val="22"/>
          <w:szCs w:val="22"/>
          <w:lang w:val="en-US"/>
        </w:rPr>
        <w:t>C</w:t>
      </w:r>
      <w:r w:rsidRPr="00FC58EE">
        <w:rPr>
          <w:rFonts w:eastAsiaTheme="minorEastAsia"/>
          <w:sz w:val="22"/>
          <w:szCs w:val="22"/>
          <w:lang w:val="uk-UA"/>
        </w:rPr>
        <w:t xml:space="preserve">) </w:t>
      </w:r>
      <m:oMath>
        <m:sSub>
          <m:sSubPr>
            <m:ctrlPr>
              <w:rPr>
                <w:rFonts w:ascii="Cambria Math" w:hAnsi="Cambria Math"/>
                <w:i/>
                <w:sz w:val="22"/>
                <w:szCs w:val="22"/>
                <w:lang w:val="uk-UA"/>
              </w:rPr>
            </m:ctrlPr>
          </m:sSubPr>
          <m:e>
            <m:r>
              <w:rPr>
                <w:rFonts w:ascii="Cambria Math" w:hAnsi="Cambria Math"/>
                <w:sz w:val="22"/>
                <w:szCs w:val="22"/>
                <w:lang w:val="uk-UA"/>
              </w:rPr>
              <m:t>a</m:t>
            </m:r>
          </m:e>
          <m:sub>
            <m:r>
              <w:rPr>
                <w:rFonts w:ascii="Cambria Math" w:hAnsi="Cambria Math"/>
                <w:sz w:val="22"/>
                <w:szCs w:val="22"/>
              </w:rPr>
              <m:t>h</m:t>
            </m:r>
          </m:sub>
        </m:sSub>
        <m:r>
          <m:rPr>
            <m:sty m:val="p"/>
          </m:rPr>
          <w:rPr>
            <w:rFonts w:ascii="Cambria Math" w:hAnsi="Cambria Math"/>
            <w:sz w:val="22"/>
            <w:szCs w:val="22"/>
            <w:lang w:val="uk-UA"/>
          </w:rPr>
          <m:t>=0.1,</m:t>
        </m:r>
        <m:sSub>
          <m:sSubPr>
            <m:ctrlPr>
              <w:rPr>
                <w:rFonts w:ascii="Cambria Math" w:hAnsi="Cambria Math"/>
                <w:i/>
                <w:sz w:val="22"/>
                <w:szCs w:val="22"/>
                <w:lang w:val="uk-UA"/>
              </w:rPr>
            </m:ctrlPr>
          </m:sSubPr>
          <m:e>
            <m:r>
              <w:rPr>
                <w:rFonts w:ascii="Cambria Math" w:hAnsi="Cambria Math"/>
                <w:sz w:val="22"/>
                <w:szCs w:val="22"/>
                <w:lang w:val="uk-UA"/>
              </w:rPr>
              <m:t>a</m:t>
            </m:r>
          </m:e>
          <m:sub>
            <m:r>
              <w:rPr>
                <w:rFonts w:ascii="Cambria Math" w:hAnsi="Cambria Math"/>
                <w:sz w:val="22"/>
                <w:szCs w:val="22"/>
                <w:lang w:val="en-US"/>
              </w:rPr>
              <m:t>v</m:t>
            </m:r>
          </m:sub>
        </m:sSub>
        <m:r>
          <w:rPr>
            <w:rFonts w:ascii="Cambria Math" w:hAnsi="Cambria Math"/>
            <w:sz w:val="22"/>
            <w:szCs w:val="22"/>
            <w:lang w:val="uk-UA"/>
          </w:rPr>
          <m:t xml:space="preserve">=1,  </m:t>
        </m:r>
        <m:sSub>
          <m:sSubPr>
            <m:ctrlPr>
              <w:rPr>
                <w:rFonts w:ascii="Cambria Math" w:hAnsi="Cambria Math"/>
                <w:i/>
                <w:sz w:val="22"/>
                <w:szCs w:val="22"/>
                <w:lang w:val="uk-UA"/>
              </w:rPr>
            </m:ctrlPr>
          </m:sSubPr>
          <m:e>
            <m:r>
              <w:rPr>
                <w:rFonts w:ascii="Cambria Math" w:hAnsi="Cambria Math"/>
                <w:i/>
                <w:sz w:val="22"/>
                <w:szCs w:val="22"/>
                <w:lang w:val="uk-UA"/>
              </w:rPr>
              <w:sym w:font="Symbol" w:char="F077"/>
            </m:r>
          </m:e>
          <m:sub>
            <m:r>
              <w:rPr>
                <w:rFonts w:ascii="Cambria Math" w:hAnsi="Cambria Math"/>
                <w:sz w:val="22"/>
                <w:szCs w:val="22"/>
              </w:rPr>
              <m:t>h</m:t>
            </m:r>
          </m:sub>
        </m:sSub>
        <m: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i/>
                <w:sz w:val="22"/>
                <w:szCs w:val="22"/>
                <w:lang w:val="uk-UA"/>
              </w:rPr>
              <w:sym w:font="Symbol" w:char="F077"/>
            </m:r>
          </m:e>
          <m:sub>
            <m:r>
              <w:rPr>
                <w:rFonts w:ascii="Cambria Math" w:hAnsi="Cambria Math"/>
                <w:sz w:val="22"/>
                <w:szCs w:val="22"/>
                <w:lang w:val="en-US"/>
              </w:rPr>
              <m:t>v</m:t>
            </m:r>
          </m:sub>
        </m:sSub>
        <m:r>
          <w:rPr>
            <w:rFonts w:ascii="Cambria Math" w:hAnsi="Cambria Math"/>
            <w:sz w:val="22"/>
            <w:szCs w:val="22"/>
            <w:lang w:val="uk-UA"/>
          </w:rPr>
          <m:t>=2.508</m:t>
        </m:r>
      </m:oMath>
      <w:r w:rsidRPr="00FC58EE">
        <w:rPr>
          <w:rFonts w:eastAsiaTheme="minorEastAsia"/>
          <w:sz w:val="22"/>
          <w:szCs w:val="22"/>
          <w:lang w:val="uk-UA"/>
        </w:rPr>
        <w:t>.</w:t>
      </w:r>
      <w:r w:rsidR="00B31712">
        <w:rPr>
          <w:rFonts w:eastAsiaTheme="minorEastAsia"/>
          <w:sz w:val="22"/>
          <w:szCs w:val="22"/>
          <w:lang w:val="uk-UA"/>
        </w:rPr>
        <w:t xml:space="preserve"> </w:t>
      </w:r>
      <w:r w:rsidRPr="00FC58EE">
        <w:rPr>
          <w:sz w:val="22"/>
          <w:szCs w:val="22"/>
          <w:lang w:val="uk-UA"/>
        </w:rPr>
        <w:t>Зауважимо, що в цьому випадку спостерігаємо появу ще одного резонансу, пов’язаного з горизонтальним навантаженням.</w:t>
      </w:r>
      <w:r w:rsidR="00275B0C" w:rsidRPr="001A5CCC">
        <w:rPr>
          <w:sz w:val="22"/>
          <w:szCs w:val="22"/>
        </w:rPr>
        <w:t xml:space="preserve"> </w:t>
      </w:r>
    </w:p>
    <w:p w14:paraId="7DD7ACF7" w14:textId="3B110375" w:rsidR="00FC58EE" w:rsidRDefault="00B31712" w:rsidP="005D6C43">
      <w:pPr>
        <w:pStyle w:val="miatext"/>
        <w:rPr>
          <w:szCs w:val="22"/>
          <w:lang w:val="uk-UA"/>
        </w:rPr>
      </w:pPr>
      <w:r>
        <w:rPr>
          <w:szCs w:val="22"/>
          <w:lang w:val="uk-UA"/>
        </w:rPr>
        <w:t>Зони стійкого руху рідини при лише вертикальних навантаженнях</w:t>
      </w:r>
      <w:r w:rsidR="007571FD">
        <w:rPr>
          <w:szCs w:val="22"/>
          <w:lang w:val="uk-UA"/>
        </w:rPr>
        <w:t>.3</w:t>
      </w:r>
      <w:r>
        <w:rPr>
          <w:szCs w:val="22"/>
          <w:lang w:val="uk-UA"/>
        </w:rPr>
        <w:t xml:space="preserve"> можна з’ясувати за допомогою діаграми Айнса-Стретта </w:t>
      </w:r>
      <w:r w:rsidRPr="001A5CCC">
        <w:rPr>
          <w:szCs w:val="22"/>
        </w:rPr>
        <w:t>[</w:t>
      </w:r>
      <w:r>
        <w:rPr>
          <w:szCs w:val="22"/>
          <w:lang w:val="uk-UA"/>
        </w:rPr>
        <w:t>9</w:t>
      </w:r>
      <w:r w:rsidRPr="001A5CCC">
        <w:rPr>
          <w:szCs w:val="22"/>
        </w:rPr>
        <w:t>]</w:t>
      </w:r>
      <w:r>
        <w:rPr>
          <w:szCs w:val="22"/>
          <w:lang w:val="uk-UA"/>
        </w:rPr>
        <w:t>, яка поділяє площину зміни параметрів навантаження на частини, що відповідають стабільним та нестабільним рухам</w:t>
      </w:r>
      <w:r w:rsidR="007571FD">
        <w:rPr>
          <w:szCs w:val="22"/>
          <w:lang w:val="uk-UA"/>
        </w:rPr>
        <w:t>, рис.6.4.</w:t>
      </w:r>
      <w:r>
        <w:rPr>
          <w:szCs w:val="22"/>
          <w:lang w:val="uk-UA"/>
        </w:rPr>
        <w:t xml:space="preserve"> Вводяться такі змінні</w:t>
      </w:r>
    </w:p>
    <w:p w14:paraId="7F71EC95" w14:textId="4D69AFA5" w:rsidR="00B31712" w:rsidRPr="00B31712" w:rsidRDefault="00B31712" w:rsidP="00832D42">
      <w:pPr>
        <w:pStyle w:val="miatext"/>
        <w:spacing w:before="200" w:after="60"/>
        <w:rPr>
          <w:lang w:val="uk-UA"/>
        </w:rPr>
      </w:pPr>
      <m:oMathPara>
        <m:oMath>
          <m:r>
            <w:rPr>
              <w:rFonts w:ascii="Cambria Math"/>
              <w:lang w:val="uk-UA"/>
            </w:rPr>
            <m:t>κ=</m:t>
          </m:r>
          <m:f>
            <m:fPr>
              <m:ctrlPr>
                <w:rPr>
                  <w:rFonts w:ascii="Cambria Math" w:hAnsi="Cambria Math"/>
                  <w:i/>
                  <w:iCs/>
                  <w:lang w:val="uk-UA"/>
                </w:rPr>
              </m:ctrlPr>
            </m:fPr>
            <m:num>
              <m:sSubSup>
                <m:sSubSupPr>
                  <m:ctrlPr>
                    <w:rPr>
                      <w:rFonts w:ascii="Cambria Math" w:hAnsi="Cambria Math"/>
                      <w:i/>
                      <w:iCs/>
                      <w:lang w:val="uk-UA"/>
                    </w:rPr>
                  </m:ctrlPr>
                </m:sSubSupPr>
                <m:e>
                  <m:r>
                    <m:rPr>
                      <m:sty m:val="p"/>
                    </m:rPr>
                    <w:rPr>
                      <w:rFonts w:ascii="Cambria Math"/>
                      <w:iCs/>
                      <w:lang w:val="uk-UA"/>
                    </w:rPr>
                    <w:sym w:font="Symbol" w:char="F077"/>
                  </m:r>
                </m:e>
                <m:sub>
                  <m:r>
                    <w:rPr>
                      <w:rFonts w:ascii="Cambria Math"/>
                      <w:lang w:val="uk-UA"/>
                    </w:rPr>
                    <m:t>jk</m:t>
                  </m:r>
                </m:sub>
                <m:sup>
                  <m:r>
                    <w:rPr>
                      <w:rFonts w:ascii="Cambria Math"/>
                      <w:lang w:val="uk-UA"/>
                    </w:rPr>
                    <m:t>2</m:t>
                  </m:r>
                </m:sup>
              </m:sSubSup>
            </m:num>
            <m:den>
              <m:sSubSup>
                <m:sSubSupPr>
                  <m:ctrlPr>
                    <w:rPr>
                      <w:rFonts w:ascii="Cambria Math" w:hAnsi="Cambria Math"/>
                      <w:i/>
                      <w:iCs/>
                      <w:lang w:val="uk-UA"/>
                    </w:rPr>
                  </m:ctrlPr>
                </m:sSubSupPr>
                <m:e>
                  <m:r>
                    <m:rPr>
                      <m:sty m:val="p"/>
                    </m:rPr>
                    <w:rPr>
                      <w:rFonts w:ascii="Cambria Math"/>
                      <w:lang w:val="uk-UA"/>
                    </w:rPr>
                    <m:t>ω</m:t>
                  </m:r>
                </m:e>
                <m:sub>
                  <m:r>
                    <w:rPr>
                      <w:rFonts w:ascii="Cambria Math"/>
                      <w:lang w:val="uk-UA"/>
                    </w:rPr>
                    <m:t>v</m:t>
                  </m:r>
                </m:sub>
                <m:sup>
                  <m:r>
                    <w:rPr>
                      <w:rFonts w:ascii="Cambria Math"/>
                      <w:lang w:val="uk-UA"/>
                    </w:rPr>
                    <m:t>2</m:t>
                  </m:r>
                </m:sup>
              </m:sSubSup>
            </m:den>
          </m:f>
          <m:r>
            <w:rPr>
              <w:rFonts w:ascii="Cambria Math"/>
              <w:lang w:val="uk-UA"/>
            </w:rPr>
            <m:t>,</m:t>
          </m:r>
          <m:r>
            <w:rPr>
              <w:rFonts w:ascii="Cambria Math"/>
              <w:i/>
              <w:lang w:val="uk-UA"/>
            </w:rPr>
            <m:t> </m:t>
          </m:r>
          <m:r>
            <w:rPr>
              <w:rFonts w:ascii="Cambria Math"/>
              <w:lang w:val="uk-UA"/>
            </w:rPr>
            <m:t>μ=</m:t>
          </m:r>
          <m:f>
            <m:fPr>
              <m:ctrlPr>
                <w:rPr>
                  <w:rFonts w:ascii="Cambria Math" w:hAnsi="Cambria Math"/>
                  <w:i/>
                  <w:iCs/>
                  <w:lang w:val="uk-UA"/>
                </w:rPr>
              </m:ctrlPr>
            </m:fPr>
            <m:num>
              <m:sSub>
                <m:sSubPr>
                  <m:ctrlPr>
                    <w:rPr>
                      <w:rFonts w:ascii="Cambria Math" w:hAnsi="Cambria Math"/>
                      <w:i/>
                      <w:iCs/>
                      <w:lang w:val="uk-UA"/>
                    </w:rPr>
                  </m:ctrlPr>
                </m:sSubPr>
                <m:e>
                  <m:r>
                    <w:rPr>
                      <w:rFonts w:ascii="Cambria Math"/>
                      <w:lang w:val="uk-UA"/>
                    </w:rPr>
                    <m:t>a</m:t>
                  </m:r>
                </m:e>
                <m:sub>
                  <m:r>
                    <w:rPr>
                      <w:rFonts w:ascii="Cambria Math"/>
                      <w:lang w:val="uk-UA"/>
                    </w:rPr>
                    <m:t>v</m:t>
                  </m:r>
                </m:sub>
              </m:sSub>
            </m:num>
            <m:den>
              <m:r>
                <w:rPr>
                  <w:rFonts w:ascii="Cambria Math"/>
                  <w:lang w:val="uk-UA"/>
                </w:rPr>
                <m:t>g</m:t>
              </m:r>
            </m:den>
          </m:f>
          <m:r>
            <w:rPr>
              <w:rFonts w:ascii="Cambria Math"/>
              <w:lang w:val="uk-UA"/>
            </w:rPr>
            <m:t>,</m:t>
          </m:r>
          <m:r>
            <w:rPr>
              <w:rFonts w:ascii="Cambria Math"/>
              <w:i/>
              <w:lang w:val="uk-UA"/>
            </w:rPr>
            <m:t> </m:t>
          </m:r>
          <m:r>
            <w:rPr>
              <w:rFonts w:ascii="Cambria Math"/>
              <w:lang w:val="uk-UA"/>
            </w:rPr>
            <m:t>k=</m:t>
          </m:r>
          <m:bar>
            <m:barPr>
              <m:pos m:val="top"/>
              <m:ctrlPr>
                <w:rPr>
                  <w:rFonts w:ascii="Cambria Math" w:hAnsi="Cambria Math"/>
                  <w:i/>
                  <w:iCs/>
                  <w:lang w:val="uk-UA"/>
                </w:rPr>
              </m:ctrlPr>
            </m:barPr>
            <m:e>
              <m:r>
                <w:rPr>
                  <w:rFonts w:ascii="Cambria Math"/>
                  <w:lang w:val="uk-UA"/>
                </w:rPr>
                <m:t>1,n</m:t>
              </m:r>
            </m:e>
          </m:bar>
          <m:r>
            <w:rPr>
              <w:rFonts w:ascii="Cambria Math"/>
              <w:lang w:val="uk-UA"/>
            </w:rPr>
            <m:t>,</m:t>
          </m:r>
          <m:r>
            <w:rPr>
              <w:rFonts w:ascii="Cambria Math"/>
              <w:lang w:val="uk-UA"/>
            </w:rPr>
            <m:t> </m:t>
          </m:r>
          <m:r>
            <w:rPr>
              <w:rFonts w:ascii="Cambria Math"/>
              <w:lang w:val="uk-UA"/>
            </w:rPr>
            <m:t>j=0,1</m:t>
          </m:r>
        </m:oMath>
      </m:oMathPara>
    </w:p>
    <w:p w14:paraId="25F1394A" w14:textId="422541EA" w:rsidR="007571FD" w:rsidRDefault="00B31712" w:rsidP="00B31712">
      <w:pPr>
        <w:pStyle w:val="miatext"/>
        <w:ind w:firstLine="0"/>
        <w:rPr>
          <w:lang w:val="uk-UA"/>
        </w:rPr>
      </w:pPr>
      <w:r>
        <w:rPr>
          <w:lang w:val="uk-UA"/>
        </w:rPr>
        <w:t xml:space="preserve">для кожної фундаментальної частоти. </w:t>
      </w:r>
      <w:r w:rsidR="007571FD" w:rsidRPr="007571FD">
        <w:rPr>
          <w:lang w:val="uk-UA"/>
        </w:rPr>
        <w:t xml:space="preserve">Криві 1-5 </w:t>
      </w:r>
      <w:r w:rsidR="007571FD">
        <w:rPr>
          <w:lang w:val="uk-UA"/>
        </w:rPr>
        <w:t xml:space="preserve">на рис. 6.4 </w:t>
      </w:r>
      <w:r w:rsidR="007571FD" w:rsidRPr="007571FD">
        <w:rPr>
          <w:lang w:val="uk-UA"/>
        </w:rPr>
        <w:t>поділяють площину в координатах (</w:t>
      </w:r>
      <m:oMath>
        <m:r>
          <w:rPr>
            <w:rFonts w:ascii="Cambria Math"/>
            <w:lang w:val="uk-UA"/>
          </w:rPr>
          <m:t>κ</m:t>
        </m:r>
      </m:oMath>
      <w:r w:rsidR="007571FD" w:rsidRPr="007571FD">
        <w:rPr>
          <w:lang w:val="uk-UA"/>
        </w:rPr>
        <w:t>,</w:t>
      </w:r>
      <w:r w:rsidR="007571FD">
        <w:rPr>
          <w:lang w:val="en-US"/>
        </w:rPr>
        <w:t> </w:t>
      </w:r>
      <m:oMath>
        <m:r>
          <w:rPr>
            <w:rFonts w:ascii="Cambria Math"/>
            <w:lang w:val="uk-UA"/>
          </w:rPr>
          <m:t>μ</m:t>
        </m:r>
      </m:oMath>
      <w:r w:rsidR="007571FD" w:rsidRPr="007571FD">
        <w:rPr>
          <w:lang w:val="uk-UA"/>
        </w:rPr>
        <w:t>) на області, що відповідають нестійким рухам (</w:t>
      </w:r>
      <w:r w:rsidR="007571FD">
        <w:rPr>
          <w:lang w:val="uk-UA"/>
        </w:rPr>
        <w:t>темні</w:t>
      </w:r>
      <w:r w:rsidR="007571FD" w:rsidRPr="007571FD">
        <w:rPr>
          <w:lang w:val="uk-UA"/>
        </w:rPr>
        <w:t xml:space="preserve"> області) </w:t>
      </w:r>
      <w:r w:rsidR="007571FD">
        <w:rPr>
          <w:lang w:val="uk-UA"/>
        </w:rPr>
        <w:t>та</w:t>
      </w:r>
      <w:r w:rsidR="007571FD" w:rsidRPr="007571FD">
        <w:rPr>
          <w:lang w:val="uk-UA"/>
        </w:rPr>
        <w:t xml:space="preserve"> стійким рухам, які залишаються обмеженими в часі (білі області)</w:t>
      </w:r>
      <w:r w:rsidR="0053423F">
        <w:rPr>
          <w:lang w:val="uk-UA"/>
        </w:rPr>
        <w:t>, зображено також точки</w:t>
      </w:r>
      <w:r w:rsidR="007571FD">
        <w:rPr>
          <w:lang w:val="uk-UA"/>
        </w:rPr>
        <w:t xml:space="preserve"> </w:t>
      </w:r>
      <w:r w:rsidR="007571FD">
        <w:rPr>
          <w:lang w:val="en-US"/>
        </w:rPr>
        <w:t>A</w:t>
      </w:r>
      <w:r w:rsidR="007571FD" w:rsidRPr="001A5CCC">
        <w:rPr>
          <w:lang w:val="uk-UA"/>
        </w:rPr>
        <w:t xml:space="preserve">, </w:t>
      </w:r>
      <w:r w:rsidR="007571FD">
        <w:rPr>
          <w:lang w:val="en-US"/>
        </w:rPr>
        <w:t>B</w:t>
      </w:r>
      <w:r w:rsidR="007571FD" w:rsidRPr="001A5CCC">
        <w:rPr>
          <w:lang w:val="uk-UA"/>
        </w:rPr>
        <w:t xml:space="preserve">, </w:t>
      </w:r>
      <w:r w:rsidR="007571FD">
        <w:rPr>
          <w:lang w:val="en-US"/>
        </w:rPr>
        <w:t>C</w:t>
      </w:r>
      <w:r w:rsidR="0053423F">
        <w:rPr>
          <w:lang w:val="uk-UA"/>
        </w:rPr>
        <w:t>.</w:t>
      </w:r>
    </w:p>
    <w:p w14:paraId="2A5E7E2F" w14:textId="77777777" w:rsidR="00C55CC0" w:rsidRDefault="00C55CC0" w:rsidP="00B31712">
      <w:pPr>
        <w:pStyle w:val="miatext"/>
        <w:ind w:firstLine="0"/>
        <w:rPr>
          <w:lang w:val="uk-UA"/>
        </w:rPr>
      </w:pPr>
    </w:p>
    <w:p w14:paraId="56C17251" w14:textId="77777777" w:rsidR="00642722" w:rsidRPr="00C55CC0" w:rsidRDefault="00642722" w:rsidP="00B31712">
      <w:pPr>
        <w:pStyle w:val="miatext"/>
        <w:ind w:firstLine="0"/>
        <w:rPr>
          <w:sz w:val="10"/>
          <w:szCs w:val="10"/>
          <w:lang w:val="uk-UA"/>
        </w:rPr>
      </w:pPr>
    </w:p>
    <w:p w14:paraId="2EF386C5" w14:textId="4A1A4702" w:rsidR="00B806E7" w:rsidRPr="00B806E7" w:rsidRDefault="00B806E7" w:rsidP="006434E0">
      <w:pPr>
        <w:pStyle w:val="miatext"/>
        <w:ind w:firstLine="0"/>
        <w:jc w:val="center"/>
        <w:rPr>
          <w:sz w:val="28"/>
          <w:szCs w:val="28"/>
          <w:lang w:val="uk-UA"/>
        </w:rPr>
      </w:pPr>
      <w:r>
        <w:rPr>
          <w:noProof/>
          <w:sz w:val="28"/>
          <w:szCs w:val="28"/>
          <w:lang w:val="en-US" w:eastAsia="en-US"/>
        </w:rPr>
        <w:drawing>
          <wp:inline distT="0" distB="0" distL="0" distR="0" wp14:anchorId="2D48903C" wp14:editId="5F6A3AAF">
            <wp:extent cx="2921121" cy="2105025"/>
            <wp:effectExtent l="0" t="0" r="0" b="0"/>
            <wp:docPr id="168754343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3246" cy="2106556"/>
                    </a:xfrm>
                    <a:prstGeom prst="rect">
                      <a:avLst/>
                    </a:prstGeom>
                    <a:noFill/>
                    <a:ln>
                      <a:noFill/>
                    </a:ln>
                  </pic:spPr>
                </pic:pic>
              </a:graphicData>
            </a:graphic>
          </wp:inline>
        </w:drawing>
      </w:r>
    </w:p>
    <w:p w14:paraId="19935EB1" w14:textId="65821518" w:rsidR="006434E0" w:rsidRPr="00643C10" w:rsidRDefault="006434E0" w:rsidP="006434E0">
      <w:pPr>
        <w:pStyle w:val="miatext"/>
        <w:ind w:firstLine="0"/>
        <w:jc w:val="center"/>
        <w:rPr>
          <w:sz w:val="20"/>
          <w:lang w:val="uk-UA"/>
        </w:rPr>
      </w:pPr>
      <w:r w:rsidRPr="00660E84">
        <w:rPr>
          <w:i/>
          <w:sz w:val="20"/>
          <w:lang w:val="uk-UA"/>
        </w:rPr>
        <w:t>Рис.6.</w:t>
      </w:r>
      <w:r w:rsidRPr="001A5CCC">
        <w:rPr>
          <w:i/>
        </w:rPr>
        <w:t>4</w:t>
      </w:r>
      <w:r w:rsidRPr="00660E84">
        <w:rPr>
          <w:i/>
          <w:sz w:val="20"/>
          <w:lang w:val="uk-UA"/>
        </w:rPr>
        <w:t>.</w:t>
      </w:r>
      <w:r w:rsidRPr="001A5CCC">
        <w:rPr>
          <w:i/>
          <w:sz w:val="20"/>
        </w:rPr>
        <w:t xml:space="preserve"> </w:t>
      </w:r>
      <w:r w:rsidR="00643C10">
        <w:rPr>
          <w:i/>
          <w:sz w:val="20"/>
          <w:lang w:val="uk-UA"/>
        </w:rPr>
        <w:t>Діаграма Айнса</w:t>
      </w:r>
      <w:r w:rsidR="009E0C40">
        <w:rPr>
          <w:i/>
          <w:sz w:val="20"/>
          <w:lang w:val="uk-UA"/>
        </w:rPr>
        <w:t xml:space="preserve"> </w:t>
      </w:r>
      <w:r w:rsidR="00643C10">
        <w:rPr>
          <w:i/>
          <w:sz w:val="20"/>
          <w:lang w:val="uk-UA"/>
        </w:rPr>
        <w:t>-</w:t>
      </w:r>
      <w:r w:rsidR="009E0C40">
        <w:rPr>
          <w:i/>
          <w:sz w:val="20"/>
          <w:lang w:val="uk-UA"/>
        </w:rPr>
        <w:t xml:space="preserve"> </w:t>
      </w:r>
      <w:r w:rsidR="00643C10">
        <w:rPr>
          <w:i/>
          <w:sz w:val="20"/>
          <w:lang w:val="uk-UA"/>
        </w:rPr>
        <w:t>Стретта</w:t>
      </w:r>
    </w:p>
    <w:p w14:paraId="2AE76B0A" w14:textId="77777777" w:rsidR="00642722" w:rsidRPr="00C55CC0" w:rsidRDefault="00642722" w:rsidP="00B31712">
      <w:pPr>
        <w:pStyle w:val="miatext"/>
        <w:ind w:firstLine="0"/>
        <w:rPr>
          <w:sz w:val="10"/>
          <w:szCs w:val="10"/>
          <w:lang w:val="uk-UA"/>
        </w:rPr>
      </w:pPr>
    </w:p>
    <w:p w14:paraId="6BCD7FD3" w14:textId="407385F9" w:rsidR="006434E0" w:rsidRDefault="00643C10" w:rsidP="00B31712">
      <w:pPr>
        <w:pStyle w:val="miatext"/>
        <w:ind w:firstLine="0"/>
        <w:rPr>
          <w:szCs w:val="22"/>
          <w:lang w:val="uk-UA"/>
        </w:rPr>
      </w:pPr>
      <w:r>
        <w:rPr>
          <w:szCs w:val="22"/>
          <w:lang w:val="uk-UA"/>
        </w:rPr>
        <w:t xml:space="preserve">Бачимо що точка </w:t>
      </w:r>
      <w:r>
        <w:rPr>
          <w:lang w:val="en-US"/>
        </w:rPr>
        <w:t>A</w:t>
      </w:r>
      <w:r>
        <w:rPr>
          <w:lang w:val="uk-UA"/>
        </w:rPr>
        <w:t xml:space="preserve"> знаходиться в зоні стійкості точка</w:t>
      </w:r>
      <w:r w:rsidRPr="001A5CCC">
        <w:t xml:space="preserve"> </w:t>
      </w:r>
      <w:r>
        <w:rPr>
          <w:lang w:val="en-US"/>
        </w:rPr>
        <w:t>B</w:t>
      </w:r>
      <w:r>
        <w:rPr>
          <w:lang w:val="uk-UA"/>
        </w:rPr>
        <w:t xml:space="preserve"> – на межі зони стійкості</w:t>
      </w:r>
      <w:r>
        <w:rPr>
          <w:szCs w:val="22"/>
          <w:lang w:val="uk-UA"/>
        </w:rPr>
        <w:t xml:space="preserve"> а точка С потрапляє в зону нестійкості руху. </w:t>
      </w:r>
    </w:p>
    <w:p w14:paraId="21273F30" w14:textId="77777777" w:rsidR="009E0C40" w:rsidRPr="001A5CCC" w:rsidRDefault="00643C10" w:rsidP="009E0C40">
      <w:pPr>
        <w:pStyle w:val="miatext"/>
        <w:ind w:firstLine="709"/>
        <w:rPr>
          <w:szCs w:val="22"/>
        </w:rPr>
      </w:pPr>
      <w:r>
        <w:rPr>
          <w:szCs w:val="22"/>
          <w:lang w:val="uk-UA"/>
        </w:rPr>
        <w:lastRenderedPageBreak/>
        <w:t>Далі проаналізуємо рух рідини при дії комбінованого навантаження за умови наявності демпфування</w:t>
      </w:r>
      <w:r w:rsidR="009E0C40">
        <w:rPr>
          <w:szCs w:val="22"/>
          <w:lang w:val="uk-UA"/>
        </w:rPr>
        <w:t xml:space="preserve">. Розв’яжемо систему диференціальних рівнянь 5.4 при таких початкових даних </w:t>
      </w:r>
    </w:p>
    <w:p w14:paraId="4785FC10" w14:textId="79AFCEA7" w:rsidR="00643C10" w:rsidRPr="001A5CCC" w:rsidRDefault="006404D8" w:rsidP="00C55CC0">
      <w:pPr>
        <w:pStyle w:val="miatext"/>
        <w:spacing w:before="200" w:after="120"/>
        <w:ind w:firstLine="0"/>
        <w:jc w:val="center"/>
        <w:rPr>
          <w:bCs/>
          <w:i/>
          <w:iCs/>
          <w:szCs w:val="22"/>
        </w:rPr>
      </w:pPr>
      <m:oMath>
        <m:sSub>
          <m:sSubPr>
            <m:ctrlPr>
              <w:rPr>
                <w:rFonts w:ascii="Cambria Math" w:hAnsi="Cambria Math"/>
                <w:bCs/>
                <w:i/>
                <w:iCs/>
                <w:szCs w:val="22"/>
                <w:lang w:val="en-US"/>
              </w:rPr>
            </m:ctrlPr>
          </m:sSubPr>
          <m:e>
            <m:r>
              <w:rPr>
                <w:rFonts w:ascii="Cambria Math" w:hAnsi="Cambria Math"/>
                <w:szCs w:val="22"/>
              </w:rPr>
              <m:t xml:space="preserve">  </m:t>
            </m:r>
            <m:r>
              <w:rPr>
                <w:rFonts w:ascii="Cambria Math" w:hAnsi="Cambria Math"/>
                <w:szCs w:val="22"/>
                <w:lang w:val="en-US"/>
              </w:rPr>
              <m:t>d</m:t>
            </m:r>
          </m:e>
          <m:sub>
            <m:r>
              <w:rPr>
                <w:rFonts w:ascii="Cambria Math" w:hAnsi="Cambria Math"/>
                <w:szCs w:val="22"/>
                <w:lang w:val="en-US"/>
              </w:rPr>
              <m:t>kl</m:t>
            </m:r>
          </m:sub>
        </m:sSub>
        <m:d>
          <m:dPr>
            <m:ctrlPr>
              <w:rPr>
                <w:rFonts w:ascii="Cambria Math" w:hAnsi="Cambria Math"/>
                <w:bCs/>
                <w:i/>
                <w:iCs/>
                <w:szCs w:val="22"/>
                <w:lang w:val="en-US"/>
              </w:rPr>
            </m:ctrlPr>
          </m:dPr>
          <m:e>
            <m:r>
              <w:rPr>
                <w:rFonts w:ascii="Cambria Math" w:hAnsi="Cambria Math"/>
                <w:szCs w:val="22"/>
                <w:lang w:val="en-US"/>
              </w:rPr>
              <m:t>t</m:t>
            </m:r>
          </m:e>
        </m:d>
        <m:r>
          <w:rPr>
            <w:rFonts w:ascii="Cambria Math" w:hAnsi="Cambria Math"/>
            <w:szCs w:val="22"/>
          </w:rPr>
          <m:t xml:space="preserve">=0, </m:t>
        </m:r>
        <m:sSub>
          <m:sSubPr>
            <m:ctrlPr>
              <w:rPr>
                <w:rFonts w:ascii="Cambria Math" w:hAnsi="Cambria Math"/>
                <w:bCs/>
                <w:i/>
                <w:iCs/>
                <w:szCs w:val="22"/>
                <w:lang w:val="en-US"/>
              </w:rPr>
            </m:ctrlPr>
          </m:sSubPr>
          <m:e>
            <m:r>
              <w:rPr>
                <w:rFonts w:ascii="Cambria Math" w:hAnsi="Cambria Math"/>
                <w:szCs w:val="22"/>
              </w:rPr>
              <m:t xml:space="preserve"> </m:t>
            </m:r>
            <m:acc>
              <m:accPr>
                <m:chr m:val="̇"/>
                <m:ctrlPr>
                  <w:rPr>
                    <w:rFonts w:ascii="Cambria Math" w:hAnsi="Cambria Math"/>
                    <w:i/>
                    <w:szCs w:val="22"/>
                    <w:lang w:val="en-US"/>
                  </w:rPr>
                </m:ctrlPr>
              </m:accPr>
              <m:e>
                <m:r>
                  <w:rPr>
                    <w:rFonts w:ascii="Cambria Math" w:hAnsi="Cambria Math"/>
                    <w:szCs w:val="22"/>
                    <w:lang w:val="en-US"/>
                  </w:rPr>
                  <m:t>d</m:t>
                </m:r>
              </m:e>
            </m:acc>
          </m:e>
          <m:sub>
            <m:r>
              <w:rPr>
                <w:rFonts w:ascii="Cambria Math" w:hAnsi="Cambria Math"/>
                <w:szCs w:val="22"/>
                <w:lang w:val="en-US"/>
              </w:rPr>
              <m:t>kl</m:t>
            </m:r>
          </m:sub>
        </m:sSub>
        <m:d>
          <m:dPr>
            <m:ctrlPr>
              <w:rPr>
                <w:rFonts w:ascii="Cambria Math" w:hAnsi="Cambria Math"/>
                <w:bCs/>
                <w:i/>
                <w:iCs/>
                <w:szCs w:val="22"/>
                <w:lang w:val="en-US"/>
              </w:rPr>
            </m:ctrlPr>
          </m:dPr>
          <m:e>
            <m:r>
              <w:rPr>
                <w:rFonts w:ascii="Cambria Math" w:hAnsi="Cambria Math"/>
                <w:szCs w:val="22"/>
                <w:lang w:val="en-US"/>
              </w:rPr>
              <m:t>t</m:t>
            </m:r>
          </m:e>
        </m:d>
        <m:r>
          <w:rPr>
            <w:rFonts w:ascii="Cambria Math" w:hAnsi="Cambria Math"/>
            <w:szCs w:val="22"/>
          </w:rPr>
          <m:t xml:space="preserve">=0,  </m:t>
        </m:r>
        <m:r>
          <w:rPr>
            <w:rFonts w:ascii="Cambria Math" w:hAnsi="Cambria Math"/>
            <w:szCs w:val="22"/>
            <w:lang w:val="en-US"/>
          </w:rPr>
          <m:t>k</m:t>
        </m:r>
        <m:r>
          <w:rPr>
            <w:rFonts w:ascii="Cambria Math" w:hAnsi="Cambria Math"/>
            <w:szCs w:val="22"/>
          </w:rPr>
          <m:t>=</m:t>
        </m:r>
        <m:acc>
          <m:accPr>
            <m:chr m:val="̅"/>
            <m:ctrlPr>
              <w:rPr>
                <w:rFonts w:ascii="Cambria Math" w:hAnsi="Cambria Math"/>
                <w:bCs/>
                <w:i/>
                <w:iCs/>
                <w:szCs w:val="22"/>
                <w:lang w:val="en-US"/>
              </w:rPr>
            </m:ctrlPr>
          </m:accPr>
          <m:e>
            <m:r>
              <w:rPr>
                <w:rFonts w:ascii="Cambria Math" w:hAnsi="Cambria Math"/>
                <w:szCs w:val="22"/>
              </w:rPr>
              <m:t>2,</m:t>
            </m:r>
            <m:r>
              <w:rPr>
                <w:rFonts w:ascii="Cambria Math" w:hAnsi="Cambria Math"/>
                <w:szCs w:val="22"/>
                <w:lang w:val="en-US"/>
              </w:rPr>
              <m:t>n</m:t>
            </m:r>
          </m:e>
        </m:acc>
        <m:r>
          <w:rPr>
            <w:rFonts w:ascii="Cambria Math" w:hAnsi="Cambria Math"/>
            <w:szCs w:val="22"/>
          </w:rPr>
          <m:t xml:space="preserve">,  </m:t>
        </m:r>
        <m:r>
          <w:rPr>
            <w:rFonts w:ascii="Cambria Math" w:hAnsi="Cambria Math"/>
            <w:szCs w:val="22"/>
            <w:lang w:val="en-US"/>
          </w:rPr>
          <m:t>l</m:t>
        </m:r>
        <m:r>
          <w:rPr>
            <w:rFonts w:ascii="Cambria Math" w:hAnsi="Cambria Math"/>
            <w:i/>
            <w:szCs w:val="22"/>
            <w:lang w:val="en-US"/>
          </w:rPr>
          <w:sym w:font="Symbol" w:char="F0B9"/>
        </m:r>
        <m:r>
          <w:rPr>
            <w:rFonts w:ascii="Cambria Math" w:hAnsi="Cambria Math"/>
            <w:szCs w:val="22"/>
          </w:rPr>
          <m:t xml:space="preserve">1, </m:t>
        </m:r>
        <m:sSub>
          <m:sSubPr>
            <m:ctrlPr>
              <w:rPr>
                <w:rFonts w:ascii="Cambria Math" w:hAnsi="Cambria Math"/>
                <w:bCs/>
                <w:i/>
                <w:iCs/>
                <w:szCs w:val="22"/>
                <w:lang w:val="en-US"/>
              </w:rPr>
            </m:ctrlPr>
          </m:sSubPr>
          <m:e>
            <m:r>
              <w:rPr>
                <w:rFonts w:ascii="Cambria Math" w:hAnsi="Cambria Math"/>
                <w:szCs w:val="22"/>
              </w:rPr>
              <m:t xml:space="preserve"> </m:t>
            </m:r>
            <m:acc>
              <m:accPr>
                <m:chr m:val="̇"/>
                <m:ctrlPr>
                  <w:rPr>
                    <w:rFonts w:ascii="Cambria Math" w:hAnsi="Cambria Math"/>
                    <w:i/>
                    <w:szCs w:val="22"/>
                    <w:lang w:val="en-US"/>
                  </w:rPr>
                </m:ctrlPr>
              </m:accPr>
              <m:e>
                <m:r>
                  <w:rPr>
                    <w:rFonts w:ascii="Cambria Math" w:hAnsi="Cambria Math"/>
                    <w:szCs w:val="22"/>
                    <w:lang w:val="en-US"/>
                  </w:rPr>
                  <m:t>d</m:t>
                </m:r>
              </m:e>
            </m:acc>
          </m:e>
          <m:sub>
            <m:r>
              <w:rPr>
                <w:rFonts w:ascii="Cambria Math" w:hAnsi="Cambria Math"/>
                <w:szCs w:val="22"/>
              </w:rPr>
              <m:t>11</m:t>
            </m:r>
          </m:sub>
        </m:sSub>
        <m:d>
          <m:dPr>
            <m:ctrlPr>
              <w:rPr>
                <w:rFonts w:ascii="Cambria Math" w:hAnsi="Cambria Math"/>
                <w:bCs/>
                <w:i/>
                <w:iCs/>
                <w:szCs w:val="22"/>
                <w:lang w:val="en-US"/>
              </w:rPr>
            </m:ctrlPr>
          </m:dPr>
          <m:e>
            <m:r>
              <w:rPr>
                <w:rFonts w:ascii="Cambria Math" w:hAnsi="Cambria Math"/>
                <w:szCs w:val="22"/>
                <w:lang w:val="en-US"/>
              </w:rPr>
              <m:t>t</m:t>
            </m:r>
          </m:e>
        </m:d>
        <m:r>
          <w:rPr>
            <w:rFonts w:ascii="Cambria Math" w:hAnsi="Cambria Math"/>
            <w:szCs w:val="22"/>
          </w:rPr>
          <m:t>=0.05</m:t>
        </m:r>
      </m:oMath>
      <w:r w:rsidR="009E0C40" w:rsidRPr="001A5CCC">
        <w:rPr>
          <w:bCs/>
          <w:i/>
          <w:iCs/>
          <w:szCs w:val="22"/>
        </w:rPr>
        <w:t>.</w:t>
      </w:r>
    </w:p>
    <w:p w14:paraId="25C77FC3" w14:textId="799C8635" w:rsidR="009E0C40" w:rsidRPr="009E0C40" w:rsidRDefault="009E0C40" w:rsidP="009E0C40">
      <w:pPr>
        <w:pStyle w:val="miatext"/>
        <w:ind w:firstLine="0"/>
        <w:rPr>
          <w:szCs w:val="22"/>
          <w:lang w:val="uk-UA"/>
        </w:rPr>
      </w:pPr>
      <w:r>
        <w:rPr>
          <w:bCs/>
          <w:szCs w:val="22"/>
          <w:lang w:val="uk-UA"/>
        </w:rPr>
        <w:t xml:space="preserve">Візьмемо коефіцієнт демпфування </w:t>
      </w:r>
      <w:r w:rsidRPr="009E0C40">
        <w:rPr>
          <w:bCs/>
          <w:i/>
          <w:iCs/>
          <w:szCs w:val="22"/>
          <w:lang w:val="uk-UA"/>
        </w:rPr>
        <w:t>с</w:t>
      </w:r>
      <m:oMath>
        <m:r>
          <w:rPr>
            <w:rFonts w:ascii="Cambria Math" w:hAnsi="Cambria Math"/>
            <w:szCs w:val="22"/>
          </w:rPr>
          <m:t>=</m:t>
        </m:r>
      </m:oMath>
      <w:r>
        <w:rPr>
          <w:bCs/>
          <w:szCs w:val="22"/>
          <w:lang w:val="uk-UA"/>
        </w:rPr>
        <w:t>0.0</w:t>
      </w:r>
      <w:r w:rsidR="004C5AC0" w:rsidRPr="001A5CCC">
        <w:rPr>
          <w:bCs/>
          <w:szCs w:val="22"/>
        </w:rPr>
        <w:t>7</w:t>
      </w:r>
      <w:r>
        <w:rPr>
          <w:bCs/>
          <w:szCs w:val="22"/>
          <w:lang w:val="uk-UA"/>
        </w:rPr>
        <w:t>5.</w:t>
      </w:r>
      <w:r w:rsidR="00397789">
        <w:rPr>
          <w:bCs/>
          <w:szCs w:val="22"/>
          <w:lang w:val="uk-UA"/>
        </w:rPr>
        <w:t xml:space="preserve"> На рис. 6.5-6.7 наведені графіки зміни рівня вільної поверхні з часом за різні умови навантаження.</w:t>
      </w:r>
    </w:p>
    <w:p w14:paraId="21267AB6" w14:textId="1CD49D28" w:rsidR="009E0C40" w:rsidRDefault="00275B0C" w:rsidP="00397789">
      <w:pPr>
        <w:pStyle w:val="miatext"/>
        <w:spacing w:before="200"/>
        <w:ind w:firstLine="0"/>
        <w:rPr>
          <w:szCs w:val="22"/>
          <w:lang w:val="en-US"/>
        </w:rPr>
      </w:pPr>
      <w:r>
        <w:rPr>
          <w:noProof/>
          <w:szCs w:val="22"/>
          <w:lang w:val="en-US" w:eastAsia="en-US"/>
        </w:rPr>
        <w:drawing>
          <wp:inline distT="0" distB="0" distL="0" distR="0" wp14:anchorId="0855E3E2" wp14:editId="72B65EA7">
            <wp:extent cx="5829935" cy="2185035"/>
            <wp:effectExtent l="0" t="0" r="0" b="5715"/>
            <wp:docPr id="656362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9935" cy="2185035"/>
                    </a:xfrm>
                    <a:prstGeom prst="rect">
                      <a:avLst/>
                    </a:prstGeom>
                    <a:noFill/>
                    <a:ln>
                      <a:noFill/>
                    </a:ln>
                  </pic:spPr>
                </pic:pic>
              </a:graphicData>
            </a:graphic>
          </wp:inline>
        </w:drawing>
      </w:r>
    </w:p>
    <w:p w14:paraId="540F1242" w14:textId="11095130" w:rsidR="00397789" w:rsidRPr="00397789" w:rsidRDefault="00397789" w:rsidP="00397789">
      <w:pPr>
        <w:pStyle w:val="miatext"/>
        <w:ind w:firstLine="0"/>
        <w:jc w:val="center"/>
        <w:rPr>
          <w:sz w:val="20"/>
          <w:lang w:val="uk-UA"/>
        </w:rPr>
      </w:pPr>
      <w:r w:rsidRPr="00660E84">
        <w:rPr>
          <w:i/>
          <w:sz w:val="20"/>
          <w:lang w:val="uk-UA"/>
        </w:rPr>
        <w:t>Рис.6.</w:t>
      </w:r>
      <w:r w:rsidRPr="001A5CCC">
        <w:rPr>
          <w:i/>
        </w:rPr>
        <w:t>5</w:t>
      </w:r>
      <w:r w:rsidRPr="00660E84">
        <w:rPr>
          <w:i/>
          <w:sz w:val="20"/>
          <w:lang w:val="uk-UA"/>
        </w:rPr>
        <w:t>.</w:t>
      </w:r>
      <w:r w:rsidRPr="001A5CCC">
        <w:rPr>
          <w:i/>
          <w:sz w:val="20"/>
        </w:rPr>
        <w:t xml:space="preserve"> </w:t>
      </w:r>
      <w:r>
        <w:rPr>
          <w:i/>
          <w:sz w:val="20"/>
          <w:lang w:val="uk-UA"/>
        </w:rPr>
        <w:t>Зміна рівня вільної поверхні за часом у точці А</w:t>
      </w:r>
    </w:p>
    <w:p w14:paraId="77B6EF64" w14:textId="77777777" w:rsidR="00275B0C" w:rsidRPr="001A5CCC" w:rsidRDefault="00275B0C" w:rsidP="00B31712">
      <w:pPr>
        <w:pStyle w:val="miatext"/>
        <w:ind w:firstLine="0"/>
        <w:rPr>
          <w:szCs w:val="22"/>
        </w:rPr>
      </w:pPr>
    </w:p>
    <w:p w14:paraId="207D42F7" w14:textId="3C712EF1" w:rsidR="00833739" w:rsidRDefault="00833739" w:rsidP="00B31712">
      <w:pPr>
        <w:pStyle w:val="miatext"/>
        <w:ind w:firstLine="0"/>
        <w:rPr>
          <w:szCs w:val="22"/>
          <w:lang w:val="en-US"/>
        </w:rPr>
      </w:pPr>
      <w:r>
        <w:rPr>
          <w:noProof/>
          <w:szCs w:val="22"/>
          <w:lang w:val="en-US" w:eastAsia="en-US"/>
        </w:rPr>
        <w:drawing>
          <wp:inline distT="0" distB="0" distL="0" distR="0" wp14:anchorId="38D1B06D" wp14:editId="1780116A">
            <wp:extent cx="5762828" cy="2181225"/>
            <wp:effectExtent l="0" t="0" r="9525" b="0"/>
            <wp:docPr id="13582959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76504" cy="2186402"/>
                    </a:xfrm>
                    <a:prstGeom prst="rect">
                      <a:avLst/>
                    </a:prstGeom>
                    <a:noFill/>
                    <a:ln>
                      <a:noFill/>
                    </a:ln>
                  </pic:spPr>
                </pic:pic>
              </a:graphicData>
            </a:graphic>
          </wp:inline>
        </w:drawing>
      </w:r>
    </w:p>
    <w:p w14:paraId="37C650CB" w14:textId="70B0F5A6" w:rsidR="00397789" w:rsidRDefault="00397789" w:rsidP="00397789">
      <w:pPr>
        <w:pStyle w:val="miatext"/>
        <w:ind w:firstLine="0"/>
        <w:jc w:val="center"/>
        <w:rPr>
          <w:i/>
          <w:sz w:val="20"/>
          <w:lang w:val="uk-UA"/>
        </w:rPr>
      </w:pPr>
      <w:r w:rsidRPr="00660E84">
        <w:rPr>
          <w:i/>
          <w:sz w:val="20"/>
          <w:lang w:val="uk-UA"/>
        </w:rPr>
        <w:t>Рис.6.</w:t>
      </w:r>
      <w:r>
        <w:rPr>
          <w:i/>
          <w:lang w:val="uk-UA"/>
        </w:rPr>
        <w:t>6</w:t>
      </w:r>
      <w:r w:rsidRPr="00660E84">
        <w:rPr>
          <w:i/>
          <w:sz w:val="20"/>
          <w:lang w:val="uk-UA"/>
        </w:rPr>
        <w:t>.</w:t>
      </w:r>
      <w:r w:rsidRPr="001A5CCC">
        <w:rPr>
          <w:i/>
          <w:sz w:val="20"/>
        </w:rPr>
        <w:t xml:space="preserve"> </w:t>
      </w:r>
      <w:r>
        <w:rPr>
          <w:i/>
          <w:sz w:val="20"/>
          <w:lang w:val="uk-UA"/>
        </w:rPr>
        <w:t>Зміна рівня вільної поверхні за часом у точці С</w:t>
      </w:r>
    </w:p>
    <w:p w14:paraId="4FCCE720" w14:textId="77777777" w:rsidR="00C55CC0" w:rsidRPr="00397789" w:rsidRDefault="00C55CC0" w:rsidP="00397789">
      <w:pPr>
        <w:pStyle w:val="miatext"/>
        <w:ind w:firstLine="0"/>
        <w:jc w:val="center"/>
        <w:rPr>
          <w:sz w:val="20"/>
          <w:lang w:val="uk-UA"/>
        </w:rPr>
      </w:pPr>
    </w:p>
    <w:p w14:paraId="6B9B37DC" w14:textId="6032016C" w:rsidR="00397789" w:rsidRDefault="00397789" w:rsidP="00C55CC0">
      <w:pPr>
        <w:pStyle w:val="miatext"/>
        <w:ind w:firstLine="0"/>
        <w:jc w:val="left"/>
        <w:rPr>
          <w:szCs w:val="22"/>
          <w:lang w:val="uk-UA"/>
        </w:rPr>
      </w:pPr>
      <w:r>
        <w:rPr>
          <w:noProof/>
          <w:szCs w:val="22"/>
          <w:lang w:val="en-US" w:eastAsia="en-US"/>
        </w:rPr>
        <w:drawing>
          <wp:inline distT="0" distB="0" distL="0" distR="0" wp14:anchorId="22861B1F" wp14:editId="27F71D87">
            <wp:extent cx="5829935" cy="2313939"/>
            <wp:effectExtent l="0" t="0" r="0" b="0"/>
            <wp:docPr id="86983106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67597" cy="2328887"/>
                    </a:xfrm>
                    <a:prstGeom prst="rect">
                      <a:avLst/>
                    </a:prstGeom>
                    <a:noFill/>
                    <a:ln>
                      <a:noFill/>
                    </a:ln>
                  </pic:spPr>
                </pic:pic>
              </a:graphicData>
            </a:graphic>
          </wp:inline>
        </w:drawing>
      </w:r>
    </w:p>
    <w:p w14:paraId="04D58B01" w14:textId="1C1684E4" w:rsidR="00397789" w:rsidRPr="00397789" w:rsidRDefault="00397789" w:rsidP="00397789">
      <w:pPr>
        <w:pStyle w:val="miatext"/>
        <w:ind w:firstLine="0"/>
        <w:jc w:val="center"/>
        <w:rPr>
          <w:sz w:val="20"/>
          <w:lang w:val="uk-UA"/>
        </w:rPr>
      </w:pPr>
      <w:r w:rsidRPr="00660E84">
        <w:rPr>
          <w:i/>
          <w:sz w:val="20"/>
          <w:lang w:val="uk-UA"/>
        </w:rPr>
        <w:t>Рис.6.</w:t>
      </w:r>
      <w:r>
        <w:rPr>
          <w:i/>
          <w:lang w:val="uk-UA"/>
        </w:rPr>
        <w:t>7</w:t>
      </w:r>
      <w:r w:rsidRPr="00660E84">
        <w:rPr>
          <w:i/>
          <w:sz w:val="20"/>
          <w:lang w:val="uk-UA"/>
        </w:rPr>
        <w:t>.</w:t>
      </w:r>
      <w:r w:rsidRPr="001A5CCC">
        <w:rPr>
          <w:i/>
          <w:sz w:val="20"/>
        </w:rPr>
        <w:t xml:space="preserve"> </w:t>
      </w:r>
      <w:r>
        <w:rPr>
          <w:i/>
          <w:sz w:val="20"/>
          <w:lang w:val="uk-UA"/>
        </w:rPr>
        <w:t>Зміна рівня вільної поверхні за часом у точці В</w:t>
      </w:r>
    </w:p>
    <w:p w14:paraId="33B6813D" w14:textId="77777777" w:rsidR="00C55CC0" w:rsidRDefault="00C55CC0" w:rsidP="00B31712">
      <w:pPr>
        <w:pStyle w:val="miatext"/>
        <w:ind w:firstLine="0"/>
        <w:rPr>
          <w:szCs w:val="22"/>
          <w:lang w:val="uk-UA"/>
        </w:rPr>
      </w:pPr>
    </w:p>
    <w:p w14:paraId="6BE50B47" w14:textId="64267DD7" w:rsidR="00397789" w:rsidRPr="00397789" w:rsidRDefault="00397789" w:rsidP="00B31712">
      <w:pPr>
        <w:pStyle w:val="miatext"/>
        <w:ind w:firstLine="0"/>
        <w:rPr>
          <w:szCs w:val="22"/>
          <w:lang w:val="uk-UA"/>
        </w:rPr>
      </w:pPr>
      <w:r>
        <w:rPr>
          <w:szCs w:val="22"/>
          <w:lang w:val="uk-UA"/>
        </w:rPr>
        <w:lastRenderedPageBreak/>
        <w:t xml:space="preserve">На рис. 6.5-6.7 зображено зміну рівня вільної поверхні у точці </w:t>
      </w:r>
      <m:oMath>
        <m:d>
          <m:dPr>
            <m:ctrlPr>
              <w:rPr>
                <w:rFonts w:ascii="Cambria Math" w:hAnsi="Cambria Math"/>
                <w:i/>
                <w:szCs w:val="22"/>
                <w:lang w:val="uk-UA"/>
              </w:rPr>
            </m:ctrlPr>
          </m:dPr>
          <m:e>
            <m:r>
              <m:rPr>
                <m:sty m:val="p"/>
              </m:rPr>
              <w:rPr>
                <w:rFonts w:ascii="Cambria Math" w:hAnsi="Cambria Math"/>
                <w:iCs/>
                <w:szCs w:val="22"/>
                <w:lang w:val="uk-UA"/>
              </w:rPr>
              <w:sym w:font="Symbol" w:char="F071"/>
            </m:r>
            <m:r>
              <w:rPr>
                <w:rFonts w:ascii="Cambria Math" w:hAnsi="Cambria Math"/>
                <w:szCs w:val="22"/>
                <w:lang w:val="uk-UA"/>
              </w:rPr>
              <m:t xml:space="preserve">=0, </m:t>
            </m:r>
            <m:r>
              <w:rPr>
                <w:rFonts w:ascii="Cambria Math" w:hAnsi="Cambria Math"/>
                <w:szCs w:val="22"/>
                <w:lang w:val="en-US"/>
              </w:rPr>
              <m:t>r</m:t>
            </m:r>
            <m:r>
              <w:rPr>
                <w:rFonts w:ascii="Cambria Math" w:hAnsi="Cambria Math"/>
                <w:szCs w:val="22"/>
                <w:lang w:val="uk-UA"/>
              </w:rPr>
              <m:t>=</m:t>
            </m:r>
            <m:r>
              <w:rPr>
                <w:rFonts w:ascii="Cambria Math" w:hAnsi="Cambria Math"/>
                <w:szCs w:val="22"/>
                <w:lang w:val="en-US"/>
              </w:rPr>
              <m:t>R</m:t>
            </m:r>
            <m:ctrlPr>
              <w:rPr>
                <w:rFonts w:ascii="Cambria Math" w:hAnsi="Cambria Math"/>
                <w:i/>
                <w:szCs w:val="22"/>
                <w:lang w:val="en-US"/>
              </w:rPr>
            </m:ctrlPr>
          </m:e>
        </m:d>
        <m:r>
          <w:rPr>
            <w:rFonts w:ascii="Cambria Math" w:hAnsi="Cambria Math"/>
            <w:szCs w:val="22"/>
            <w:lang w:val="uk-UA"/>
          </w:rPr>
          <m:t xml:space="preserve">. </m:t>
        </m:r>
      </m:oMath>
      <w:r w:rsidR="00087E73">
        <w:rPr>
          <w:szCs w:val="22"/>
          <w:lang w:val="uk-UA"/>
        </w:rPr>
        <w:t xml:space="preserve">Сірі </w:t>
      </w:r>
      <w:r>
        <w:rPr>
          <w:szCs w:val="22"/>
          <w:lang w:val="uk-UA"/>
        </w:rPr>
        <w:t>лінії відповідають розв’язкам системи диференціальних рівнянь</w:t>
      </w:r>
      <w:r w:rsidR="00087E73">
        <w:rPr>
          <w:szCs w:val="22"/>
          <w:lang w:val="uk-UA"/>
        </w:rPr>
        <w:t xml:space="preserve"> (5.2), тобто без врахування демпфування, чорні лінії отримані при розв’язанні системи диференціальних рівнянь (5.4) з урахуванням демпфування за Релеєм. Обраний коефіцієнт демпфування характеризує низький рівень демпфування, але у всіх розглянутих випадках спостерігається суттєве зменшення амплітуди коливань. </w:t>
      </w:r>
    </w:p>
    <w:p w14:paraId="399631FE" w14:textId="383406B3" w:rsidR="00C55CC0" w:rsidRDefault="00C55CC0" w:rsidP="005D6C43">
      <w:pPr>
        <w:pStyle w:val="miatext"/>
        <w:rPr>
          <w:b/>
          <w:bCs/>
          <w:szCs w:val="22"/>
          <w:lang w:val="uk-UA"/>
        </w:rPr>
      </w:pPr>
    </w:p>
    <w:p w14:paraId="32B8F5FA" w14:textId="341F8DF8" w:rsidR="00B97EC8" w:rsidRPr="00EC6776" w:rsidRDefault="00EC6776" w:rsidP="005D6C43">
      <w:pPr>
        <w:pStyle w:val="miatext"/>
        <w:rPr>
          <w:b/>
          <w:bCs/>
          <w:szCs w:val="22"/>
          <w:lang w:val="uk-UA"/>
        </w:rPr>
      </w:pPr>
      <w:r w:rsidRPr="00EC6776">
        <w:rPr>
          <w:b/>
          <w:bCs/>
          <w:szCs w:val="22"/>
          <w:lang w:val="uk-UA"/>
        </w:rPr>
        <w:t>Висновки</w:t>
      </w:r>
    </w:p>
    <w:p w14:paraId="7209D9BE" w14:textId="02C96CD8" w:rsidR="00774D27" w:rsidRPr="001A5CCC" w:rsidRDefault="00087E73" w:rsidP="005D6C43">
      <w:pPr>
        <w:pStyle w:val="miatext"/>
      </w:pPr>
      <w:r>
        <w:rPr>
          <w:lang w:val="uk-UA"/>
        </w:rPr>
        <w:t xml:space="preserve">Розроблено </w:t>
      </w:r>
      <w:r w:rsidR="00EC6776">
        <w:rPr>
          <w:lang w:val="uk-UA"/>
        </w:rPr>
        <w:t xml:space="preserve">метод визначення </w:t>
      </w:r>
      <w:r>
        <w:rPr>
          <w:lang w:val="uk-UA"/>
        </w:rPr>
        <w:t xml:space="preserve">змінного за </w:t>
      </w:r>
      <w:r w:rsidR="00EC6776">
        <w:rPr>
          <w:lang w:val="uk-UA"/>
        </w:rPr>
        <w:t>час</w:t>
      </w:r>
      <w:r>
        <w:rPr>
          <w:lang w:val="uk-UA"/>
        </w:rPr>
        <w:t>ом рівня вільної поверхні рідини в жорстких оболонках обертання. Спектральна задача з визначення частот та форм коливань рідини в усіченому конічному резервуарі розв’язана шляхом зведення до системи одновимірних інтегральних рівнянь.</w:t>
      </w:r>
      <w:r w:rsidR="00E60767">
        <w:rPr>
          <w:lang w:val="uk-UA"/>
        </w:rPr>
        <w:t xml:space="preserve"> За допомогою діаграми Айнса-Стретта знайдені зони нестійкості руху рідини при гармонічних вертикальних навантаженнях. З’ясовано вплив демпфування за Релеєм на зростання рівня вільної поверхні. В </w:t>
      </w:r>
      <w:r w:rsidR="003000AF">
        <w:rPr>
          <w:lang w:val="uk-UA"/>
        </w:rPr>
        <w:t xml:space="preserve">подальшому передбачається дослідження коливань пружних оболонок </w:t>
      </w:r>
      <w:r w:rsidR="00925F32">
        <w:rPr>
          <w:lang w:val="uk-UA"/>
        </w:rPr>
        <w:t xml:space="preserve">обертання </w:t>
      </w:r>
      <w:r w:rsidR="003000AF">
        <w:rPr>
          <w:lang w:val="uk-UA"/>
        </w:rPr>
        <w:t xml:space="preserve">з рідиною, з використанням різних композитних матеріалів </w:t>
      </w:r>
      <w:r w:rsidR="00BB76FD" w:rsidRPr="001A5CCC">
        <w:t>[</w:t>
      </w:r>
      <w:r w:rsidR="00E60767">
        <w:rPr>
          <w:lang w:val="uk-UA"/>
        </w:rPr>
        <w:t>21</w:t>
      </w:r>
      <w:r w:rsidR="00BB76FD" w:rsidRPr="001A5CCC">
        <w:t>].</w:t>
      </w:r>
    </w:p>
    <w:p w14:paraId="49D66BD1" w14:textId="77777777" w:rsidR="007344F2" w:rsidRPr="00B52E90" w:rsidRDefault="007344F2" w:rsidP="006134DD">
      <w:pPr>
        <w:pStyle w:val="miatext"/>
        <w:rPr>
          <w:lang w:val="uk-UA"/>
        </w:rPr>
      </w:pPr>
    </w:p>
    <w:p w14:paraId="41F2FD6E" w14:textId="60615242" w:rsidR="006134DD" w:rsidRDefault="00634948" w:rsidP="006134DD">
      <w:pPr>
        <w:pStyle w:val="4"/>
        <w:ind w:right="-2"/>
        <w:rPr>
          <w:sz w:val="22"/>
          <w:lang w:val="uk-UA"/>
        </w:rPr>
      </w:pPr>
      <w:r>
        <w:rPr>
          <w:sz w:val="22"/>
          <w:lang w:val="uk-UA"/>
        </w:rPr>
        <w:t>СПИСОК ЛІТЕРАТУРИ</w:t>
      </w:r>
    </w:p>
    <w:p w14:paraId="109D9AB3" w14:textId="77777777" w:rsidR="00C55CC0" w:rsidRPr="00C55CC0" w:rsidRDefault="00C55CC0" w:rsidP="00C55CC0">
      <w:pPr>
        <w:rPr>
          <w:lang w:val="uk-UA"/>
        </w:rPr>
      </w:pPr>
    </w:p>
    <w:p w14:paraId="77181E32" w14:textId="77777777" w:rsidR="005131C2" w:rsidRPr="0008659A" w:rsidRDefault="005131C2" w:rsidP="00900F9D">
      <w:pPr>
        <w:pStyle w:val="af5"/>
        <w:numPr>
          <w:ilvl w:val="0"/>
          <w:numId w:val="17"/>
        </w:numPr>
        <w:spacing w:after="0"/>
        <w:ind w:left="567" w:hanging="425"/>
        <w:jc w:val="both"/>
        <w:rPr>
          <w:rFonts w:cs="Times New Roman"/>
          <w:sz w:val="22"/>
          <w:lang w:val="uk-UA"/>
        </w:rPr>
      </w:pPr>
      <w:r w:rsidRPr="0008659A">
        <w:rPr>
          <w:rFonts w:cs="Times New Roman"/>
          <w:sz w:val="22"/>
          <w:lang w:val="uk-UA"/>
        </w:rPr>
        <w:t xml:space="preserve">Karaiev A., Strelnikova E. Liquid Sloshing in Circular Toroidal and Coaxial Cylindrical Shells. </w:t>
      </w:r>
      <w:r w:rsidRPr="0043110D">
        <w:rPr>
          <w:rFonts w:cs="Times New Roman"/>
          <w:i/>
          <w:iCs/>
          <w:sz w:val="22"/>
          <w:lang w:val="uk-UA"/>
        </w:rPr>
        <w:t>In: Ivanov, V., Pavlenko, I., Liaposhchenko, O., Machado, J., Edl, M. (eds) Advances in Design, Simulation and Manufacturing III. DSMIE 2020. Lecture Notes in Mechanical Engineering. Springer, Cham.</w:t>
      </w:r>
      <w:r w:rsidRPr="0043110D">
        <w:rPr>
          <w:rFonts w:cs="Times New Roman"/>
          <w:sz w:val="22"/>
          <w:lang w:val="uk-UA"/>
        </w:rPr>
        <w:t xml:space="preserve"> </w:t>
      </w:r>
      <w:r w:rsidRPr="0008659A">
        <w:rPr>
          <w:rFonts w:cs="Times New Roman"/>
          <w:sz w:val="22"/>
          <w:lang w:val="uk-UA"/>
        </w:rPr>
        <w:t xml:space="preserve">2020.  </w:t>
      </w:r>
      <w:hyperlink r:id="rId26" w:history="1">
        <w:r w:rsidRPr="0008659A">
          <w:rPr>
            <w:rStyle w:val="af0"/>
            <w:rFonts w:cs="Times New Roman"/>
            <w:sz w:val="22"/>
            <w:lang w:val="uk-UA"/>
          </w:rPr>
          <w:t>https://doi.org/10.1007/978-3-030-50491-5_1</w:t>
        </w:r>
      </w:hyperlink>
    </w:p>
    <w:p w14:paraId="3F8F7B83" w14:textId="5B2C14B5" w:rsidR="004F7C5D" w:rsidRPr="0008659A" w:rsidRDefault="004F7C5D" w:rsidP="00900F9D">
      <w:pPr>
        <w:pStyle w:val="af5"/>
        <w:numPr>
          <w:ilvl w:val="0"/>
          <w:numId w:val="17"/>
        </w:numPr>
        <w:spacing w:after="0"/>
        <w:ind w:left="567" w:hanging="425"/>
        <w:jc w:val="both"/>
        <w:rPr>
          <w:rFonts w:cs="Times New Roman"/>
          <w:color w:val="0D0D0D"/>
          <w:sz w:val="22"/>
          <w:shd w:val="clear" w:color="auto" w:fill="FFFFFF"/>
          <w:lang w:val="en-GB"/>
        </w:rPr>
      </w:pPr>
      <w:r w:rsidRPr="0008659A">
        <w:rPr>
          <w:rFonts w:cs="Times New Roman"/>
          <w:color w:val="0D0D0D"/>
          <w:sz w:val="22"/>
          <w:shd w:val="clear" w:color="auto" w:fill="FFFFFF"/>
          <w:lang w:val="en-GB"/>
        </w:rPr>
        <w:t xml:space="preserve">Balas O.-M., Doicin C. V. and Cipu E. C. Analytical and Numerical Model of Sloshing in a Rectangular Tank Subjected to a Braking, </w:t>
      </w:r>
      <w:r w:rsidRPr="0043110D">
        <w:rPr>
          <w:rFonts w:cs="Times New Roman"/>
          <w:i/>
          <w:iCs/>
          <w:color w:val="0D0D0D"/>
          <w:sz w:val="22"/>
          <w:shd w:val="clear" w:color="auto" w:fill="FFFFFF"/>
          <w:lang w:val="en-GB"/>
        </w:rPr>
        <w:t>Mathematics</w:t>
      </w:r>
      <w:r w:rsidRPr="0008659A">
        <w:rPr>
          <w:rFonts w:cs="Times New Roman"/>
          <w:color w:val="0D0D0D"/>
          <w:sz w:val="22"/>
          <w:shd w:val="clear" w:color="auto" w:fill="FFFFFF"/>
          <w:lang w:val="en-GB"/>
        </w:rPr>
        <w:t xml:space="preserve">, </w:t>
      </w:r>
      <w:r w:rsidR="000F1749">
        <w:rPr>
          <w:rFonts w:cs="Times New Roman"/>
          <w:color w:val="0D0D0D"/>
          <w:sz w:val="22"/>
          <w:shd w:val="clear" w:color="auto" w:fill="FFFFFF"/>
          <w:lang w:val="en-GB"/>
        </w:rPr>
        <w:t xml:space="preserve">vol. </w:t>
      </w:r>
      <w:r w:rsidRPr="0008659A">
        <w:rPr>
          <w:rFonts w:cs="Times New Roman"/>
          <w:color w:val="0D0D0D"/>
          <w:sz w:val="22"/>
          <w:shd w:val="clear" w:color="auto" w:fill="FFFFFF"/>
          <w:lang w:val="en-GB"/>
        </w:rPr>
        <w:t xml:space="preserve">11, </w:t>
      </w:r>
      <w:r w:rsidR="000F1749">
        <w:rPr>
          <w:rFonts w:cs="Times New Roman"/>
          <w:color w:val="0D0D0D"/>
          <w:sz w:val="22"/>
          <w:shd w:val="clear" w:color="auto" w:fill="FFFFFF"/>
          <w:lang w:val="en-GB"/>
        </w:rPr>
        <w:t xml:space="preserve">pp. </w:t>
      </w:r>
      <w:r w:rsidRPr="0008659A">
        <w:rPr>
          <w:rFonts w:cs="Times New Roman"/>
          <w:color w:val="0D0D0D"/>
          <w:sz w:val="22"/>
          <w:shd w:val="clear" w:color="auto" w:fill="FFFFFF"/>
          <w:lang w:val="en-GB"/>
        </w:rPr>
        <w:t xml:space="preserve">949-955, </w:t>
      </w:r>
      <w:r w:rsidR="000F1749" w:rsidRPr="0008659A">
        <w:rPr>
          <w:rFonts w:cs="Times New Roman"/>
          <w:color w:val="0D0D0D"/>
          <w:sz w:val="22"/>
          <w:shd w:val="clear" w:color="auto" w:fill="FFFFFF"/>
          <w:lang w:val="en-GB"/>
        </w:rPr>
        <w:t xml:space="preserve">2023. </w:t>
      </w:r>
      <w:r w:rsidRPr="00BB76FD">
        <w:rPr>
          <w:rFonts w:cs="Times New Roman"/>
          <w:color w:val="0070C0"/>
          <w:sz w:val="22"/>
          <w:u w:val="single"/>
          <w:shd w:val="clear" w:color="auto" w:fill="FFFFFF"/>
          <w:lang w:val="en-GB"/>
        </w:rPr>
        <w:t>DOI:10.3390/math11040949</w:t>
      </w:r>
    </w:p>
    <w:p w14:paraId="7E822E9F" w14:textId="44EC46A4" w:rsidR="004F7C5D" w:rsidRPr="009409EB" w:rsidRDefault="004F7C5D" w:rsidP="00900F9D">
      <w:pPr>
        <w:pStyle w:val="af5"/>
        <w:numPr>
          <w:ilvl w:val="0"/>
          <w:numId w:val="17"/>
        </w:numPr>
        <w:spacing w:after="0"/>
        <w:ind w:left="567" w:hanging="425"/>
        <w:jc w:val="both"/>
        <w:rPr>
          <w:rFonts w:cs="Times New Roman"/>
          <w:color w:val="0D0D0D"/>
          <w:sz w:val="22"/>
          <w:shd w:val="clear" w:color="auto" w:fill="FFFFFF"/>
          <w:lang w:val="en-GB"/>
        </w:rPr>
      </w:pPr>
      <w:r w:rsidRPr="0008659A">
        <w:rPr>
          <w:rFonts w:cs="Times New Roman"/>
          <w:sz w:val="22"/>
          <w:lang w:val="en-GB"/>
        </w:rPr>
        <w:t xml:space="preserve">Liu J., Zang Q., Ye W., Lin G. High performance of sloshing problem in cylindrical tank with various barrels by isogeometric boundary element method, </w:t>
      </w:r>
      <w:r w:rsidRPr="0043110D">
        <w:rPr>
          <w:rFonts w:cs="Times New Roman"/>
          <w:i/>
          <w:iCs/>
          <w:sz w:val="22"/>
          <w:lang w:val="en-GB"/>
        </w:rPr>
        <w:t>Engineering Analysis with Boundary Elements</w:t>
      </w:r>
      <w:r w:rsidRPr="0008659A">
        <w:rPr>
          <w:rFonts w:cs="Times New Roman"/>
          <w:sz w:val="22"/>
          <w:lang w:val="en-GB"/>
        </w:rPr>
        <w:t xml:space="preserve">, </w:t>
      </w:r>
      <w:r w:rsidR="000F1749">
        <w:rPr>
          <w:rFonts w:cs="Times New Roman"/>
          <w:sz w:val="22"/>
          <w:lang w:val="en-GB"/>
        </w:rPr>
        <w:t>vol.</w:t>
      </w:r>
      <w:r w:rsidRPr="0008659A">
        <w:rPr>
          <w:rFonts w:cs="Times New Roman"/>
          <w:sz w:val="22"/>
          <w:lang w:val="en-GB"/>
        </w:rPr>
        <w:t xml:space="preserve">114, </w:t>
      </w:r>
      <w:r w:rsidR="000F1749">
        <w:rPr>
          <w:rFonts w:cs="Times New Roman"/>
          <w:sz w:val="22"/>
          <w:lang w:val="en-GB"/>
        </w:rPr>
        <w:t>pp.</w:t>
      </w:r>
      <w:r w:rsidRPr="0008659A">
        <w:rPr>
          <w:rFonts w:cs="Times New Roman"/>
          <w:sz w:val="22"/>
          <w:lang w:val="en-GB"/>
        </w:rPr>
        <w:t xml:space="preserve">148-165, </w:t>
      </w:r>
      <w:r w:rsidR="000F1749" w:rsidRPr="0008659A">
        <w:rPr>
          <w:rFonts w:cs="Times New Roman"/>
          <w:sz w:val="22"/>
          <w:lang w:val="en-GB"/>
        </w:rPr>
        <w:t xml:space="preserve">2020. </w:t>
      </w:r>
      <w:r w:rsidRPr="003D1662">
        <w:rPr>
          <w:rFonts w:cs="Times New Roman"/>
          <w:color w:val="0070C0"/>
          <w:sz w:val="22"/>
          <w:lang w:val="en-GB"/>
        </w:rPr>
        <w:t>DOI:10.1016/j.enganabound</w:t>
      </w:r>
      <w:r w:rsidRPr="00BB76FD">
        <w:rPr>
          <w:rFonts w:cs="Times New Roman"/>
          <w:color w:val="0070C0"/>
          <w:sz w:val="22"/>
          <w:u w:val="single"/>
          <w:lang w:val="en-GB"/>
        </w:rPr>
        <w:t>.2020.02.014</w:t>
      </w:r>
      <w:r w:rsidR="00BB76FD">
        <w:rPr>
          <w:rFonts w:cs="Times New Roman"/>
          <w:color w:val="0070C0"/>
          <w:sz w:val="22"/>
          <w:u w:val="single"/>
          <w:lang w:val="en-GB"/>
        </w:rPr>
        <w:t>.</w:t>
      </w:r>
    </w:p>
    <w:p w14:paraId="477B5E8D" w14:textId="77777777" w:rsidR="009409EB" w:rsidRDefault="009409EB" w:rsidP="00900F9D">
      <w:pPr>
        <w:pStyle w:val="af5"/>
        <w:numPr>
          <w:ilvl w:val="0"/>
          <w:numId w:val="17"/>
        </w:numPr>
        <w:spacing w:after="0"/>
        <w:ind w:left="567" w:hanging="425"/>
        <w:jc w:val="both"/>
        <w:rPr>
          <w:rFonts w:cs="Times New Roman"/>
          <w:sz w:val="22"/>
          <w:lang w:val="uk-UA"/>
        </w:rPr>
      </w:pPr>
      <w:r w:rsidRPr="0008659A">
        <w:rPr>
          <w:rFonts w:cs="Times New Roman"/>
          <w:sz w:val="22"/>
          <w:lang w:val="uk-UA"/>
        </w:rPr>
        <w:t>Krutchenko D. V., Strelnikova Е. А., Shuvalova Y. S.</w:t>
      </w:r>
      <w:r w:rsidRPr="00F71FB2">
        <w:rPr>
          <w:rFonts w:cs="Times New Roman"/>
          <w:sz w:val="22"/>
          <w:lang w:val="uk-UA"/>
        </w:rPr>
        <w:t xml:space="preserve"> </w:t>
      </w:r>
      <w:r w:rsidRPr="0008659A">
        <w:rPr>
          <w:rFonts w:cs="Times New Roman"/>
          <w:sz w:val="22"/>
          <w:lang w:val="uk-UA"/>
        </w:rPr>
        <w:t>Discrete singularities method in problems of seismic and impulse impacts on reservoirs.</w:t>
      </w:r>
      <w:r w:rsidRPr="001A5CCC">
        <w:rPr>
          <w:lang w:val="en-US"/>
        </w:rPr>
        <w:t xml:space="preserve"> </w:t>
      </w:r>
      <w:r w:rsidRPr="00AA237E">
        <w:rPr>
          <w:rFonts w:cs="Times New Roman"/>
          <w:i/>
          <w:iCs/>
          <w:sz w:val="22"/>
          <w:lang w:val="uk-UA"/>
        </w:rPr>
        <w:t>Вісник  Харківського  національного  університету  імені В.Н.Каразіна, сер. «Математичне моделювання. Інформаційні технології. Автоматизовані системи управління»,</w:t>
      </w:r>
      <w:r w:rsidRPr="0008659A">
        <w:rPr>
          <w:rFonts w:cs="Times New Roman"/>
          <w:sz w:val="22"/>
          <w:lang w:val="uk-UA"/>
        </w:rPr>
        <w:t xml:space="preserve"> </w:t>
      </w:r>
      <w:r>
        <w:rPr>
          <w:rFonts w:cs="Times New Roman"/>
          <w:sz w:val="22"/>
          <w:lang w:val="uk-UA"/>
        </w:rPr>
        <w:t>т.</w:t>
      </w:r>
      <w:r w:rsidRPr="0008659A">
        <w:rPr>
          <w:rFonts w:cs="Times New Roman"/>
          <w:sz w:val="22"/>
          <w:lang w:val="uk-UA"/>
        </w:rPr>
        <w:t xml:space="preserve"> 35, </w:t>
      </w:r>
      <w:r>
        <w:rPr>
          <w:rFonts w:cs="Times New Roman"/>
          <w:sz w:val="22"/>
          <w:lang w:val="uk-UA"/>
        </w:rPr>
        <w:t xml:space="preserve">С. </w:t>
      </w:r>
      <w:r w:rsidRPr="0008659A">
        <w:rPr>
          <w:rFonts w:cs="Times New Roman"/>
          <w:sz w:val="22"/>
          <w:lang w:val="uk-UA"/>
        </w:rPr>
        <w:t>31-37</w:t>
      </w:r>
      <w:r>
        <w:rPr>
          <w:rFonts w:cs="Times New Roman"/>
          <w:sz w:val="22"/>
          <w:lang w:val="uk-UA"/>
        </w:rPr>
        <w:t>,</w:t>
      </w:r>
      <w:r w:rsidRPr="001A5CCC">
        <w:rPr>
          <w:rFonts w:cs="Times New Roman"/>
          <w:sz w:val="22"/>
        </w:rPr>
        <w:t xml:space="preserve"> </w:t>
      </w:r>
      <w:r w:rsidRPr="0008659A">
        <w:rPr>
          <w:rFonts w:cs="Times New Roman"/>
          <w:sz w:val="22"/>
          <w:lang w:val="uk-UA"/>
        </w:rPr>
        <w:t>2017</w:t>
      </w:r>
      <w:r>
        <w:rPr>
          <w:rFonts w:cs="Times New Roman"/>
          <w:sz w:val="22"/>
          <w:lang w:val="uk-UA"/>
        </w:rPr>
        <w:t>,</w:t>
      </w:r>
      <w:r w:rsidRPr="0008659A">
        <w:rPr>
          <w:rFonts w:cs="Times New Roman"/>
          <w:sz w:val="22"/>
          <w:lang w:val="uk-UA"/>
        </w:rPr>
        <w:t xml:space="preserve"> </w:t>
      </w:r>
      <w:hyperlink r:id="rId27" w:history="1">
        <w:r w:rsidRPr="0008659A">
          <w:rPr>
            <w:rStyle w:val="af0"/>
            <w:rFonts w:cs="Times New Roman"/>
            <w:sz w:val="22"/>
            <w:lang w:val="en-US"/>
          </w:rPr>
          <w:t>http</w:t>
        </w:r>
        <w:r w:rsidRPr="001A5CCC">
          <w:rPr>
            <w:rStyle w:val="af0"/>
            <w:rFonts w:cs="Times New Roman"/>
            <w:sz w:val="22"/>
          </w:rPr>
          <w:t>://</w:t>
        </w:r>
        <w:r w:rsidRPr="0008659A">
          <w:rPr>
            <w:rStyle w:val="af0"/>
            <w:rFonts w:cs="Times New Roman"/>
            <w:sz w:val="22"/>
            <w:lang w:val="en-US"/>
          </w:rPr>
          <w:t>lib</w:t>
        </w:r>
        <w:r w:rsidRPr="001A5CCC">
          <w:rPr>
            <w:rStyle w:val="af0"/>
            <w:rFonts w:cs="Times New Roman"/>
            <w:sz w:val="22"/>
          </w:rPr>
          <w:t>.</w:t>
        </w:r>
        <w:r w:rsidRPr="0008659A">
          <w:rPr>
            <w:rStyle w:val="af0"/>
            <w:rFonts w:cs="Times New Roman"/>
            <w:sz w:val="22"/>
            <w:lang w:val="en-US"/>
          </w:rPr>
          <w:t>kart</w:t>
        </w:r>
        <w:r w:rsidRPr="001A5CCC">
          <w:rPr>
            <w:rStyle w:val="af0"/>
            <w:rFonts w:cs="Times New Roman"/>
            <w:sz w:val="22"/>
          </w:rPr>
          <w:t>.</w:t>
        </w:r>
        <w:r w:rsidRPr="0008659A">
          <w:rPr>
            <w:rStyle w:val="af0"/>
            <w:rFonts w:cs="Times New Roman"/>
            <w:sz w:val="22"/>
            <w:lang w:val="en-US"/>
          </w:rPr>
          <w:t>edu</w:t>
        </w:r>
        <w:r w:rsidRPr="001A5CCC">
          <w:rPr>
            <w:rStyle w:val="af0"/>
            <w:rFonts w:cs="Times New Roman"/>
            <w:sz w:val="22"/>
          </w:rPr>
          <w:t>.</w:t>
        </w:r>
        <w:r w:rsidRPr="0008659A">
          <w:rPr>
            <w:rStyle w:val="af0"/>
            <w:rFonts w:cs="Times New Roman"/>
            <w:sz w:val="22"/>
            <w:lang w:val="en-US"/>
          </w:rPr>
          <w:t>ua</w:t>
        </w:r>
        <w:r w:rsidRPr="001A5CCC">
          <w:rPr>
            <w:rStyle w:val="af0"/>
            <w:rFonts w:cs="Times New Roman"/>
            <w:sz w:val="22"/>
          </w:rPr>
          <w:t>/</w:t>
        </w:r>
        <w:r w:rsidRPr="0008659A">
          <w:rPr>
            <w:rStyle w:val="af0"/>
            <w:rFonts w:cs="Times New Roman"/>
            <w:sz w:val="22"/>
            <w:lang w:val="en-US"/>
          </w:rPr>
          <w:t>bitstream</w:t>
        </w:r>
        <w:r w:rsidRPr="001A5CCC">
          <w:rPr>
            <w:rStyle w:val="af0"/>
            <w:rFonts w:cs="Times New Roman"/>
            <w:sz w:val="22"/>
          </w:rPr>
          <w:t>/123456789/13113/1/</w:t>
        </w:r>
        <w:r w:rsidRPr="0008659A">
          <w:rPr>
            <w:rStyle w:val="af0"/>
            <w:rFonts w:cs="Times New Roman"/>
            <w:sz w:val="22"/>
            <w:lang w:val="en-US"/>
          </w:rPr>
          <w:t>Krutchenko</w:t>
        </w:r>
        <w:r w:rsidRPr="001A5CCC">
          <w:rPr>
            <w:rStyle w:val="af0"/>
            <w:rFonts w:cs="Times New Roman"/>
            <w:sz w:val="22"/>
          </w:rPr>
          <w:t>.</w:t>
        </w:r>
        <w:r w:rsidRPr="0008659A">
          <w:rPr>
            <w:rStyle w:val="af0"/>
            <w:rFonts w:cs="Times New Roman"/>
            <w:sz w:val="22"/>
            <w:lang w:val="en-US"/>
          </w:rPr>
          <w:t>pdf</w:t>
        </w:r>
      </w:hyperlink>
      <w:r w:rsidRPr="001A5CCC">
        <w:rPr>
          <w:rFonts w:cs="Times New Roman"/>
          <w:sz w:val="22"/>
        </w:rPr>
        <w:t>.</w:t>
      </w:r>
    </w:p>
    <w:p w14:paraId="568B17D6" w14:textId="382C051B" w:rsidR="0049096E" w:rsidRPr="00540183" w:rsidRDefault="0049096E" w:rsidP="00900F9D">
      <w:pPr>
        <w:pStyle w:val="af5"/>
        <w:numPr>
          <w:ilvl w:val="0"/>
          <w:numId w:val="17"/>
        </w:numPr>
        <w:spacing w:after="0"/>
        <w:ind w:left="567" w:hanging="425"/>
        <w:jc w:val="both"/>
        <w:rPr>
          <w:rFonts w:cs="Times New Roman"/>
          <w:sz w:val="22"/>
          <w:lang w:val="uk-UA"/>
        </w:rPr>
      </w:pPr>
      <w:r w:rsidRPr="00540183">
        <w:rPr>
          <w:rFonts w:cs="Times New Roman"/>
          <w:sz w:val="22"/>
          <w:lang w:val="uk-UA"/>
        </w:rPr>
        <w:t xml:space="preserve">Lampart P., Rusanov A., Yershov S., Marcinkowski S., Gardzilewicz A. Validation of a 3D BANS solver with a state equation of thermally perfect and calorically imperfect gas on a multi-stage low-pressure steam turbine flow, </w:t>
      </w:r>
      <w:r w:rsidRPr="00540183">
        <w:rPr>
          <w:rFonts w:cs="Times New Roman"/>
          <w:i/>
          <w:iCs/>
          <w:sz w:val="22"/>
          <w:lang w:val="uk-UA"/>
        </w:rPr>
        <w:t>Journal of Fluids Engineering, Transactions of the ASME,</w:t>
      </w:r>
      <w:r w:rsidRPr="00540183">
        <w:rPr>
          <w:rFonts w:cs="Times New Roman"/>
          <w:sz w:val="22"/>
          <w:lang w:val="uk-UA"/>
        </w:rPr>
        <w:t xml:space="preserve"> </w:t>
      </w:r>
      <w:r w:rsidRPr="00540183">
        <w:rPr>
          <w:rFonts w:cs="Times New Roman"/>
          <w:sz w:val="22"/>
          <w:lang w:val="en-US"/>
        </w:rPr>
        <w:t xml:space="preserve">vol. </w:t>
      </w:r>
      <w:r w:rsidRPr="00540183">
        <w:rPr>
          <w:rFonts w:cs="Times New Roman"/>
          <w:sz w:val="22"/>
          <w:lang w:val="uk-UA"/>
        </w:rPr>
        <w:t xml:space="preserve">127(1), </w:t>
      </w:r>
      <w:r w:rsidRPr="00540183">
        <w:rPr>
          <w:rFonts w:cs="Times New Roman"/>
          <w:sz w:val="22"/>
          <w:lang w:val="en-US"/>
        </w:rPr>
        <w:t xml:space="preserve">pp. </w:t>
      </w:r>
      <w:r w:rsidRPr="00540183">
        <w:rPr>
          <w:rFonts w:cs="Times New Roman"/>
          <w:sz w:val="22"/>
          <w:lang w:val="uk-UA"/>
        </w:rPr>
        <w:t>83–93</w:t>
      </w:r>
      <w:r w:rsidRPr="00540183">
        <w:rPr>
          <w:rFonts w:cs="Times New Roman"/>
          <w:sz w:val="22"/>
          <w:lang w:val="en-US"/>
        </w:rPr>
        <w:t>,</w:t>
      </w:r>
      <w:r w:rsidRPr="00540183">
        <w:rPr>
          <w:rFonts w:cs="Times New Roman"/>
          <w:sz w:val="22"/>
          <w:lang w:val="uk-UA"/>
        </w:rPr>
        <w:t xml:space="preserve">2005. </w:t>
      </w:r>
      <w:r w:rsidRPr="00540183">
        <w:rPr>
          <w:rFonts w:cs="Times New Roman"/>
          <w:color w:val="004E9A"/>
          <w:sz w:val="22"/>
          <w:u w:val="single"/>
          <w:lang w:val="uk-UA"/>
        </w:rPr>
        <w:t>DOI: 10.1115/1.185249</w:t>
      </w:r>
      <w:r w:rsidRPr="00540183">
        <w:rPr>
          <w:rFonts w:cs="Times New Roman"/>
          <w:sz w:val="22"/>
          <w:lang w:val="uk-UA"/>
        </w:rPr>
        <w:t>.</w:t>
      </w:r>
    </w:p>
    <w:p w14:paraId="55E0730D" w14:textId="0126BBCD" w:rsidR="003A7E18" w:rsidRPr="003A7E18" w:rsidRDefault="0049096E" w:rsidP="00900F9D">
      <w:pPr>
        <w:pStyle w:val="af5"/>
        <w:numPr>
          <w:ilvl w:val="0"/>
          <w:numId w:val="17"/>
        </w:numPr>
        <w:spacing w:after="0"/>
        <w:ind w:left="567" w:hanging="425"/>
        <w:jc w:val="both"/>
        <w:rPr>
          <w:rFonts w:cs="Times New Roman"/>
          <w:color w:val="004E9A"/>
          <w:sz w:val="22"/>
          <w:u w:val="single"/>
          <w:lang w:val="uk-UA"/>
        </w:rPr>
      </w:pPr>
      <w:r w:rsidRPr="003A7E18">
        <w:rPr>
          <w:rFonts w:cs="Times New Roman"/>
          <w:sz w:val="22"/>
          <w:lang w:val="uk-UA"/>
        </w:rPr>
        <w:t>Malykhina A., Merkulov D., Postnyi O., Smetankina N. Stationary problem of heat conductivity for complex-shape multilayer plates,</w:t>
      </w:r>
      <w:r w:rsidR="00950E29" w:rsidRPr="00950E29">
        <w:rPr>
          <w:rFonts w:cs="Times New Roman"/>
          <w:i/>
          <w:iCs/>
          <w:sz w:val="22"/>
          <w:lang w:val="uk-UA"/>
        </w:rPr>
        <w:t xml:space="preserve"> </w:t>
      </w:r>
      <w:r w:rsidR="00950E29" w:rsidRPr="00AA237E">
        <w:rPr>
          <w:rFonts w:cs="Times New Roman"/>
          <w:i/>
          <w:iCs/>
          <w:sz w:val="22"/>
          <w:lang w:val="uk-UA"/>
        </w:rPr>
        <w:t>Вісник  Харківського  національного  університету  імені В.Н.Каразіна, сер. «Математичне моделювання. Інформаційні технології. Автоматизовані системи управління»,</w:t>
      </w:r>
      <w:r w:rsidRPr="003A7E18">
        <w:rPr>
          <w:rFonts w:cs="Times New Roman"/>
          <w:sz w:val="22"/>
          <w:lang w:val="uk-UA"/>
        </w:rPr>
        <w:t xml:space="preserve"> </w:t>
      </w:r>
      <w:r w:rsidR="00950E29">
        <w:rPr>
          <w:rFonts w:cs="Times New Roman"/>
          <w:sz w:val="22"/>
          <w:lang w:val="uk-UA"/>
        </w:rPr>
        <w:t>т</w:t>
      </w:r>
      <w:r w:rsidRPr="001A5CCC">
        <w:rPr>
          <w:rFonts w:cs="Times New Roman"/>
          <w:sz w:val="22"/>
        </w:rPr>
        <w:t xml:space="preserve">. </w:t>
      </w:r>
      <w:r w:rsidRPr="003A7E18">
        <w:rPr>
          <w:rFonts w:cs="Times New Roman"/>
          <w:sz w:val="22"/>
          <w:lang w:val="uk-UA"/>
        </w:rPr>
        <w:t xml:space="preserve">41, </w:t>
      </w:r>
      <w:r w:rsidR="00950E29">
        <w:rPr>
          <w:rFonts w:cs="Times New Roman"/>
          <w:sz w:val="22"/>
          <w:lang w:val="uk-UA"/>
        </w:rPr>
        <w:t>С</w:t>
      </w:r>
      <w:r w:rsidRPr="001A5CCC">
        <w:rPr>
          <w:rFonts w:cs="Times New Roman"/>
          <w:sz w:val="22"/>
        </w:rPr>
        <w:t xml:space="preserve">. </w:t>
      </w:r>
      <w:r w:rsidRPr="003A7E18">
        <w:rPr>
          <w:rFonts w:cs="Times New Roman"/>
          <w:sz w:val="22"/>
          <w:lang w:val="uk-UA"/>
        </w:rPr>
        <w:t>46-54</w:t>
      </w:r>
      <w:r w:rsidRPr="001A5CCC">
        <w:rPr>
          <w:rFonts w:cs="Times New Roman"/>
          <w:sz w:val="22"/>
        </w:rPr>
        <w:t>,</w:t>
      </w:r>
      <w:r w:rsidR="00950E29">
        <w:rPr>
          <w:rFonts w:cs="Times New Roman"/>
          <w:sz w:val="22"/>
          <w:lang w:val="uk-UA"/>
        </w:rPr>
        <w:t xml:space="preserve"> </w:t>
      </w:r>
      <w:r w:rsidRPr="003A7E18">
        <w:rPr>
          <w:rFonts w:cs="Times New Roman"/>
          <w:sz w:val="22"/>
          <w:lang w:val="uk-UA"/>
        </w:rPr>
        <w:t xml:space="preserve">2019. </w:t>
      </w:r>
      <w:r w:rsidR="003A7E18" w:rsidRPr="003A7E18">
        <w:rPr>
          <w:rFonts w:cs="Times New Roman"/>
          <w:color w:val="004E9A"/>
          <w:sz w:val="22"/>
          <w:u w:val="single"/>
          <w:lang w:val="uk-UA"/>
        </w:rPr>
        <w:t>DOI:10.26565/2304-6201-2019-41-05.</w:t>
      </w:r>
    </w:p>
    <w:p w14:paraId="5A7B83E7" w14:textId="77777777" w:rsidR="003A7E18" w:rsidRPr="0008659A" w:rsidRDefault="003A7E18" w:rsidP="00900F9D">
      <w:pPr>
        <w:pStyle w:val="referenceitem"/>
        <w:numPr>
          <w:ilvl w:val="0"/>
          <w:numId w:val="17"/>
        </w:numPr>
        <w:ind w:left="567" w:hanging="425"/>
        <w:rPr>
          <w:sz w:val="22"/>
          <w:szCs w:val="22"/>
        </w:rPr>
      </w:pPr>
      <w:r w:rsidRPr="0008659A">
        <w:rPr>
          <w:sz w:val="22"/>
          <w:szCs w:val="22"/>
        </w:rPr>
        <w:t xml:space="preserve">Murawski K. Technical Stability of Very Slender Rectangular Columns Compressed by Ball-And-Socket Joints without Friction, </w:t>
      </w:r>
      <w:r w:rsidRPr="0008659A">
        <w:rPr>
          <w:i/>
          <w:iCs/>
          <w:sz w:val="22"/>
          <w:szCs w:val="22"/>
        </w:rPr>
        <w:t>Int</w:t>
      </w:r>
      <w:r w:rsidRPr="0008659A">
        <w:rPr>
          <w:i/>
          <w:iCs/>
          <w:sz w:val="22"/>
          <w:szCs w:val="22"/>
          <w:lang w:val="uk-UA"/>
        </w:rPr>
        <w:t>.</w:t>
      </w:r>
      <w:r w:rsidRPr="0008659A">
        <w:rPr>
          <w:i/>
          <w:iCs/>
          <w:sz w:val="22"/>
          <w:szCs w:val="22"/>
        </w:rPr>
        <w:t xml:space="preserve"> Journal of Structural Glass and Advanced Materials Research</w:t>
      </w:r>
      <w:r w:rsidRPr="0008659A">
        <w:rPr>
          <w:sz w:val="22"/>
          <w:szCs w:val="22"/>
        </w:rPr>
        <w:t xml:space="preserve">, </w:t>
      </w:r>
      <w:r>
        <w:rPr>
          <w:sz w:val="22"/>
          <w:szCs w:val="22"/>
        </w:rPr>
        <w:t xml:space="preserve">vol. </w:t>
      </w:r>
      <w:r w:rsidRPr="0008659A">
        <w:rPr>
          <w:sz w:val="22"/>
          <w:szCs w:val="22"/>
        </w:rPr>
        <w:t>4(1),</w:t>
      </w:r>
      <w:r w:rsidRPr="0008659A">
        <w:rPr>
          <w:sz w:val="22"/>
          <w:szCs w:val="22"/>
          <w:lang w:val="uk-UA"/>
        </w:rPr>
        <w:t xml:space="preserve"> </w:t>
      </w:r>
      <w:r>
        <w:rPr>
          <w:sz w:val="22"/>
          <w:szCs w:val="22"/>
          <w:lang w:val="uk-UA"/>
        </w:rPr>
        <w:t xml:space="preserve">pp. </w:t>
      </w:r>
      <w:r w:rsidRPr="0008659A">
        <w:rPr>
          <w:sz w:val="22"/>
          <w:szCs w:val="22"/>
        </w:rPr>
        <w:t xml:space="preserve">186-208, </w:t>
      </w:r>
      <w:r w:rsidRPr="0008659A">
        <w:rPr>
          <w:sz w:val="22"/>
          <w:szCs w:val="22"/>
          <w:lang w:val="uk-UA"/>
        </w:rPr>
        <w:t>2020</w:t>
      </w:r>
      <w:r w:rsidRPr="0021613D">
        <w:rPr>
          <w:color w:val="004E9A"/>
          <w:sz w:val="22"/>
          <w:szCs w:val="22"/>
          <w:lang w:val="uk-UA"/>
        </w:rPr>
        <w:t xml:space="preserve">. </w:t>
      </w:r>
      <w:r w:rsidRPr="0021613D">
        <w:rPr>
          <w:color w:val="004E9A"/>
          <w:sz w:val="22"/>
          <w:szCs w:val="22"/>
          <w:u w:val="single"/>
        </w:rPr>
        <w:t>DOI: 10.3844/sgamrsp.2020.186.208</w:t>
      </w:r>
    </w:p>
    <w:p w14:paraId="2971C7EC" w14:textId="744BACF3" w:rsidR="003A7E18" w:rsidRPr="0049096E" w:rsidRDefault="003A7E18" w:rsidP="00900F9D">
      <w:pPr>
        <w:pStyle w:val="af5"/>
        <w:numPr>
          <w:ilvl w:val="0"/>
          <w:numId w:val="17"/>
        </w:numPr>
        <w:spacing w:after="0"/>
        <w:ind w:left="567" w:hanging="425"/>
        <w:jc w:val="both"/>
        <w:rPr>
          <w:rFonts w:cs="Times New Roman"/>
          <w:color w:val="0D0D0D"/>
          <w:sz w:val="22"/>
          <w:shd w:val="clear" w:color="auto" w:fill="FFFFFF"/>
          <w:lang w:val="en-GB"/>
        </w:rPr>
      </w:pPr>
      <w:r w:rsidRPr="001A5CCC">
        <w:rPr>
          <w:sz w:val="22"/>
          <w:lang w:val="en-US"/>
        </w:rPr>
        <w:t>Tong C.</w:t>
      </w:r>
      <w:r w:rsidR="00B806E7">
        <w:rPr>
          <w:sz w:val="22"/>
          <w:lang w:val="uk-UA"/>
        </w:rPr>
        <w:t>,</w:t>
      </w:r>
      <w:r w:rsidRPr="001A5CCC">
        <w:rPr>
          <w:sz w:val="22"/>
          <w:lang w:val="en-US"/>
        </w:rPr>
        <w:t xml:space="preserve"> Shao Y., Bingham H.B. &amp; Hanssen, FC. W.</w:t>
      </w:r>
      <w:r w:rsidR="00B806E7">
        <w:rPr>
          <w:sz w:val="22"/>
          <w:lang w:val="uk-UA"/>
        </w:rPr>
        <w:t>,</w:t>
      </w:r>
      <w:r w:rsidRPr="001A5CCC">
        <w:rPr>
          <w:sz w:val="22"/>
          <w:lang w:val="en-US"/>
        </w:rPr>
        <w:t xml:space="preserve"> </w:t>
      </w:r>
      <w:r w:rsidRPr="00956263">
        <w:rPr>
          <w:sz w:val="22"/>
          <w:lang w:val="en-GB"/>
        </w:rPr>
        <w:t xml:space="preserve">An Adaptive Harmonic Polynomial Cell Method with Immersed Boundaries: Accuracy, Stability and Applications. </w:t>
      </w:r>
      <w:r w:rsidRPr="00956263">
        <w:rPr>
          <w:i/>
          <w:iCs/>
          <w:sz w:val="22"/>
          <w:lang w:val="en-GB"/>
        </w:rPr>
        <w:t>International Journal for Numerical Methods in Engineering</w:t>
      </w:r>
      <w:r w:rsidRPr="00956263">
        <w:rPr>
          <w:sz w:val="22"/>
          <w:lang w:val="en-GB"/>
        </w:rPr>
        <w:t>, vol</w:t>
      </w:r>
      <w:r>
        <w:rPr>
          <w:sz w:val="22"/>
          <w:lang w:val="en-US"/>
        </w:rPr>
        <w:t xml:space="preserve">. </w:t>
      </w:r>
      <w:r w:rsidRPr="001A5CCC">
        <w:rPr>
          <w:sz w:val="22"/>
          <w:lang w:val="en-US"/>
        </w:rPr>
        <w:t xml:space="preserve">122, </w:t>
      </w:r>
      <w:r>
        <w:rPr>
          <w:sz w:val="22"/>
          <w:lang w:val="en-US"/>
        </w:rPr>
        <w:t xml:space="preserve">pp. </w:t>
      </w:r>
      <w:r w:rsidRPr="001A5CCC">
        <w:rPr>
          <w:sz w:val="22"/>
          <w:lang w:val="en-US"/>
        </w:rPr>
        <w:t>2945–2980</w:t>
      </w:r>
      <w:r>
        <w:rPr>
          <w:sz w:val="22"/>
          <w:lang w:val="en-US"/>
        </w:rPr>
        <w:t>,</w:t>
      </w:r>
      <w:r w:rsidRPr="001A5CCC">
        <w:rPr>
          <w:sz w:val="22"/>
          <w:lang w:val="en-US"/>
        </w:rPr>
        <w:t xml:space="preserve"> 2021. </w:t>
      </w:r>
      <w:hyperlink r:id="rId28" w:history="1">
        <w:r w:rsidRPr="001A5CCC">
          <w:rPr>
            <w:rStyle w:val="af0"/>
            <w:sz w:val="22"/>
            <w:lang w:val="en-US"/>
          </w:rPr>
          <w:t>https://doi.org/10.1002/nme.6648</w:t>
        </w:r>
      </w:hyperlink>
    </w:p>
    <w:p w14:paraId="30D43D45" w14:textId="3B0404B9" w:rsidR="004F7C5D" w:rsidRPr="00A2113A" w:rsidRDefault="004F7C5D" w:rsidP="00900F9D">
      <w:pPr>
        <w:pStyle w:val="af5"/>
        <w:numPr>
          <w:ilvl w:val="0"/>
          <w:numId w:val="17"/>
        </w:numPr>
        <w:spacing w:after="0"/>
        <w:ind w:left="567" w:hanging="425"/>
        <w:jc w:val="both"/>
        <w:rPr>
          <w:rFonts w:cs="Times New Roman"/>
          <w:color w:val="0D0D0D"/>
          <w:sz w:val="22"/>
          <w:shd w:val="clear" w:color="auto" w:fill="FFFFFF"/>
          <w:lang w:val="en-GB"/>
        </w:rPr>
      </w:pPr>
      <w:r w:rsidRPr="0008659A">
        <w:rPr>
          <w:rFonts w:cs="Times New Roman"/>
          <w:color w:val="0D0D0D"/>
          <w:sz w:val="22"/>
          <w:shd w:val="clear" w:color="auto" w:fill="FFFFFF"/>
          <w:lang w:val="en-GB"/>
        </w:rPr>
        <w:t>Strelnikova E., Kriutchenko D., Gnitko V. Tonkonozhenko A.</w:t>
      </w:r>
      <w:r w:rsidR="00B806E7">
        <w:rPr>
          <w:rFonts w:cs="Times New Roman"/>
          <w:color w:val="0D0D0D"/>
          <w:sz w:val="22"/>
          <w:shd w:val="clear" w:color="auto" w:fill="FFFFFF"/>
          <w:lang w:val="uk-UA"/>
        </w:rPr>
        <w:t>,</w:t>
      </w:r>
      <w:r w:rsidRPr="0008659A">
        <w:rPr>
          <w:rFonts w:cs="Times New Roman"/>
          <w:color w:val="0D0D0D"/>
          <w:sz w:val="22"/>
          <w:shd w:val="clear" w:color="auto" w:fill="FFFFFF"/>
          <w:lang w:val="en-GB"/>
        </w:rPr>
        <w:t xml:space="preserve"> Liquid Vibrations in Cylindrical Tanks with and Without Baffles Under Lateral and Longitudinal Excitations</w:t>
      </w:r>
      <w:r w:rsidR="0043110D">
        <w:rPr>
          <w:rFonts w:cs="Times New Roman"/>
          <w:color w:val="0D0D0D"/>
          <w:sz w:val="22"/>
          <w:shd w:val="clear" w:color="auto" w:fill="FFFFFF"/>
          <w:lang w:val="en-GB"/>
        </w:rPr>
        <w:t>.</w:t>
      </w:r>
      <w:r w:rsidRPr="0008659A">
        <w:rPr>
          <w:rFonts w:cs="Times New Roman"/>
          <w:color w:val="0D0D0D"/>
          <w:sz w:val="22"/>
          <w:shd w:val="clear" w:color="auto" w:fill="FFFFFF"/>
          <w:lang w:val="en-GB"/>
        </w:rPr>
        <w:t xml:space="preserve"> </w:t>
      </w:r>
      <w:r w:rsidRPr="0043110D">
        <w:rPr>
          <w:rFonts w:cs="Times New Roman"/>
          <w:i/>
          <w:iCs/>
          <w:color w:val="0D0D0D"/>
          <w:sz w:val="22"/>
          <w:shd w:val="clear" w:color="auto" w:fill="FFFFFF"/>
          <w:lang w:val="en-GB"/>
        </w:rPr>
        <w:t>International Journal of Applied Mechanics and Engineering</w:t>
      </w:r>
      <w:r w:rsidRPr="0008659A">
        <w:rPr>
          <w:rFonts w:cs="Times New Roman"/>
          <w:color w:val="0D0D0D"/>
          <w:sz w:val="22"/>
          <w:shd w:val="clear" w:color="auto" w:fill="FFFFFF"/>
          <w:lang w:val="en-GB"/>
        </w:rPr>
        <w:t xml:space="preserve">, </w:t>
      </w:r>
      <w:r w:rsidR="0043110D">
        <w:rPr>
          <w:rFonts w:cs="Times New Roman"/>
          <w:color w:val="0D0D0D"/>
          <w:sz w:val="22"/>
          <w:shd w:val="clear" w:color="auto" w:fill="FFFFFF"/>
          <w:lang w:val="en-GB"/>
        </w:rPr>
        <w:t>v</w:t>
      </w:r>
      <w:r w:rsidRPr="0008659A">
        <w:rPr>
          <w:rFonts w:cs="Times New Roman"/>
          <w:color w:val="0D0D0D"/>
          <w:sz w:val="22"/>
          <w:shd w:val="clear" w:color="auto" w:fill="FFFFFF"/>
          <w:lang w:val="en-GB"/>
        </w:rPr>
        <w:t>ol</w:t>
      </w:r>
      <w:r w:rsidR="000F1749">
        <w:rPr>
          <w:rFonts w:cs="Times New Roman"/>
          <w:color w:val="0D0D0D"/>
          <w:sz w:val="22"/>
          <w:shd w:val="clear" w:color="auto" w:fill="FFFFFF"/>
          <w:lang w:val="en-GB"/>
        </w:rPr>
        <w:t>.</w:t>
      </w:r>
      <w:r w:rsidRPr="0008659A">
        <w:rPr>
          <w:rFonts w:cs="Times New Roman"/>
          <w:color w:val="0D0D0D"/>
          <w:sz w:val="22"/>
          <w:shd w:val="clear" w:color="auto" w:fill="FFFFFF"/>
          <w:lang w:val="en-GB"/>
        </w:rPr>
        <w:t xml:space="preserve"> 25</w:t>
      </w:r>
      <w:r w:rsidR="000F1749">
        <w:rPr>
          <w:rFonts w:cs="Times New Roman"/>
          <w:color w:val="0D0D0D"/>
          <w:sz w:val="22"/>
          <w:shd w:val="clear" w:color="auto" w:fill="FFFFFF"/>
          <w:lang w:val="en-GB"/>
        </w:rPr>
        <w:t>(3)</w:t>
      </w:r>
      <w:r w:rsidRPr="0008659A">
        <w:rPr>
          <w:rFonts w:cs="Times New Roman"/>
          <w:color w:val="0D0D0D"/>
          <w:sz w:val="22"/>
          <w:shd w:val="clear" w:color="auto" w:fill="FFFFFF"/>
          <w:lang w:val="en-GB"/>
        </w:rPr>
        <w:t>, pp.117-132</w:t>
      </w:r>
      <w:r w:rsidR="00F71FB2">
        <w:rPr>
          <w:rFonts w:cs="Times New Roman"/>
          <w:color w:val="0D0D0D"/>
          <w:sz w:val="22"/>
          <w:shd w:val="clear" w:color="auto" w:fill="FFFFFF"/>
          <w:lang w:val="en-GB"/>
        </w:rPr>
        <w:t>,</w:t>
      </w:r>
      <w:r w:rsidRPr="0008659A">
        <w:rPr>
          <w:rFonts w:cs="Times New Roman"/>
          <w:color w:val="0D0D0D"/>
          <w:sz w:val="22"/>
          <w:shd w:val="clear" w:color="auto" w:fill="FFFFFF"/>
          <w:lang w:val="en-GB"/>
        </w:rPr>
        <w:t xml:space="preserve"> </w:t>
      </w:r>
      <w:r w:rsidR="000F1749">
        <w:rPr>
          <w:rFonts w:cs="Times New Roman"/>
          <w:color w:val="0D0D0D"/>
          <w:sz w:val="22"/>
          <w:shd w:val="clear" w:color="auto" w:fill="FFFFFF"/>
          <w:lang w:val="en-GB"/>
        </w:rPr>
        <w:t xml:space="preserve">2020. </w:t>
      </w:r>
      <w:r w:rsidR="00F71FB2" w:rsidRPr="0049096E">
        <w:rPr>
          <w:rFonts w:cs="Times New Roman"/>
          <w:color w:val="004E9A"/>
          <w:sz w:val="22"/>
          <w:u w:val="single"/>
          <w:shd w:val="clear" w:color="auto" w:fill="FFFFFF"/>
          <w:lang w:val="en-GB"/>
        </w:rPr>
        <w:t>DOI:</w:t>
      </w:r>
      <w:r w:rsidRPr="0049096E">
        <w:rPr>
          <w:rFonts w:cs="Times New Roman"/>
          <w:color w:val="004E9A"/>
          <w:sz w:val="22"/>
          <w:u w:val="single"/>
          <w:shd w:val="clear" w:color="auto" w:fill="FFFFFF"/>
          <w:lang w:val="en-GB"/>
        </w:rPr>
        <w:t>10.2478/ijame-2020-0038</w:t>
      </w:r>
    </w:p>
    <w:p w14:paraId="45B2EEBE" w14:textId="380C14C9" w:rsidR="00A2113A" w:rsidRPr="0021613D" w:rsidRDefault="00A2113A" w:rsidP="00900F9D">
      <w:pPr>
        <w:pStyle w:val="af5"/>
        <w:numPr>
          <w:ilvl w:val="0"/>
          <w:numId w:val="17"/>
        </w:numPr>
        <w:spacing w:after="0"/>
        <w:ind w:left="567" w:hanging="425"/>
        <w:jc w:val="both"/>
        <w:rPr>
          <w:rFonts w:cs="Times New Roman"/>
          <w:color w:val="004E9A"/>
          <w:sz w:val="22"/>
          <w:u w:val="single"/>
          <w:shd w:val="clear" w:color="auto" w:fill="FFFFFF"/>
          <w:lang w:val="en-GB"/>
        </w:rPr>
      </w:pPr>
      <w:r w:rsidRPr="00A2113A">
        <w:rPr>
          <w:rFonts w:cs="Times New Roman"/>
          <w:color w:val="0D0D0D"/>
          <w:sz w:val="22"/>
          <w:shd w:val="clear" w:color="auto" w:fill="FFFFFF"/>
          <w:lang w:val="en-GB"/>
        </w:rPr>
        <w:t>Poguluri S</w:t>
      </w:r>
      <w:r>
        <w:rPr>
          <w:rFonts w:cs="Times New Roman"/>
          <w:color w:val="0D0D0D"/>
          <w:sz w:val="22"/>
          <w:shd w:val="clear" w:color="auto" w:fill="FFFFFF"/>
          <w:lang w:val="en-GB"/>
        </w:rPr>
        <w:t>.</w:t>
      </w:r>
      <w:r w:rsidRPr="00A2113A">
        <w:rPr>
          <w:rFonts w:cs="Times New Roman"/>
          <w:color w:val="0D0D0D"/>
          <w:sz w:val="22"/>
          <w:shd w:val="clear" w:color="auto" w:fill="FFFFFF"/>
          <w:lang w:val="en-GB"/>
        </w:rPr>
        <w:t xml:space="preserve"> K</w:t>
      </w:r>
      <w:r>
        <w:rPr>
          <w:rFonts w:cs="Times New Roman"/>
          <w:color w:val="0D0D0D"/>
          <w:sz w:val="22"/>
          <w:shd w:val="clear" w:color="auto" w:fill="FFFFFF"/>
          <w:lang w:val="en-GB"/>
        </w:rPr>
        <w:t>.</w:t>
      </w:r>
      <w:r w:rsidRPr="00A2113A">
        <w:rPr>
          <w:rFonts w:cs="Times New Roman"/>
          <w:color w:val="0D0D0D"/>
          <w:sz w:val="22"/>
          <w:shd w:val="clear" w:color="auto" w:fill="FFFFFF"/>
          <w:lang w:val="en-GB"/>
        </w:rPr>
        <w:t>, Cho Il H</w:t>
      </w:r>
      <w:r>
        <w:rPr>
          <w:rFonts w:cs="Times New Roman"/>
          <w:color w:val="0D0D0D"/>
          <w:sz w:val="22"/>
          <w:shd w:val="clear" w:color="auto" w:fill="FFFFFF"/>
          <w:lang w:val="en-GB"/>
        </w:rPr>
        <w:t>.</w:t>
      </w:r>
      <w:r w:rsidRPr="00A2113A">
        <w:rPr>
          <w:rFonts w:cs="Times New Roman"/>
          <w:color w:val="0D0D0D"/>
          <w:sz w:val="22"/>
          <w:shd w:val="clear" w:color="auto" w:fill="FFFFFF"/>
          <w:lang w:val="en-GB"/>
        </w:rPr>
        <w:t xml:space="preserve">, Effect of vertical porous baffle on sloshing mitigation of two-layered liquid in a swaying tank, </w:t>
      </w:r>
      <w:r w:rsidRPr="0021613D">
        <w:rPr>
          <w:rFonts w:cs="Times New Roman"/>
          <w:i/>
          <w:iCs/>
          <w:color w:val="0D0D0D"/>
          <w:sz w:val="22"/>
          <w:shd w:val="clear" w:color="auto" w:fill="FFFFFF"/>
          <w:lang w:val="en-GB"/>
        </w:rPr>
        <w:t>Ocean Engineering</w:t>
      </w:r>
      <w:r w:rsidRPr="00A2113A">
        <w:rPr>
          <w:rFonts w:cs="Times New Roman"/>
          <w:color w:val="0D0D0D"/>
          <w:sz w:val="22"/>
          <w:shd w:val="clear" w:color="auto" w:fill="FFFFFF"/>
          <w:lang w:val="en-GB"/>
        </w:rPr>
        <w:t xml:space="preserve">, </w:t>
      </w:r>
      <w:r>
        <w:rPr>
          <w:rFonts w:cs="Times New Roman"/>
          <w:color w:val="0D0D0D"/>
          <w:sz w:val="22"/>
          <w:shd w:val="clear" w:color="auto" w:fill="FFFFFF"/>
          <w:lang w:val="en-GB"/>
        </w:rPr>
        <w:t>v</w:t>
      </w:r>
      <w:r w:rsidRPr="00A2113A">
        <w:rPr>
          <w:rFonts w:cs="Times New Roman"/>
          <w:color w:val="0D0D0D"/>
          <w:sz w:val="22"/>
          <w:shd w:val="clear" w:color="auto" w:fill="FFFFFF"/>
          <w:lang w:val="en-GB"/>
        </w:rPr>
        <w:t xml:space="preserve">ol. 289, Part 1, 2023,115952, </w:t>
      </w:r>
      <w:r w:rsidRPr="0021613D">
        <w:rPr>
          <w:rFonts w:cs="Times New Roman"/>
          <w:color w:val="004E9A"/>
          <w:sz w:val="22"/>
          <w:u w:val="single"/>
          <w:shd w:val="clear" w:color="auto" w:fill="FFFFFF"/>
          <w:lang w:val="en-GB"/>
        </w:rPr>
        <w:t>https://www.sciencedirect.com/science/article/pii/S0029801823023363</w:t>
      </w:r>
    </w:p>
    <w:p w14:paraId="60351CFC" w14:textId="79974376" w:rsidR="004D4E46" w:rsidRPr="00A2113A" w:rsidRDefault="00A2113A" w:rsidP="00900F9D">
      <w:pPr>
        <w:pStyle w:val="af5"/>
        <w:numPr>
          <w:ilvl w:val="0"/>
          <w:numId w:val="17"/>
        </w:numPr>
        <w:spacing w:after="0"/>
        <w:ind w:left="567" w:hanging="425"/>
        <w:jc w:val="both"/>
        <w:rPr>
          <w:rFonts w:cs="Times New Roman"/>
          <w:color w:val="0D0D0D"/>
          <w:sz w:val="22"/>
          <w:shd w:val="clear" w:color="auto" w:fill="FFFFFF"/>
          <w:lang w:val="en-GB"/>
        </w:rPr>
      </w:pPr>
      <w:r w:rsidRPr="00A2113A">
        <w:rPr>
          <w:rFonts w:cs="Times New Roman"/>
          <w:color w:val="0D0D0D"/>
          <w:sz w:val="22"/>
          <w:shd w:val="clear" w:color="auto" w:fill="FFFFFF"/>
          <w:lang w:val="en-GB"/>
        </w:rPr>
        <w:lastRenderedPageBreak/>
        <w:t>Choudhary N., Bora S.N. and Strelnikova E.</w:t>
      </w:r>
      <w:r w:rsidR="00B806E7">
        <w:rPr>
          <w:rFonts w:cs="Times New Roman"/>
          <w:color w:val="0D0D0D"/>
          <w:sz w:val="22"/>
          <w:shd w:val="clear" w:color="auto" w:fill="FFFFFF"/>
          <w:lang w:val="uk-UA"/>
        </w:rPr>
        <w:t>,</w:t>
      </w:r>
      <w:r w:rsidRPr="00A2113A">
        <w:rPr>
          <w:rFonts w:cs="Times New Roman"/>
          <w:color w:val="0D0D0D"/>
          <w:sz w:val="22"/>
          <w:shd w:val="clear" w:color="auto" w:fill="FFFFFF"/>
          <w:lang w:val="en-GB"/>
        </w:rPr>
        <w:t xml:space="preserve"> Study on liquid sloshing </w:t>
      </w:r>
      <w:r w:rsidRPr="00477171">
        <w:rPr>
          <w:rFonts w:cs="Times New Roman"/>
          <w:color w:val="0D0D0D"/>
          <w:sz w:val="22"/>
          <w:shd w:val="clear" w:color="auto" w:fill="FFFFFF"/>
          <w:lang w:val="en-GB"/>
        </w:rPr>
        <w:t>in an annular rigid circular cylindrical tank with damping device placed in liquid domain,</w:t>
      </w:r>
      <w:r w:rsidRPr="00A2113A">
        <w:rPr>
          <w:rFonts w:cs="Times New Roman"/>
          <w:i/>
          <w:iCs/>
          <w:color w:val="0D0D0D"/>
          <w:sz w:val="22"/>
          <w:shd w:val="clear" w:color="auto" w:fill="FFFFFF"/>
          <w:lang w:val="en-GB"/>
        </w:rPr>
        <w:t xml:space="preserve"> J. Vib. Eng. Tech</w:t>
      </w:r>
      <w:r w:rsidRPr="00A2113A">
        <w:rPr>
          <w:rFonts w:cs="Times New Roman"/>
          <w:color w:val="0D0D0D"/>
          <w:sz w:val="22"/>
          <w:shd w:val="clear" w:color="auto" w:fill="FFFFFF"/>
          <w:lang w:val="en-GB"/>
        </w:rPr>
        <w:t xml:space="preserve">., </w:t>
      </w:r>
      <w:r>
        <w:rPr>
          <w:rFonts w:cs="Times New Roman"/>
          <w:color w:val="0D0D0D"/>
          <w:sz w:val="22"/>
          <w:shd w:val="clear" w:color="auto" w:fill="FFFFFF"/>
          <w:lang w:val="en-GB"/>
        </w:rPr>
        <w:t xml:space="preserve">vol. </w:t>
      </w:r>
      <w:r w:rsidRPr="00A2113A">
        <w:rPr>
          <w:rFonts w:cs="Times New Roman"/>
          <w:color w:val="0D0D0D"/>
          <w:sz w:val="22"/>
          <w:shd w:val="clear" w:color="auto" w:fill="FFFFFF"/>
          <w:lang w:val="en-GB"/>
        </w:rPr>
        <w:t xml:space="preserve">9, </w:t>
      </w:r>
      <w:r>
        <w:rPr>
          <w:rFonts w:cs="Times New Roman"/>
          <w:color w:val="0D0D0D"/>
          <w:sz w:val="22"/>
          <w:shd w:val="clear" w:color="auto" w:fill="FFFFFF"/>
          <w:lang w:val="en-GB"/>
        </w:rPr>
        <w:t xml:space="preserve">pp. </w:t>
      </w:r>
      <w:r w:rsidRPr="00A2113A">
        <w:rPr>
          <w:rFonts w:cs="Times New Roman"/>
          <w:color w:val="0D0D0D"/>
          <w:sz w:val="22"/>
          <w:shd w:val="clear" w:color="auto" w:fill="FFFFFF"/>
          <w:lang w:val="en-GB"/>
        </w:rPr>
        <w:t xml:space="preserve">1–18, 2021. </w:t>
      </w:r>
      <w:r w:rsidRPr="00A2113A">
        <w:rPr>
          <w:rFonts w:cs="Times New Roman"/>
          <w:color w:val="004E9A"/>
          <w:sz w:val="22"/>
          <w:u w:val="single"/>
          <w:shd w:val="clear" w:color="auto" w:fill="FFFFFF"/>
          <w:lang w:val="en-GB"/>
        </w:rPr>
        <w:t>DOI:10.1007/s42417-021-00314-w</w:t>
      </w:r>
    </w:p>
    <w:p w14:paraId="7D93DE97" w14:textId="7455AAF9" w:rsidR="00A2113A" w:rsidRPr="00A2113A" w:rsidRDefault="00A2113A" w:rsidP="00900F9D">
      <w:pPr>
        <w:pStyle w:val="af5"/>
        <w:numPr>
          <w:ilvl w:val="0"/>
          <w:numId w:val="17"/>
        </w:numPr>
        <w:ind w:left="567" w:hanging="425"/>
        <w:jc w:val="both"/>
        <w:rPr>
          <w:rFonts w:cs="Times New Roman"/>
          <w:color w:val="004E9A"/>
          <w:sz w:val="22"/>
          <w:u w:val="single"/>
          <w:shd w:val="clear" w:color="auto" w:fill="FFFFFF"/>
          <w:lang w:val="en-GB"/>
        </w:rPr>
      </w:pPr>
      <w:r w:rsidRPr="00A2113A">
        <w:rPr>
          <w:rFonts w:cs="Times New Roman"/>
          <w:color w:val="0D0D0D"/>
          <w:sz w:val="22"/>
          <w:shd w:val="clear" w:color="auto" w:fill="FFFFFF"/>
          <w:lang w:val="en-GB"/>
        </w:rPr>
        <w:t xml:space="preserve">Choudhary N., Kumar N., Strelnikova E., Gnitko V., Kriutchenko D., Degtyariov K. Liquid vibrations in cylindrical tanks with flexible membranes. </w:t>
      </w:r>
      <w:r w:rsidRPr="00A2113A">
        <w:rPr>
          <w:rFonts w:cs="Times New Roman"/>
          <w:i/>
          <w:iCs/>
          <w:color w:val="0D0D0D"/>
          <w:sz w:val="22"/>
          <w:shd w:val="clear" w:color="auto" w:fill="FFFFFF"/>
          <w:lang w:val="en-GB"/>
        </w:rPr>
        <w:t>Journal of King Saud University – Science,</w:t>
      </w:r>
      <w:r w:rsidRPr="00A2113A">
        <w:rPr>
          <w:rFonts w:cs="Times New Roman"/>
          <w:color w:val="0D0D0D"/>
          <w:sz w:val="22"/>
          <w:shd w:val="clear" w:color="auto" w:fill="FFFFFF"/>
          <w:lang w:val="en-GB"/>
        </w:rPr>
        <w:t xml:space="preserve"> </w:t>
      </w:r>
      <w:r>
        <w:rPr>
          <w:rFonts w:cs="Times New Roman"/>
          <w:color w:val="0D0D0D"/>
          <w:sz w:val="22"/>
          <w:shd w:val="clear" w:color="auto" w:fill="FFFFFF"/>
          <w:lang w:val="en-GB"/>
        </w:rPr>
        <w:t xml:space="preserve">vol. </w:t>
      </w:r>
      <w:r w:rsidRPr="00A2113A">
        <w:rPr>
          <w:rFonts w:cs="Times New Roman"/>
          <w:color w:val="0D0D0D"/>
          <w:sz w:val="22"/>
          <w:shd w:val="clear" w:color="auto" w:fill="FFFFFF"/>
          <w:lang w:val="en-GB"/>
        </w:rPr>
        <w:t xml:space="preserve">33(8), 101589, 2021. </w:t>
      </w:r>
      <w:r w:rsidRPr="00A2113A">
        <w:rPr>
          <w:rFonts w:cs="Times New Roman"/>
          <w:color w:val="004E9A"/>
          <w:sz w:val="22"/>
          <w:u w:val="single"/>
          <w:shd w:val="clear" w:color="auto" w:fill="FFFFFF"/>
          <w:lang w:val="en-GB"/>
        </w:rPr>
        <w:t>doi.org/10.1016/j.jksus.2021.101589.</w:t>
      </w:r>
    </w:p>
    <w:p w14:paraId="5A05CB34" w14:textId="72026561" w:rsidR="0021613D" w:rsidRPr="0034617F" w:rsidRDefault="0021613D" w:rsidP="00900F9D">
      <w:pPr>
        <w:pStyle w:val="af5"/>
        <w:numPr>
          <w:ilvl w:val="0"/>
          <w:numId w:val="17"/>
        </w:numPr>
        <w:spacing w:after="0"/>
        <w:ind w:left="567" w:hanging="425"/>
        <w:jc w:val="both"/>
        <w:rPr>
          <w:rFonts w:cs="Times New Roman"/>
          <w:sz w:val="22"/>
          <w:lang w:val="uk-UA"/>
        </w:rPr>
      </w:pPr>
      <w:r w:rsidRPr="00B806E7">
        <w:rPr>
          <w:rFonts w:cs="Times New Roman"/>
          <w:sz w:val="22"/>
          <w:lang w:val="en-GB"/>
        </w:rPr>
        <w:t>Sierikova O, Strelnikova E, Gnitko V, Degtyarev K.</w:t>
      </w:r>
      <w:r w:rsidR="00B806E7">
        <w:rPr>
          <w:rFonts w:cs="Times New Roman"/>
          <w:sz w:val="22"/>
          <w:lang w:val="uk-UA"/>
        </w:rPr>
        <w:t>,</w:t>
      </w:r>
      <w:r w:rsidRPr="00B806E7">
        <w:rPr>
          <w:rFonts w:cs="Times New Roman"/>
          <w:sz w:val="22"/>
          <w:lang w:val="en-GB"/>
        </w:rPr>
        <w:t xml:space="preserve"> Boundary Calculation Models for Elastic Properties Clarification of Three-dimensional Nanocomposites Based on the Combination of Finite and Boundary Element Methods. IEEE 2nd KhPI Week on Advanced Technology (KhPIWeek),</w:t>
      </w:r>
      <w:r>
        <w:rPr>
          <w:rFonts w:cs="Times New Roman"/>
          <w:sz w:val="22"/>
          <w:lang w:val="en-US"/>
        </w:rPr>
        <w:t xml:space="preserve"> pp.</w:t>
      </w:r>
      <w:r w:rsidRPr="0034617F">
        <w:rPr>
          <w:rFonts w:cs="Times New Roman"/>
          <w:sz w:val="22"/>
          <w:lang w:val="uk-UA"/>
        </w:rPr>
        <w:t xml:space="preserve"> 351–356</w:t>
      </w:r>
      <w:r>
        <w:rPr>
          <w:rFonts w:cs="Times New Roman"/>
          <w:sz w:val="22"/>
          <w:lang w:val="en-US"/>
        </w:rPr>
        <w:t>,</w:t>
      </w:r>
      <w:r w:rsidRPr="0034617F">
        <w:rPr>
          <w:rFonts w:cs="Times New Roman"/>
          <w:sz w:val="22"/>
          <w:lang w:val="uk-UA"/>
        </w:rPr>
        <w:t xml:space="preserve"> 2021</w:t>
      </w:r>
      <w:r>
        <w:rPr>
          <w:rFonts w:cs="Times New Roman"/>
          <w:sz w:val="22"/>
          <w:lang w:val="en-US"/>
        </w:rPr>
        <w:t>.</w:t>
      </w:r>
      <w:r w:rsidR="00E43726">
        <w:rPr>
          <w:rFonts w:cs="Times New Roman"/>
          <w:sz w:val="22"/>
          <w:lang w:val="en-US"/>
        </w:rPr>
        <w:t xml:space="preserve"> </w:t>
      </w:r>
      <w:r w:rsidRPr="00231B56">
        <w:rPr>
          <w:rFonts w:cs="Times New Roman"/>
          <w:color w:val="004E9A"/>
          <w:sz w:val="22"/>
          <w:u w:val="single"/>
          <w:lang w:val="uk-UA"/>
        </w:rPr>
        <w:t>doi: 10.1109/KhPIWeek53812.2021.9570086</w:t>
      </w:r>
    </w:p>
    <w:p w14:paraId="6A45182F" w14:textId="3417C342" w:rsidR="00A2113A" w:rsidRPr="00231B56" w:rsidRDefault="0021613D" w:rsidP="00900F9D">
      <w:pPr>
        <w:pStyle w:val="af5"/>
        <w:numPr>
          <w:ilvl w:val="0"/>
          <w:numId w:val="17"/>
        </w:numPr>
        <w:spacing w:after="0"/>
        <w:ind w:left="567" w:hanging="425"/>
        <w:jc w:val="both"/>
        <w:rPr>
          <w:rFonts w:cs="Times New Roman"/>
          <w:color w:val="0D0D0D"/>
          <w:sz w:val="22"/>
          <w:u w:val="single"/>
          <w:shd w:val="clear" w:color="auto" w:fill="FFFFFF"/>
          <w:lang w:val="en-GB"/>
        </w:rPr>
      </w:pPr>
      <w:r w:rsidRPr="0021613D">
        <w:rPr>
          <w:rFonts w:cs="Times New Roman"/>
          <w:color w:val="0D0D0D"/>
          <w:sz w:val="22"/>
          <w:shd w:val="clear" w:color="auto" w:fill="FFFFFF"/>
          <w:lang w:val="en-GB"/>
        </w:rPr>
        <w:t>Konopka</w:t>
      </w:r>
      <w:r>
        <w:rPr>
          <w:rFonts w:cs="Times New Roman"/>
          <w:color w:val="0D0D0D"/>
          <w:sz w:val="22"/>
          <w:shd w:val="clear" w:color="auto" w:fill="FFFFFF"/>
          <w:lang w:val="en-GB"/>
        </w:rPr>
        <w:t xml:space="preserve"> M.</w:t>
      </w:r>
      <w:r w:rsidRPr="0021613D">
        <w:rPr>
          <w:rFonts w:cs="Times New Roman"/>
          <w:color w:val="0D0D0D"/>
          <w:sz w:val="22"/>
          <w:shd w:val="clear" w:color="auto" w:fill="FFFFFF"/>
          <w:lang w:val="en-GB"/>
        </w:rPr>
        <w:t>, De Rose</w:t>
      </w:r>
      <w:r>
        <w:rPr>
          <w:rFonts w:cs="Times New Roman"/>
          <w:color w:val="0D0D0D"/>
          <w:sz w:val="22"/>
          <w:shd w:val="clear" w:color="auto" w:fill="FFFFFF"/>
          <w:lang w:val="en-GB"/>
        </w:rPr>
        <w:t xml:space="preserve"> F.</w:t>
      </w:r>
      <w:r w:rsidRPr="0021613D">
        <w:rPr>
          <w:rFonts w:cs="Times New Roman"/>
          <w:color w:val="0D0D0D"/>
          <w:sz w:val="22"/>
          <w:shd w:val="clear" w:color="auto" w:fill="FFFFFF"/>
          <w:lang w:val="en-GB"/>
        </w:rPr>
        <w:t>, Strauch</w:t>
      </w:r>
      <w:r>
        <w:rPr>
          <w:rFonts w:cs="Times New Roman"/>
          <w:color w:val="0D0D0D"/>
          <w:sz w:val="22"/>
          <w:shd w:val="clear" w:color="auto" w:fill="FFFFFF"/>
          <w:lang w:val="en-GB"/>
        </w:rPr>
        <w:t xml:space="preserve"> H.</w:t>
      </w:r>
      <w:r w:rsidRPr="0021613D">
        <w:rPr>
          <w:rFonts w:cs="Times New Roman"/>
          <w:color w:val="0D0D0D"/>
          <w:sz w:val="22"/>
          <w:shd w:val="clear" w:color="auto" w:fill="FFFFFF"/>
          <w:lang w:val="en-GB"/>
        </w:rPr>
        <w:t>, Jetzschmann</w:t>
      </w:r>
      <w:r>
        <w:rPr>
          <w:rFonts w:cs="Times New Roman"/>
          <w:color w:val="0D0D0D"/>
          <w:sz w:val="22"/>
          <w:shd w:val="clear" w:color="auto" w:fill="FFFFFF"/>
          <w:lang w:val="en-GB"/>
        </w:rPr>
        <w:t xml:space="preserve"> C.</w:t>
      </w:r>
      <w:r w:rsidRPr="0021613D">
        <w:rPr>
          <w:rFonts w:cs="Times New Roman"/>
          <w:color w:val="0D0D0D"/>
          <w:sz w:val="22"/>
          <w:shd w:val="clear" w:color="auto" w:fill="FFFFFF"/>
          <w:lang w:val="en-GB"/>
        </w:rPr>
        <w:t>, Darkow</w:t>
      </w:r>
      <w:r>
        <w:rPr>
          <w:rFonts w:cs="Times New Roman"/>
          <w:color w:val="0D0D0D"/>
          <w:sz w:val="22"/>
          <w:shd w:val="clear" w:color="auto" w:fill="FFFFFF"/>
          <w:lang w:val="en-GB"/>
        </w:rPr>
        <w:t xml:space="preserve"> N.</w:t>
      </w:r>
      <w:r w:rsidRPr="0021613D">
        <w:rPr>
          <w:rFonts w:cs="Times New Roman"/>
          <w:color w:val="0D0D0D"/>
          <w:sz w:val="22"/>
          <w:shd w:val="clear" w:color="auto" w:fill="FFFFFF"/>
          <w:lang w:val="en-GB"/>
        </w:rPr>
        <w:t>, Gerstmann</w:t>
      </w:r>
      <w:r>
        <w:rPr>
          <w:rFonts w:cs="Times New Roman"/>
          <w:color w:val="0D0D0D"/>
          <w:sz w:val="22"/>
          <w:shd w:val="clear" w:color="auto" w:fill="FFFFFF"/>
          <w:lang w:val="en-GB"/>
        </w:rPr>
        <w:t xml:space="preserve"> J.</w:t>
      </w:r>
      <w:r w:rsidRPr="0021613D">
        <w:rPr>
          <w:rFonts w:cs="Times New Roman"/>
          <w:color w:val="0D0D0D"/>
          <w:sz w:val="22"/>
          <w:shd w:val="clear" w:color="auto" w:fill="FFFFFF"/>
          <w:lang w:val="en-GB"/>
        </w:rPr>
        <w:t xml:space="preserve">, Active slosh control and damping - Simulation and experiment, </w:t>
      </w:r>
      <w:r w:rsidRPr="00950E29">
        <w:rPr>
          <w:rFonts w:cs="Times New Roman"/>
          <w:i/>
          <w:iCs/>
          <w:color w:val="0D0D0D"/>
          <w:sz w:val="22"/>
          <w:shd w:val="clear" w:color="auto" w:fill="FFFFFF"/>
          <w:lang w:val="en-GB"/>
        </w:rPr>
        <w:t>Acta Astronautica</w:t>
      </w:r>
      <w:r w:rsidRPr="0021613D">
        <w:rPr>
          <w:rFonts w:cs="Times New Roman"/>
          <w:color w:val="0D0D0D"/>
          <w:sz w:val="22"/>
          <w:shd w:val="clear" w:color="auto" w:fill="FFFFFF"/>
          <w:lang w:val="en-GB"/>
        </w:rPr>
        <w:t xml:space="preserve">, </w:t>
      </w:r>
      <w:r>
        <w:rPr>
          <w:rFonts w:cs="Times New Roman"/>
          <w:color w:val="0D0D0D"/>
          <w:sz w:val="22"/>
          <w:shd w:val="clear" w:color="auto" w:fill="FFFFFF"/>
          <w:lang w:val="en-GB"/>
        </w:rPr>
        <w:t>v</w:t>
      </w:r>
      <w:r w:rsidRPr="0021613D">
        <w:rPr>
          <w:rFonts w:cs="Times New Roman"/>
          <w:color w:val="0D0D0D"/>
          <w:sz w:val="22"/>
          <w:shd w:val="clear" w:color="auto" w:fill="FFFFFF"/>
          <w:lang w:val="en-GB"/>
        </w:rPr>
        <w:t>ol</w:t>
      </w:r>
      <w:r>
        <w:rPr>
          <w:rFonts w:cs="Times New Roman"/>
          <w:color w:val="0D0D0D"/>
          <w:sz w:val="22"/>
          <w:shd w:val="clear" w:color="auto" w:fill="FFFFFF"/>
          <w:lang w:val="en-GB"/>
        </w:rPr>
        <w:t>.</w:t>
      </w:r>
      <w:r w:rsidRPr="0021613D">
        <w:rPr>
          <w:rFonts w:cs="Times New Roman"/>
          <w:color w:val="0D0D0D"/>
          <w:sz w:val="22"/>
          <w:shd w:val="clear" w:color="auto" w:fill="FFFFFF"/>
          <w:lang w:val="en-GB"/>
        </w:rPr>
        <w:t xml:space="preserve"> 158,</w:t>
      </w:r>
      <w:r>
        <w:rPr>
          <w:rFonts w:cs="Times New Roman"/>
          <w:color w:val="0D0D0D"/>
          <w:sz w:val="22"/>
          <w:shd w:val="clear" w:color="auto" w:fill="FFFFFF"/>
          <w:lang w:val="en-GB"/>
        </w:rPr>
        <w:t xml:space="preserve"> pp.</w:t>
      </w:r>
      <w:r w:rsidRPr="0021613D">
        <w:rPr>
          <w:rFonts w:cs="Times New Roman"/>
          <w:color w:val="0D0D0D"/>
          <w:sz w:val="22"/>
          <w:shd w:val="clear" w:color="auto" w:fill="FFFFFF"/>
          <w:lang w:val="en-GB"/>
        </w:rPr>
        <w:t xml:space="preserve"> 89-102</w:t>
      </w:r>
      <w:r w:rsidRPr="00231B56">
        <w:rPr>
          <w:rFonts w:cs="Times New Roman"/>
          <w:color w:val="0D0D0D"/>
          <w:sz w:val="22"/>
          <w:shd w:val="clear" w:color="auto" w:fill="FFFFFF"/>
          <w:lang w:val="en-GB"/>
        </w:rPr>
        <w:t xml:space="preserve">, </w:t>
      </w:r>
      <w:r w:rsidR="00231B56">
        <w:rPr>
          <w:rFonts w:cs="Times New Roman"/>
          <w:color w:val="0D0D0D"/>
          <w:sz w:val="22"/>
          <w:shd w:val="clear" w:color="auto" w:fill="FFFFFF"/>
          <w:lang w:val="en-GB"/>
        </w:rPr>
        <w:t xml:space="preserve">2019, </w:t>
      </w:r>
      <w:r w:rsidRPr="00231B56">
        <w:rPr>
          <w:rFonts w:cs="Times New Roman"/>
          <w:color w:val="004E9A"/>
          <w:sz w:val="22"/>
          <w:u w:val="single"/>
          <w:shd w:val="clear" w:color="auto" w:fill="FFFFFF"/>
          <w:lang w:val="en-GB"/>
        </w:rPr>
        <w:t>https://doi.org/10.1016/j.actaastro.2018.06.055</w:t>
      </w:r>
      <w:r w:rsidRPr="00231B56">
        <w:rPr>
          <w:rFonts w:cs="Times New Roman"/>
          <w:color w:val="0D0D0D"/>
          <w:sz w:val="22"/>
          <w:u w:val="single"/>
          <w:shd w:val="clear" w:color="auto" w:fill="FFFFFF"/>
          <w:lang w:val="en-GB"/>
        </w:rPr>
        <w:t>.</w:t>
      </w:r>
    </w:p>
    <w:p w14:paraId="1D8A288D" w14:textId="2FAE1781" w:rsidR="00231B56" w:rsidRDefault="00231B56" w:rsidP="00900F9D">
      <w:pPr>
        <w:pStyle w:val="af5"/>
        <w:numPr>
          <w:ilvl w:val="0"/>
          <w:numId w:val="17"/>
        </w:numPr>
        <w:spacing w:after="0"/>
        <w:ind w:left="567" w:hanging="425"/>
        <w:jc w:val="both"/>
        <w:rPr>
          <w:rFonts w:cs="Times New Roman"/>
          <w:color w:val="0D0D0D"/>
          <w:sz w:val="22"/>
          <w:shd w:val="clear" w:color="auto" w:fill="FFFFFF"/>
          <w:lang w:val="en-GB"/>
        </w:rPr>
      </w:pPr>
      <w:r w:rsidRPr="00231B56">
        <w:rPr>
          <w:rFonts w:cs="Times New Roman"/>
          <w:color w:val="0D0D0D"/>
          <w:sz w:val="22"/>
          <w:shd w:val="clear" w:color="auto" w:fill="FFFFFF"/>
          <w:lang w:val="en-GB"/>
        </w:rPr>
        <w:t>Zhang</w:t>
      </w:r>
      <w:r>
        <w:rPr>
          <w:rFonts w:cs="Times New Roman"/>
          <w:color w:val="0D0D0D"/>
          <w:sz w:val="22"/>
          <w:shd w:val="clear" w:color="auto" w:fill="FFFFFF"/>
          <w:lang w:val="en-GB"/>
        </w:rPr>
        <w:t xml:space="preserve"> Y.</w:t>
      </w:r>
      <w:r w:rsidRPr="00231B56">
        <w:rPr>
          <w:rFonts w:cs="Times New Roman"/>
          <w:color w:val="0D0D0D"/>
          <w:sz w:val="22"/>
          <w:shd w:val="clear" w:color="auto" w:fill="FFFFFF"/>
          <w:lang w:val="en-GB"/>
        </w:rPr>
        <w:t>, Wan</w:t>
      </w:r>
      <w:r>
        <w:rPr>
          <w:rFonts w:cs="Times New Roman"/>
          <w:color w:val="0D0D0D"/>
          <w:sz w:val="22"/>
          <w:shd w:val="clear" w:color="auto" w:fill="FFFFFF"/>
          <w:lang w:val="en-GB"/>
        </w:rPr>
        <w:t xml:space="preserve"> D.</w:t>
      </w:r>
      <w:r w:rsidRPr="00231B56">
        <w:rPr>
          <w:rFonts w:cs="Times New Roman"/>
          <w:color w:val="0D0D0D"/>
          <w:sz w:val="22"/>
          <w:shd w:val="clear" w:color="auto" w:fill="FFFFFF"/>
          <w:lang w:val="en-GB"/>
        </w:rPr>
        <w:t xml:space="preserve">, MPS-FEM coupled method for sloshing flows in an elastic tank, </w:t>
      </w:r>
      <w:r w:rsidRPr="00231B56">
        <w:rPr>
          <w:rFonts w:cs="Times New Roman"/>
          <w:i/>
          <w:iCs/>
          <w:color w:val="0D0D0D"/>
          <w:sz w:val="22"/>
          <w:shd w:val="clear" w:color="auto" w:fill="FFFFFF"/>
          <w:lang w:val="en-GB"/>
        </w:rPr>
        <w:t>Ocean Engineering</w:t>
      </w:r>
      <w:r w:rsidRPr="00231B56">
        <w:rPr>
          <w:rFonts w:cs="Times New Roman"/>
          <w:color w:val="0D0D0D"/>
          <w:sz w:val="22"/>
          <w:shd w:val="clear" w:color="auto" w:fill="FFFFFF"/>
          <w:lang w:val="en-GB"/>
        </w:rPr>
        <w:t xml:space="preserve">, </w:t>
      </w:r>
      <w:r>
        <w:rPr>
          <w:rFonts w:cs="Times New Roman"/>
          <w:color w:val="0D0D0D"/>
          <w:sz w:val="22"/>
          <w:shd w:val="clear" w:color="auto" w:fill="FFFFFF"/>
          <w:lang w:val="en-GB"/>
        </w:rPr>
        <w:t>v</w:t>
      </w:r>
      <w:r w:rsidRPr="00231B56">
        <w:rPr>
          <w:rFonts w:cs="Times New Roman"/>
          <w:color w:val="0D0D0D"/>
          <w:sz w:val="22"/>
          <w:shd w:val="clear" w:color="auto" w:fill="FFFFFF"/>
          <w:lang w:val="en-GB"/>
        </w:rPr>
        <w:t>ol</w:t>
      </w:r>
      <w:r>
        <w:rPr>
          <w:rFonts w:cs="Times New Roman"/>
          <w:color w:val="0D0D0D"/>
          <w:sz w:val="22"/>
          <w:shd w:val="clear" w:color="auto" w:fill="FFFFFF"/>
          <w:lang w:val="en-GB"/>
        </w:rPr>
        <w:t>.</w:t>
      </w:r>
      <w:r w:rsidRPr="00231B56">
        <w:rPr>
          <w:rFonts w:cs="Times New Roman"/>
          <w:color w:val="0D0D0D"/>
          <w:sz w:val="22"/>
          <w:shd w:val="clear" w:color="auto" w:fill="FFFFFF"/>
          <w:lang w:val="en-GB"/>
        </w:rPr>
        <w:t xml:space="preserve"> 152, </w:t>
      </w:r>
      <w:r>
        <w:rPr>
          <w:rFonts w:cs="Times New Roman"/>
          <w:color w:val="0D0D0D"/>
          <w:sz w:val="22"/>
          <w:shd w:val="clear" w:color="auto" w:fill="FFFFFF"/>
          <w:lang w:val="en-GB"/>
        </w:rPr>
        <w:t>pp.</w:t>
      </w:r>
      <w:r w:rsidRPr="00231B56">
        <w:rPr>
          <w:rFonts w:cs="Times New Roman"/>
          <w:color w:val="0D0D0D"/>
          <w:sz w:val="22"/>
          <w:shd w:val="clear" w:color="auto" w:fill="FFFFFF"/>
          <w:lang w:val="en-GB"/>
        </w:rPr>
        <w:t xml:space="preserve"> 416-427,</w:t>
      </w:r>
      <w:r>
        <w:rPr>
          <w:rFonts w:cs="Times New Roman"/>
          <w:color w:val="0D0D0D"/>
          <w:sz w:val="22"/>
          <w:shd w:val="clear" w:color="auto" w:fill="FFFFFF"/>
          <w:lang w:val="en-GB"/>
        </w:rPr>
        <w:t xml:space="preserve"> </w:t>
      </w:r>
      <w:r w:rsidRPr="00231B56">
        <w:rPr>
          <w:rFonts w:cs="Times New Roman"/>
          <w:color w:val="0D0D0D"/>
          <w:sz w:val="22"/>
          <w:shd w:val="clear" w:color="auto" w:fill="FFFFFF"/>
          <w:lang w:val="en-GB"/>
        </w:rPr>
        <w:t xml:space="preserve">2018, </w:t>
      </w:r>
      <w:hyperlink r:id="rId29" w:history="1">
        <w:r w:rsidRPr="00231B56">
          <w:rPr>
            <w:rStyle w:val="af0"/>
            <w:rFonts w:cs="Times New Roman"/>
            <w:color w:val="004E9A"/>
            <w:sz w:val="22"/>
            <w:shd w:val="clear" w:color="auto" w:fill="FFFFFF"/>
            <w:lang w:val="en-GB"/>
          </w:rPr>
          <w:t>https://doi.org/10.1016/j.oceaneng.2017.12.008</w:t>
        </w:r>
      </w:hyperlink>
      <w:r w:rsidRPr="00231B56">
        <w:rPr>
          <w:rFonts w:cs="Times New Roman"/>
          <w:color w:val="0D0D0D"/>
          <w:sz w:val="22"/>
          <w:shd w:val="clear" w:color="auto" w:fill="FFFFFF"/>
          <w:lang w:val="en-GB"/>
        </w:rPr>
        <w:t>.</w:t>
      </w:r>
    </w:p>
    <w:p w14:paraId="4DBC29BF" w14:textId="64D14E2B" w:rsidR="00231B56" w:rsidRPr="00540183" w:rsidRDefault="00231B56" w:rsidP="00900F9D">
      <w:pPr>
        <w:pStyle w:val="af5"/>
        <w:numPr>
          <w:ilvl w:val="0"/>
          <w:numId w:val="17"/>
        </w:numPr>
        <w:spacing w:after="0"/>
        <w:ind w:left="567" w:hanging="425"/>
        <w:jc w:val="both"/>
        <w:rPr>
          <w:rFonts w:cs="Times New Roman"/>
          <w:color w:val="0D0D0D"/>
          <w:sz w:val="22"/>
          <w:shd w:val="clear" w:color="auto" w:fill="FFFFFF"/>
          <w:lang w:val="en-GB"/>
        </w:rPr>
      </w:pPr>
      <w:r w:rsidRPr="0008659A">
        <w:rPr>
          <w:rFonts w:cs="Times New Roman"/>
          <w:color w:val="0D0D0D"/>
          <w:sz w:val="22"/>
          <w:shd w:val="clear" w:color="auto" w:fill="FFFFFF"/>
          <w:lang w:val="en-GB"/>
        </w:rPr>
        <w:t xml:space="preserve">Gnitko V., Karaiev A., Degtyariov K., Strelnikova E. Singular boundary method in a free vibration analysis of compound liquid-filled shells, </w:t>
      </w:r>
      <w:r w:rsidRPr="0043110D">
        <w:rPr>
          <w:rFonts w:cs="Times New Roman"/>
          <w:i/>
          <w:iCs/>
          <w:color w:val="0D0D0D"/>
          <w:sz w:val="22"/>
          <w:shd w:val="clear" w:color="auto" w:fill="FFFFFF"/>
          <w:lang w:val="en-GB"/>
        </w:rPr>
        <w:t>WIT Transactions on Engineering Sciences</w:t>
      </w:r>
      <w:r w:rsidRPr="0008659A">
        <w:rPr>
          <w:rFonts w:cs="Times New Roman"/>
          <w:color w:val="0D0D0D"/>
          <w:sz w:val="22"/>
          <w:shd w:val="clear" w:color="auto" w:fill="FFFFFF"/>
          <w:lang w:val="en-GB"/>
        </w:rPr>
        <w:t xml:space="preserve">, </w:t>
      </w:r>
      <w:r>
        <w:rPr>
          <w:rFonts w:cs="Times New Roman"/>
          <w:color w:val="0D0D0D"/>
          <w:sz w:val="22"/>
          <w:shd w:val="clear" w:color="auto" w:fill="FFFFFF"/>
          <w:lang w:val="en-GB"/>
        </w:rPr>
        <w:t>vol.</w:t>
      </w:r>
      <w:r w:rsidRPr="0008659A">
        <w:rPr>
          <w:rFonts w:cs="Times New Roman"/>
          <w:color w:val="0D0D0D"/>
          <w:sz w:val="22"/>
          <w:shd w:val="clear" w:color="auto" w:fill="FFFFFF"/>
          <w:lang w:val="en-GB"/>
        </w:rPr>
        <w:t xml:space="preserve">126, </w:t>
      </w:r>
      <w:r>
        <w:rPr>
          <w:rFonts w:cs="Times New Roman"/>
          <w:color w:val="0D0D0D"/>
          <w:sz w:val="22"/>
          <w:shd w:val="clear" w:color="auto" w:fill="FFFFFF"/>
          <w:lang w:val="en-GB"/>
        </w:rPr>
        <w:t>pp.</w:t>
      </w:r>
      <w:r w:rsidRPr="0008659A">
        <w:rPr>
          <w:rFonts w:cs="Times New Roman"/>
          <w:color w:val="0D0D0D"/>
          <w:sz w:val="22"/>
          <w:shd w:val="clear" w:color="auto" w:fill="FFFFFF"/>
          <w:lang w:val="en-GB"/>
        </w:rPr>
        <w:t>189-200, 201</w:t>
      </w:r>
      <w:r>
        <w:rPr>
          <w:rFonts w:cs="Times New Roman"/>
          <w:color w:val="0D0D0D"/>
          <w:sz w:val="22"/>
          <w:shd w:val="clear" w:color="auto" w:fill="FFFFFF"/>
          <w:lang w:val="en-GB"/>
        </w:rPr>
        <w:t>9</w:t>
      </w:r>
      <w:r w:rsidRPr="0008659A">
        <w:rPr>
          <w:rFonts w:cs="Times New Roman"/>
          <w:color w:val="0D0D0D"/>
          <w:sz w:val="22"/>
          <w:shd w:val="clear" w:color="auto" w:fill="FFFFFF"/>
          <w:lang w:val="en-GB"/>
        </w:rPr>
        <w:t xml:space="preserve">. WIT Press, </w:t>
      </w:r>
      <w:r w:rsidRPr="0049096E">
        <w:rPr>
          <w:rFonts w:cs="Times New Roman"/>
          <w:color w:val="004E9A"/>
          <w:sz w:val="22"/>
          <w:u w:val="single"/>
          <w:shd w:val="clear" w:color="auto" w:fill="FFFFFF"/>
          <w:lang w:val="en-GB"/>
        </w:rPr>
        <w:t>DOI:10.2495/BE420171</w:t>
      </w:r>
      <w:r w:rsidR="00540183">
        <w:rPr>
          <w:rFonts w:cs="Times New Roman"/>
          <w:color w:val="004E9A"/>
          <w:sz w:val="22"/>
          <w:u w:val="single"/>
          <w:shd w:val="clear" w:color="auto" w:fill="FFFFFF"/>
          <w:lang w:val="en-GB"/>
        </w:rPr>
        <w:t>.</w:t>
      </w:r>
    </w:p>
    <w:p w14:paraId="65B7110F" w14:textId="3C0B8DE9" w:rsidR="00540183" w:rsidRPr="0008659A" w:rsidRDefault="00540183" w:rsidP="00900F9D">
      <w:pPr>
        <w:pStyle w:val="af5"/>
        <w:numPr>
          <w:ilvl w:val="0"/>
          <w:numId w:val="17"/>
        </w:numPr>
        <w:spacing w:after="0"/>
        <w:ind w:left="567" w:hanging="425"/>
        <w:jc w:val="both"/>
        <w:rPr>
          <w:rFonts w:cs="Times New Roman"/>
          <w:sz w:val="22"/>
          <w:lang w:val="uk-UA"/>
        </w:rPr>
      </w:pPr>
      <w:r w:rsidRPr="0008659A">
        <w:rPr>
          <w:rFonts w:cs="Times New Roman"/>
          <w:sz w:val="22"/>
          <w:lang w:val="uk-UA"/>
        </w:rPr>
        <w:t>Raynovskyy I. A. and Timokha A. N. Sloshing in Upright Circular Containers: Theory, Analytical Solutions, and Applications</w:t>
      </w:r>
      <w:r w:rsidR="002F44D4">
        <w:rPr>
          <w:rFonts w:cs="Times New Roman"/>
          <w:sz w:val="22"/>
          <w:lang w:val="uk-UA"/>
        </w:rPr>
        <w:t xml:space="preserve">, </w:t>
      </w:r>
      <w:r w:rsidRPr="0008659A">
        <w:rPr>
          <w:rFonts w:cs="Times New Roman"/>
          <w:sz w:val="22"/>
          <w:lang w:val="uk-UA"/>
        </w:rPr>
        <w:t>2020</w:t>
      </w:r>
      <w:r w:rsidR="002F44D4">
        <w:rPr>
          <w:rFonts w:cs="Times New Roman"/>
          <w:sz w:val="22"/>
          <w:lang w:val="uk-UA"/>
        </w:rPr>
        <w:t>,</w:t>
      </w:r>
      <w:r w:rsidRPr="0008659A">
        <w:rPr>
          <w:rFonts w:cs="Times New Roman"/>
          <w:sz w:val="22"/>
          <w:lang w:val="uk-UA"/>
        </w:rPr>
        <w:t xml:space="preserve"> CRC Press/Taylor and Francis Group, </w:t>
      </w:r>
      <w:hyperlink r:id="rId30" w:history="1">
        <w:r w:rsidRPr="002F44D4">
          <w:rPr>
            <w:rStyle w:val="af0"/>
            <w:rFonts w:cs="Times New Roman"/>
            <w:color w:val="0070C0"/>
            <w:sz w:val="22"/>
            <w:lang w:val="uk-UA"/>
          </w:rPr>
          <w:t>https://doi.org/10.1201/9780429356711</w:t>
        </w:r>
      </w:hyperlink>
    </w:p>
    <w:p w14:paraId="6C2724F2" w14:textId="2CFAA1B6" w:rsidR="004F7C5D" w:rsidRPr="002F44D4" w:rsidRDefault="004F7C5D" w:rsidP="00900F9D">
      <w:pPr>
        <w:pStyle w:val="af5"/>
        <w:numPr>
          <w:ilvl w:val="0"/>
          <w:numId w:val="17"/>
        </w:numPr>
        <w:spacing w:after="0"/>
        <w:ind w:left="567" w:hanging="425"/>
        <w:jc w:val="both"/>
        <w:rPr>
          <w:rFonts w:cs="Times New Roman"/>
          <w:sz w:val="22"/>
          <w:lang w:val="en-GB"/>
        </w:rPr>
      </w:pPr>
      <w:r w:rsidRPr="0008659A">
        <w:rPr>
          <w:rFonts w:cs="Times New Roman"/>
          <w:sz w:val="22"/>
          <w:lang w:val="en-GB"/>
        </w:rPr>
        <w:t>1brahim R. A., 2005. Liquid Sloshing Dynamics. Theory</w:t>
      </w:r>
      <w:r w:rsidR="000F1749">
        <w:rPr>
          <w:rFonts w:cs="Times New Roman"/>
          <w:sz w:val="22"/>
          <w:lang w:val="en-GB"/>
        </w:rPr>
        <w:t xml:space="preserve"> a</w:t>
      </w:r>
      <w:r w:rsidRPr="0008659A">
        <w:rPr>
          <w:rFonts w:cs="Times New Roman"/>
          <w:sz w:val="22"/>
          <w:lang w:val="en-GB"/>
        </w:rPr>
        <w:t>nd Applications. Cambridge University Press.</w:t>
      </w:r>
    </w:p>
    <w:p w14:paraId="34C14802" w14:textId="1636EEBA" w:rsidR="004F7C5D" w:rsidRPr="00341E20" w:rsidRDefault="004F7C5D" w:rsidP="00900F9D">
      <w:pPr>
        <w:pStyle w:val="af5"/>
        <w:numPr>
          <w:ilvl w:val="0"/>
          <w:numId w:val="17"/>
        </w:numPr>
        <w:spacing w:after="0"/>
        <w:ind w:left="567" w:hanging="425"/>
        <w:jc w:val="both"/>
        <w:rPr>
          <w:rFonts w:cs="Times New Roman"/>
          <w:sz w:val="22"/>
          <w:lang w:val="en-GB"/>
        </w:rPr>
      </w:pPr>
      <w:r w:rsidRPr="001A5CCC">
        <w:rPr>
          <w:sz w:val="22"/>
          <w:lang w:val="en-US"/>
        </w:rPr>
        <w:t>Pradeepkumar K</w:t>
      </w:r>
      <w:r w:rsidRPr="0008659A">
        <w:rPr>
          <w:sz w:val="22"/>
          <w:lang w:val="en-US"/>
        </w:rPr>
        <w:t>.</w:t>
      </w:r>
      <w:r w:rsidRPr="001A5CCC">
        <w:rPr>
          <w:sz w:val="22"/>
          <w:lang w:val="en-US"/>
        </w:rPr>
        <w:t>, Selvan V</w:t>
      </w:r>
      <w:r w:rsidRPr="0008659A">
        <w:rPr>
          <w:sz w:val="22"/>
          <w:lang w:val="en-US"/>
        </w:rPr>
        <w:t>.</w:t>
      </w:r>
      <w:r w:rsidRPr="001A5CCC">
        <w:rPr>
          <w:sz w:val="22"/>
          <w:lang w:val="en-US"/>
        </w:rPr>
        <w:t>, Satheeshkumar K</w:t>
      </w:r>
      <w:r w:rsidRPr="0008659A">
        <w:rPr>
          <w:sz w:val="22"/>
          <w:lang w:val="en-US"/>
        </w:rPr>
        <w:t>.</w:t>
      </w:r>
      <w:r w:rsidR="00B806E7">
        <w:rPr>
          <w:sz w:val="22"/>
          <w:lang w:val="uk-UA"/>
        </w:rPr>
        <w:t>,</w:t>
      </w:r>
      <w:r w:rsidRPr="001A5CCC">
        <w:rPr>
          <w:sz w:val="22"/>
          <w:lang w:val="en-US"/>
        </w:rPr>
        <w:t xml:space="preserve"> Review of </w:t>
      </w:r>
      <w:r w:rsidRPr="0008659A">
        <w:rPr>
          <w:sz w:val="22"/>
          <w:lang w:val="en-GB"/>
        </w:rPr>
        <w:t>Numerical Methods for Sloshing</w:t>
      </w:r>
      <w:r w:rsidR="0043110D">
        <w:rPr>
          <w:sz w:val="22"/>
          <w:lang w:val="en-GB"/>
        </w:rPr>
        <w:t>.</w:t>
      </w:r>
      <w:r w:rsidRPr="0008659A">
        <w:rPr>
          <w:sz w:val="22"/>
          <w:lang w:val="en-GB"/>
        </w:rPr>
        <w:t xml:space="preserve"> </w:t>
      </w:r>
      <w:r w:rsidRPr="0043110D">
        <w:rPr>
          <w:i/>
          <w:iCs/>
          <w:sz w:val="22"/>
          <w:lang w:val="en-GB"/>
        </w:rPr>
        <w:t>International Journal for Research in Applied Science &amp; Engineering Technology</w:t>
      </w:r>
      <w:r w:rsidR="000F1749">
        <w:rPr>
          <w:sz w:val="22"/>
          <w:lang w:val="en-GB"/>
        </w:rPr>
        <w:t>.</w:t>
      </w:r>
      <w:r w:rsidRPr="0008659A">
        <w:rPr>
          <w:sz w:val="22"/>
          <w:lang w:val="en-GB"/>
        </w:rPr>
        <w:t xml:space="preserve"> </w:t>
      </w:r>
      <w:r w:rsidR="0043110D">
        <w:rPr>
          <w:sz w:val="22"/>
          <w:lang w:val="en-GB"/>
        </w:rPr>
        <w:t>v</w:t>
      </w:r>
      <w:r w:rsidRPr="0008659A">
        <w:rPr>
          <w:sz w:val="22"/>
          <w:lang w:val="en-GB"/>
        </w:rPr>
        <w:t>ol</w:t>
      </w:r>
      <w:r w:rsidR="000F1749">
        <w:rPr>
          <w:sz w:val="22"/>
          <w:lang w:val="en-GB"/>
        </w:rPr>
        <w:t>.</w:t>
      </w:r>
      <w:r w:rsidRPr="0008659A">
        <w:rPr>
          <w:sz w:val="22"/>
          <w:lang w:val="en-GB"/>
        </w:rPr>
        <w:t>8</w:t>
      </w:r>
      <w:r w:rsidR="000F1749">
        <w:rPr>
          <w:sz w:val="22"/>
          <w:lang w:val="en-GB"/>
        </w:rPr>
        <w:t>,</w:t>
      </w:r>
      <w:r w:rsidRPr="0008659A">
        <w:rPr>
          <w:sz w:val="22"/>
          <w:lang w:val="en-GB"/>
        </w:rPr>
        <w:t xml:space="preserve"> Issue</w:t>
      </w:r>
      <w:r w:rsidRPr="001A5CCC">
        <w:rPr>
          <w:sz w:val="22"/>
          <w:lang w:val="en-US"/>
        </w:rPr>
        <w:t xml:space="preserve"> XI</w:t>
      </w:r>
      <w:r w:rsidR="000F1749">
        <w:rPr>
          <w:sz w:val="22"/>
          <w:lang w:val="en-US"/>
        </w:rPr>
        <w:t>,</w:t>
      </w:r>
      <w:r w:rsidRPr="001A5CCC">
        <w:rPr>
          <w:sz w:val="22"/>
          <w:lang w:val="en-US"/>
        </w:rPr>
        <w:t xml:space="preserve"> </w:t>
      </w:r>
      <w:r w:rsidRPr="0008659A">
        <w:rPr>
          <w:sz w:val="22"/>
          <w:lang w:val="en-US"/>
        </w:rPr>
        <w:t>20</w:t>
      </w:r>
      <w:r w:rsidRPr="001A5CCC">
        <w:rPr>
          <w:sz w:val="22"/>
          <w:lang w:val="en-US"/>
        </w:rPr>
        <w:t>20</w:t>
      </w:r>
      <w:r w:rsidRPr="0008659A">
        <w:rPr>
          <w:sz w:val="22"/>
          <w:lang w:val="en-US"/>
        </w:rPr>
        <w:t xml:space="preserve">, </w:t>
      </w:r>
      <w:r w:rsidRPr="003000AF">
        <w:rPr>
          <w:color w:val="007BB8"/>
          <w:sz w:val="22"/>
          <w:u w:val="single"/>
          <w:lang w:val="en-US"/>
        </w:rPr>
        <w:t>doi.org/10.22214/ijraset.2020.32116</w:t>
      </w:r>
      <w:r w:rsidRPr="0008659A">
        <w:rPr>
          <w:sz w:val="22"/>
          <w:lang w:val="en-US"/>
        </w:rPr>
        <w:t>.</w:t>
      </w:r>
    </w:p>
    <w:p w14:paraId="07A543FD" w14:textId="54710034" w:rsidR="00341E20" w:rsidRDefault="00341E20" w:rsidP="00900F9D">
      <w:pPr>
        <w:pStyle w:val="af5"/>
        <w:numPr>
          <w:ilvl w:val="0"/>
          <w:numId w:val="17"/>
        </w:numPr>
        <w:ind w:left="567" w:hanging="425"/>
        <w:jc w:val="both"/>
        <w:rPr>
          <w:rFonts w:cs="Times New Roman"/>
          <w:sz w:val="22"/>
          <w:lang w:val="en-GB"/>
        </w:rPr>
      </w:pPr>
      <w:r w:rsidRPr="00341E20">
        <w:rPr>
          <w:rFonts w:cs="Times New Roman"/>
          <w:sz w:val="22"/>
          <w:lang w:val="en-GB"/>
        </w:rPr>
        <w:t>Gavrilyuk I., Hermann M., Lukovsky I., Solodun O., Timokha A.</w:t>
      </w:r>
      <w:r w:rsidR="00B806E7">
        <w:rPr>
          <w:rFonts w:cs="Times New Roman"/>
          <w:sz w:val="22"/>
          <w:lang w:val="uk-UA"/>
        </w:rPr>
        <w:t>,</w:t>
      </w:r>
      <w:r w:rsidRPr="00341E20">
        <w:rPr>
          <w:rFonts w:cs="Times New Roman"/>
          <w:sz w:val="22"/>
          <w:lang w:val="en-GB"/>
        </w:rPr>
        <w:t xml:space="preserve"> Natural Sloshing frequencies in Truncated Conical Tanks, </w:t>
      </w:r>
      <w:r w:rsidRPr="00341E20">
        <w:rPr>
          <w:rFonts w:cs="Times New Roman"/>
          <w:i/>
          <w:iCs/>
          <w:sz w:val="22"/>
          <w:lang w:val="en-GB"/>
        </w:rPr>
        <w:t>Engineering Computations</w:t>
      </w:r>
      <w:r w:rsidRPr="00341E20">
        <w:rPr>
          <w:rFonts w:cs="Times New Roman"/>
          <w:sz w:val="22"/>
          <w:lang w:val="en-GB"/>
        </w:rPr>
        <w:t>, vol. 25, no. 6, pp.518 – 540, 2008, DOI: 10.1108/02644400810891535.</w:t>
      </w:r>
    </w:p>
    <w:p w14:paraId="434BAA23" w14:textId="5FAB4E27" w:rsidR="00AB1C59" w:rsidRPr="00341E20" w:rsidRDefault="00AB1C59" w:rsidP="00900F9D">
      <w:pPr>
        <w:pStyle w:val="af5"/>
        <w:numPr>
          <w:ilvl w:val="0"/>
          <w:numId w:val="17"/>
        </w:numPr>
        <w:ind w:left="567" w:hanging="425"/>
        <w:jc w:val="both"/>
        <w:rPr>
          <w:rFonts w:cs="Times New Roman"/>
          <w:sz w:val="22"/>
          <w:lang w:val="en-GB"/>
        </w:rPr>
      </w:pPr>
      <w:r w:rsidRPr="00AB1C59">
        <w:rPr>
          <w:rFonts w:cs="Times New Roman"/>
          <w:sz w:val="22"/>
          <w:lang w:val="uk-UA"/>
        </w:rPr>
        <w:t>Sierikova O., Strelnikova E. and Degtyariov K.</w:t>
      </w:r>
      <w:r w:rsidR="00B806E7">
        <w:rPr>
          <w:rFonts w:cs="Times New Roman"/>
          <w:sz w:val="22"/>
          <w:lang w:val="uk-UA"/>
        </w:rPr>
        <w:t>,</w:t>
      </w:r>
      <w:r w:rsidRPr="00AB1C59">
        <w:rPr>
          <w:rFonts w:cs="Times New Roman"/>
          <w:sz w:val="22"/>
          <w:lang w:val="uk-UA"/>
        </w:rPr>
        <w:t xml:space="preserve"> Srength Characteristics of Liquid Storage Tanks with Nanocomposites as Reservoir Materials, </w:t>
      </w:r>
      <w:r w:rsidRPr="00AB1C59">
        <w:rPr>
          <w:rFonts w:cs="Times New Roman"/>
          <w:i/>
          <w:iCs/>
          <w:sz w:val="22"/>
          <w:lang w:val="uk-UA"/>
        </w:rPr>
        <w:t>2022 IEEE 3rd KhPI Week on Advanced Technology (KhPIWeek), Kharkiv, Ukraine</w:t>
      </w:r>
      <w:r w:rsidRPr="00AB1C59">
        <w:rPr>
          <w:rFonts w:cs="Times New Roman"/>
          <w:sz w:val="22"/>
          <w:lang w:val="uk-UA"/>
        </w:rPr>
        <w:t>, pp. 1-7,</w:t>
      </w:r>
      <w:r>
        <w:rPr>
          <w:rFonts w:cs="Times New Roman"/>
          <w:sz w:val="22"/>
          <w:lang w:val="en-US"/>
        </w:rPr>
        <w:t xml:space="preserve"> 2022</w:t>
      </w:r>
      <w:r w:rsidR="00B806E7">
        <w:rPr>
          <w:rFonts w:cs="Times New Roman"/>
          <w:sz w:val="22"/>
          <w:lang w:val="uk-UA"/>
        </w:rPr>
        <w:t>,</w:t>
      </w:r>
      <w:r>
        <w:rPr>
          <w:rFonts w:cs="Times New Roman"/>
          <w:sz w:val="22"/>
          <w:lang w:val="en-US"/>
        </w:rPr>
        <w:t xml:space="preserve"> </w:t>
      </w:r>
      <w:r w:rsidRPr="00AB1C59">
        <w:rPr>
          <w:rFonts w:cs="Times New Roman"/>
          <w:color w:val="0070C0"/>
          <w:sz w:val="22"/>
          <w:u w:val="single"/>
          <w:lang w:val="uk-UA"/>
        </w:rPr>
        <w:t>doi: 10.1109/KhPIWeek57572.2022.9916369</w:t>
      </w:r>
    </w:p>
    <w:p w14:paraId="5B36DE23" w14:textId="7185A9F0" w:rsidR="00D4620D" w:rsidRDefault="006660B9" w:rsidP="00D4620D">
      <w:pPr>
        <w:ind w:firstLine="284"/>
        <w:jc w:val="center"/>
        <w:rPr>
          <w:sz w:val="22"/>
          <w:lang w:val="uk-UA"/>
        </w:rPr>
      </w:pPr>
      <w:r w:rsidRPr="00B52E90">
        <w:rPr>
          <w:sz w:val="22"/>
          <w:lang w:val="uk-UA"/>
        </w:rPr>
        <w:t>REFERENC</w:t>
      </w:r>
      <w:r w:rsidR="00D4620D" w:rsidRPr="00B52E90">
        <w:rPr>
          <w:sz w:val="22"/>
          <w:lang w:val="uk-UA"/>
        </w:rPr>
        <w:t>ES</w:t>
      </w:r>
    </w:p>
    <w:p w14:paraId="2FD55B6B" w14:textId="77777777" w:rsidR="00900F9D" w:rsidRPr="00B52E90" w:rsidRDefault="00900F9D" w:rsidP="00D4620D">
      <w:pPr>
        <w:ind w:firstLine="284"/>
        <w:jc w:val="center"/>
        <w:rPr>
          <w:sz w:val="22"/>
          <w:lang w:val="uk-UA"/>
        </w:rPr>
      </w:pPr>
    </w:p>
    <w:p w14:paraId="45181E4C" w14:textId="098469D1" w:rsidR="00E60767" w:rsidRPr="0008659A" w:rsidRDefault="00E60767" w:rsidP="00900F9D">
      <w:pPr>
        <w:pStyle w:val="af5"/>
        <w:numPr>
          <w:ilvl w:val="0"/>
          <w:numId w:val="19"/>
        </w:numPr>
        <w:spacing w:after="0"/>
        <w:ind w:left="567"/>
        <w:jc w:val="both"/>
        <w:rPr>
          <w:rFonts w:cs="Times New Roman"/>
          <w:sz w:val="22"/>
          <w:lang w:val="uk-UA"/>
        </w:rPr>
      </w:pPr>
      <w:r w:rsidRPr="0008659A">
        <w:rPr>
          <w:rFonts w:cs="Times New Roman"/>
          <w:sz w:val="22"/>
          <w:lang w:val="uk-UA"/>
        </w:rPr>
        <w:t xml:space="preserve">A. Karaiev, E. Strelnikova, (2020). Liquid Sloshing in Circular Toroidal and Coaxial Cylindrical Shells. In: Ivanov, V., Pavlenko, I., Liaposhchenko, O., Machado, J., Edl, M. (eds) Advances in Design, Simulation and Manufacturing III. DSMIE 2020. Lecture Notes in Mechanical Engineering. Springer, Cham. </w:t>
      </w:r>
      <w:hyperlink r:id="rId31" w:history="1">
        <w:r w:rsidRPr="0008659A">
          <w:rPr>
            <w:rStyle w:val="af0"/>
            <w:rFonts w:cs="Times New Roman"/>
            <w:sz w:val="22"/>
            <w:lang w:val="uk-UA"/>
          </w:rPr>
          <w:t>https://doi.org/10.1007/978-3-030-50491-5_1</w:t>
        </w:r>
      </w:hyperlink>
    </w:p>
    <w:p w14:paraId="11396ED6" w14:textId="5DA2A9BF" w:rsidR="004F7C5D" w:rsidRPr="0008659A" w:rsidRDefault="000649D3" w:rsidP="00900F9D">
      <w:pPr>
        <w:pStyle w:val="af5"/>
        <w:numPr>
          <w:ilvl w:val="0"/>
          <w:numId w:val="19"/>
        </w:numPr>
        <w:spacing w:after="0"/>
        <w:ind w:left="567"/>
        <w:jc w:val="both"/>
        <w:rPr>
          <w:rFonts w:cs="Times New Roman"/>
          <w:color w:val="0D0D0D"/>
          <w:sz w:val="22"/>
          <w:shd w:val="clear" w:color="auto" w:fill="FFFFFF"/>
          <w:lang w:val="en-GB"/>
        </w:rPr>
      </w:pPr>
      <w:r w:rsidRPr="0008659A">
        <w:rPr>
          <w:rFonts w:cs="Times New Roman"/>
          <w:color w:val="0D0D0D"/>
          <w:sz w:val="22"/>
          <w:shd w:val="clear" w:color="auto" w:fill="FFFFFF"/>
          <w:lang w:val="en-GB"/>
        </w:rPr>
        <w:t xml:space="preserve">O.-M. </w:t>
      </w:r>
      <w:r w:rsidR="004F7C5D" w:rsidRPr="0008659A">
        <w:rPr>
          <w:rFonts w:cs="Times New Roman"/>
          <w:color w:val="0D0D0D"/>
          <w:sz w:val="22"/>
          <w:shd w:val="clear" w:color="auto" w:fill="FFFFFF"/>
          <w:lang w:val="en-GB"/>
        </w:rPr>
        <w:t xml:space="preserve">Balas </w:t>
      </w:r>
      <w:r w:rsidRPr="0008659A">
        <w:rPr>
          <w:rFonts w:cs="Times New Roman"/>
          <w:color w:val="0D0D0D"/>
          <w:sz w:val="22"/>
          <w:shd w:val="clear" w:color="auto" w:fill="FFFFFF"/>
          <w:lang w:val="en-GB"/>
        </w:rPr>
        <w:t xml:space="preserve">C. V. </w:t>
      </w:r>
      <w:r w:rsidR="004F7C5D" w:rsidRPr="0008659A">
        <w:rPr>
          <w:rFonts w:cs="Times New Roman"/>
          <w:color w:val="0D0D0D"/>
          <w:sz w:val="22"/>
          <w:shd w:val="clear" w:color="auto" w:fill="FFFFFF"/>
          <w:lang w:val="en-GB"/>
        </w:rPr>
        <w:t xml:space="preserve">Doicin and </w:t>
      </w:r>
      <w:r w:rsidRPr="0008659A">
        <w:rPr>
          <w:rFonts w:cs="Times New Roman"/>
          <w:color w:val="0D0D0D"/>
          <w:sz w:val="22"/>
          <w:shd w:val="clear" w:color="auto" w:fill="FFFFFF"/>
          <w:lang w:val="en-GB"/>
        </w:rPr>
        <w:t xml:space="preserve">E. C. </w:t>
      </w:r>
      <w:r w:rsidR="004F7C5D" w:rsidRPr="0008659A">
        <w:rPr>
          <w:rFonts w:cs="Times New Roman"/>
          <w:color w:val="0D0D0D"/>
          <w:sz w:val="22"/>
          <w:shd w:val="clear" w:color="auto" w:fill="FFFFFF"/>
          <w:lang w:val="en-GB"/>
        </w:rPr>
        <w:t>Cipu</w:t>
      </w:r>
      <w:r>
        <w:rPr>
          <w:rFonts w:cs="Times New Roman"/>
          <w:color w:val="0D0D0D"/>
          <w:sz w:val="22"/>
          <w:shd w:val="clear" w:color="auto" w:fill="FFFFFF"/>
          <w:lang w:val="en-GB"/>
        </w:rPr>
        <w:t xml:space="preserve">, </w:t>
      </w:r>
      <w:r w:rsidR="00956263">
        <w:rPr>
          <w:rFonts w:cs="Times New Roman"/>
          <w:color w:val="0D0D0D"/>
          <w:sz w:val="22"/>
          <w:shd w:val="clear" w:color="auto" w:fill="FFFFFF"/>
          <w:lang w:val="uk-UA"/>
        </w:rPr>
        <w:t>(</w:t>
      </w:r>
      <w:r w:rsidR="00956263" w:rsidRPr="0008659A">
        <w:rPr>
          <w:rFonts w:cs="Times New Roman"/>
          <w:color w:val="0D0D0D"/>
          <w:sz w:val="22"/>
          <w:shd w:val="clear" w:color="auto" w:fill="FFFFFF"/>
          <w:lang w:val="en-GB"/>
        </w:rPr>
        <w:t>2023</w:t>
      </w:r>
      <w:r w:rsidR="00956263">
        <w:rPr>
          <w:rFonts w:cs="Times New Roman"/>
          <w:color w:val="0D0D0D"/>
          <w:sz w:val="22"/>
          <w:shd w:val="clear" w:color="auto" w:fill="FFFFFF"/>
          <w:lang w:val="uk-UA"/>
        </w:rPr>
        <w:t>).</w:t>
      </w:r>
      <w:r w:rsidR="00956263">
        <w:rPr>
          <w:rFonts w:cs="Times New Roman"/>
          <w:color w:val="0D0D0D"/>
          <w:sz w:val="22"/>
          <w:shd w:val="clear" w:color="auto" w:fill="FFFFFF"/>
          <w:lang w:val="en-GB"/>
        </w:rPr>
        <w:t xml:space="preserve"> </w:t>
      </w:r>
      <w:r w:rsidR="004F7C5D" w:rsidRPr="0008659A">
        <w:rPr>
          <w:rFonts w:cs="Times New Roman"/>
          <w:color w:val="0D0D0D"/>
          <w:sz w:val="22"/>
          <w:shd w:val="clear" w:color="auto" w:fill="FFFFFF"/>
          <w:lang w:val="en-GB"/>
        </w:rPr>
        <w:t xml:space="preserve">Analytical and Numerical Model of Sloshing in a Rectangular Tank Subjected to a Braking, </w:t>
      </w:r>
      <w:r w:rsidR="004F7C5D" w:rsidRPr="000649D3">
        <w:rPr>
          <w:rFonts w:cs="Times New Roman"/>
          <w:i/>
          <w:iCs/>
          <w:color w:val="0D0D0D"/>
          <w:sz w:val="22"/>
          <w:shd w:val="clear" w:color="auto" w:fill="FFFFFF"/>
          <w:lang w:val="en-GB"/>
        </w:rPr>
        <w:t>Mathematics</w:t>
      </w:r>
      <w:r w:rsidR="004F7C5D" w:rsidRPr="0008659A">
        <w:rPr>
          <w:rFonts w:cs="Times New Roman"/>
          <w:color w:val="0D0D0D"/>
          <w:sz w:val="22"/>
          <w:shd w:val="clear" w:color="auto" w:fill="FFFFFF"/>
          <w:lang w:val="en-GB"/>
        </w:rPr>
        <w:t xml:space="preserve">, </w:t>
      </w:r>
      <w:r w:rsidRPr="0008659A">
        <w:rPr>
          <w:rFonts w:cs="Times New Roman"/>
          <w:color w:val="0D0D0D"/>
          <w:sz w:val="22"/>
          <w:shd w:val="clear" w:color="auto" w:fill="FFFFFF"/>
          <w:lang w:val="en-GB"/>
        </w:rPr>
        <w:t xml:space="preserve"> </w:t>
      </w:r>
      <w:r>
        <w:rPr>
          <w:rFonts w:cs="Times New Roman"/>
          <w:color w:val="0D0D0D"/>
          <w:sz w:val="22"/>
          <w:shd w:val="clear" w:color="auto" w:fill="FFFFFF"/>
          <w:lang w:val="en-GB"/>
        </w:rPr>
        <w:t xml:space="preserve">Vol. </w:t>
      </w:r>
      <w:r w:rsidR="004F7C5D" w:rsidRPr="0008659A">
        <w:rPr>
          <w:rFonts w:cs="Times New Roman"/>
          <w:color w:val="0D0D0D"/>
          <w:sz w:val="22"/>
          <w:shd w:val="clear" w:color="auto" w:fill="FFFFFF"/>
          <w:lang w:val="en-GB"/>
        </w:rPr>
        <w:t xml:space="preserve">11, </w:t>
      </w:r>
      <w:r>
        <w:rPr>
          <w:rFonts w:cs="Times New Roman"/>
          <w:color w:val="0D0D0D"/>
          <w:sz w:val="22"/>
          <w:shd w:val="clear" w:color="auto" w:fill="FFFFFF"/>
          <w:lang w:val="en-GB"/>
        </w:rPr>
        <w:t xml:space="preserve">P. </w:t>
      </w:r>
      <w:r w:rsidR="004F7C5D" w:rsidRPr="0008659A">
        <w:rPr>
          <w:rFonts w:cs="Times New Roman"/>
          <w:color w:val="0D0D0D"/>
          <w:sz w:val="22"/>
          <w:shd w:val="clear" w:color="auto" w:fill="FFFFFF"/>
          <w:lang w:val="en-GB"/>
        </w:rPr>
        <w:t xml:space="preserve">949-955, </w:t>
      </w:r>
      <w:r w:rsidR="004F7C5D" w:rsidRPr="000649D3">
        <w:rPr>
          <w:rFonts w:cs="Times New Roman"/>
          <w:color w:val="4472C4" w:themeColor="accent1"/>
          <w:sz w:val="22"/>
          <w:u w:val="single"/>
          <w:shd w:val="clear" w:color="auto" w:fill="FFFFFF"/>
          <w:lang w:val="en-GB"/>
        </w:rPr>
        <w:t>DOI:10.3390/math11040949</w:t>
      </w:r>
    </w:p>
    <w:p w14:paraId="635DCFE5" w14:textId="56C2C445" w:rsidR="004F7C5D" w:rsidRPr="00E60767" w:rsidRDefault="000649D3" w:rsidP="00900F9D">
      <w:pPr>
        <w:pStyle w:val="af5"/>
        <w:numPr>
          <w:ilvl w:val="0"/>
          <w:numId w:val="19"/>
        </w:numPr>
        <w:spacing w:after="0"/>
        <w:ind w:left="567"/>
        <w:jc w:val="both"/>
        <w:rPr>
          <w:rFonts w:cs="Times New Roman"/>
          <w:color w:val="0D0D0D"/>
          <w:sz w:val="22"/>
          <w:shd w:val="clear" w:color="auto" w:fill="FFFFFF"/>
          <w:lang w:val="en-GB"/>
        </w:rPr>
      </w:pPr>
      <w:r w:rsidRPr="0008659A">
        <w:rPr>
          <w:rFonts w:cs="Times New Roman"/>
          <w:sz w:val="22"/>
          <w:lang w:val="en-GB"/>
        </w:rPr>
        <w:t xml:space="preserve">J. </w:t>
      </w:r>
      <w:r w:rsidR="004F7C5D" w:rsidRPr="0008659A">
        <w:rPr>
          <w:rFonts w:cs="Times New Roman"/>
          <w:sz w:val="22"/>
          <w:lang w:val="en-GB"/>
        </w:rPr>
        <w:t xml:space="preserve">Liu </w:t>
      </w:r>
      <w:r w:rsidRPr="0008659A">
        <w:rPr>
          <w:rFonts w:cs="Times New Roman"/>
          <w:sz w:val="22"/>
          <w:lang w:val="en-GB"/>
        </w:rPr>
        <w:t xml:space="preserve">Q. </w:t>
      </w:r>
      <w:r w:rsidR="004F7C5D" w:rsidRPr="0008659A">
        <w:rPr>
          <w:rFonts w:cs="Times New Roman"/>
          <w:sz w:val="22"/>
          <w:lang w:val="en-GB"/>
        </w:rPr>
        <w:t>Zang</w:t>
      </w:r>
      <w:r>
        <w:rPr>
          <w:rFonts w:cs="Times New Roman"/>
          <w:sz w:val="22"/>
          <w:lang w:val="en-GB"/>
        </w:rPr>
        <w:t>,</w:t>
      </w:r>
      <w:r w:rsidR="004F7C5D" w:rsidRPr="0008659A">
        <w:rPr>
          <w:rFonts w:cs="Times New Roman"/>
          <w:sz w:val="22"/>
          <w:lang w:val="en-GB"/>
        </w:rPr>
        <w:t xml:space="preserve"> </w:t>
      </w:r>
      <w:r w:rsidRPr="0008659A">
        <w:rPr>
          <w:rFonts w:cs="Times New Roman"/>
          <w:sz w:val="22"/>
          <w:lang w:val="en-GB"/>
        </w:rPr>
        <w:t xml:space="preserve">W. </w:t>
      </w:r>
      <w:r w:rsidR="004F7C5D" w:rsidRPr="0008659A">
        <w:rPr>
          <w:rFonts w:cs="Times New Roman"/>
          <w:sz w:val="22"/>
          <w:lang w:val="en-GB"/>
        </w:rPr>
        <w:t>Ye</w:t>
      </w:r>
      <w:r>
        <w:rPr>
          <w:rFonts w:cs="Times New Roman"/>
          <w:sz w:val="22"/>
          <w:lang w:val="en-GB"/>
        </w:rPr>
        <w:t>,</w:t>
      </w:r>
      <w:r w:rsidR="004F7C5D" w:rsidRPr="0008659A">
        <w:rPr>
          <w:rFonts w:cs="Times New Roman"/>
          <w:sz w:val="22"/>
          <w:lang w:val="en-GB"/>
        </w:rPr>
        <w:t xml:space="preserve"> </w:t>
      </w:r>
      <w:r w:rsidRPr="0008659A">
        <w:rPr>
          <w:rFonts w:cs="Times New Roman"/>
          <w:sz w:val="22"/>
          <w:lang w:val="en-GB"/>
        </w:rPr>
        <w:t xml:space="preserve">G. </w:t>
      </w:r>
      <w:r w:rsidR="004F7C5D" w:rsidRPr="0008659A">
        <w:rPr>
          <w:rFonts w:cs="Times New Roman"/>
          <w:sz w:val="22"/>
          <w:lang w:val="en-GB"/>
        </w:rPr>
        <w:t>Lin</w:t>
      </w:r>
      <w:r>
        <w:rPr>
          <w:rFonts w:cs="Times New Roman"/>
          <w:sz w:val="22"/>
          <w:lang w:val="en-GB"/>
        </w:rPr>
        <w:t>,</w:t>
      </w:r>
      <w:r w:rsidR="004F7C5D" w:rsidRPr="0008659A">
        <w:rPr>
          <w:rFonts w:cs="Times New Roman"/>
          <w:sz w:val="22"/>
          <w:lang w:val="en-GB"/>
        </w:rPr>
        <w:t xml:space="preserve"> </w:t>
      </w:r>
      <w:r w:rsidR="00956263">
        <w:rPr>
          <w:rFonts w:cs="Times New Roman"/>
          <w:sz w:val="22"/>
          <w:lang w:val="uk-UA"/>
        </w:rPr>
        <w:t>(</w:t>
      </w:r>
      <w:r w:rsidR="00956263" w:rsidRPr="0008659A">
        <w:rPr>
          <w:rFonts w:cs="Times New Roman"/>
          <w:sz w:val="22"/>
          <w:lang w:val="en-GB"/>
        </w:rPr>
        <w:t>2020</w:t>
      </w:r>
      <w:r w:rsidR="00956263">
        <w:rPr>
          <w:rFonts w:cs="Times New Roman"/>
          <w:sz w:val="22"/>
          <w:lang w:val="uk-UA"/>
        </w:rPr>
        <w:t xml:space="preserve">). </w:t>
      </w:r>
      <w:r w:rsidR="004F7C5D" w:rsidRPr="0008659A">
        <w:rPr>
          <w:rFonts w:cs="Times New Roman"/>
          <w:sz w:val="22"/>
          <w:lang w:val="en-GB"/>
        </w:rPr>
        <w:t>High performance of sloshing problem in cylindrical tank with various barrels by isogeometric boundary element method</w:t>
      </w:r>
      <w:r>
        <w:rPr>
          <w:rFonts w:cs="Times New Roman"/>
          <w:sz w:val="22"/>
          <w:lang w:val="en-GB"/>
        </w:rPr>
        <w:t>”</w:t>
      </w:r>
      <w:r w:rsidR="004F7C5D" w:rsidRPr="0008659A">
        <w:rPr>
          <w:rFonts w:cs="Times New Roman"/>
          <w:sz w:val="22"/>
          <w:lang w:val="en-GB"/>
        </w:rPr>
        <w:t xml:space="preserve">, </w:t>
      </w:r>
      <w:r w:rsidR="004F7C5D" w:rsidRPr="000649D3">
        <w:rPr>
          <w:rFonts w:cs="Times New Roman"/>
          <w:i/>
          <w:iCs/>
          <w:sz w:val="22"/>
          <w:lang w:val="en-GB"/>
        </w:rPr>
        <w:t>Engineering Analysis with Boundary Elements,</w:t>
      </w:r>
      <w:r w:rsidR="004F7C5D" w:rsidRPr="0008659A">
        <w:rPr>
          <w:rFonts w:cs="Times New Roman"/>
          <w:sz w:val="22"/>
          <w:lang w:val="en-GB"/>
        </w:rPr>
        <w:t xml:space="preserve"> </w:t>
      </w:r>
      <w:r>
        <w:rPr>
          <w:rFonts w:cs="Times New Roman"/>
          <w:sz w:val="22"/>
          <w:lang w:val="en-GB"/>
        </w:rPr>
        <w:t>, Vol</w:t>
      </w:r>
      <w:r w:rsidRPr="0008659A">
        <w:rPr>
          <w:rFonts w:cs="Times New Roman"/>
          <w:sz w:val="22"/>
          <w:lang w:val="en-GB"/>
        </w:rPr>
        <w:t xml:space="preserve">. </w:t>
      </w:r>
      <w:r w:rsidR="004F7C5D" w:rsidRPr="0008659A">
        <w:rPr>
          <w:rFonts w:cs="Times New Roman"/>
          <w:sz w:val="22"/>
          <w:lang w:val="en-GB"/>
        </w:rPr>
        <w:t xml:space="preserve">114, </w:t>
      </w:r>
      <w:r>
        <w:rPr>
          <w:rFonts w:cs="Times New Roman"/>
          <w:sz w:val="22"/>
          <w:lang w:val="en-GB"/>
        </w:rPr>
        <w:t xml:space="preserve">P. </w:t>
      </w:r>
      <w:r w:rsidR="004F7C5D" w:rsidRPr="0008659A">
        <w:rPr>
          <w:rFonts w:cs="Times New Roman"/>
          <w:sz w:val="22"/>
          <w:lang w:val="en-GB"/>
        </w:rPr>
        <w:t>148-165</w:t>
      </w:r>
      <w:r w:rsidR="004F7C5D" w:rsidRPr="000649D3">
        <w:rPr>
          <w:rFonts w:cs="Times New Roman"/>
          <w:color w:val="4472C4" w:themeColor="accent1"/>
          <w:sz w:val="22"/>
          <w:u w:val="single"/>
          <w:lang w:val="en-GB"/>
        </w:rPr>
        <w:t>, DOI:10.1016/j.enganabound.2020.02.014</w:t>
      </w:r>
    </w:p>
    <w:p w14:paraId="30349725" w14:textId="69810DEE" w:rsidR="00E60767" w:rsidRPr="0008659A" w:rsidRDefault="00E60767" w:rsidP="00900F9D">
      <w:pPr>
        <w:pStyle w:val="af5"/>
        <w:numPr>
          <w:ilvl w:val="0"/>
          <w:numId w:val="19"/>
        </w:numPr>
        <w:spacing w:after="0"/>
        <w:ind w:left="567"/>
        <w:jc w:val="both"/>
        <w:rPr>
          <w:rFonts w:cs="Times New Roman"/>
          <w:sz w:val="22"/>
          <w:lang w:val="uk-UA"/>
        </w:rPr>
      </w:pPr>
      <w:r w:rsidRPr="0008659A">
        <w:rPr>
          <w:rFonts w:cs="Times New Roman"/>
          <w:sz w:val="22"/>
          <w:lang w:val="uk-UA"/>
        </w:rPr>
        <w:t>D. V. Krutchenko</w:t>
      </w:r>
      <w:r>
        <w:rPr>
          <w:rFonts w:cs="Times New Roman"/>
          <w:sz w:val="22"/>
          <w:lang w:val="uk-UA"/>
        </w:rPr>
        <w:t>,</w:t>
      </w:r>
      <w:r w:rsidRPr="0008659A">
        <w:rPr>
          <w:rFonts w:cs="Times New Roman"/>
          <w:sz w:val="22"/>
          <w:lang w:val="uk-UA"/>
        </w:rPr>
        <w:t xml:space="preserve"> Е. А. Strelnikova</w:t>
      </w:r>
      <w:r w:rsidR="00131D5E">
        <w:rPr>
          <w:rFonts w:cs="Times New Roman"/>
          <w:sz w:val="22"/>
          <w:lang w:val="en-US"/>
        </w:rPr>
        <w:t>,</w:t>
      </w:r>
      <w:r w:rsidRPr="0008659A">
        <w:rPr>
          <w:rFonts w:cs="Times New Roman"/>
          <w:sz w:val="22"/>
          <w:lang w:val="uk-UA"/>
        </w:rPr>
        <w:t xml:space="preserve"> Shuvalova Y. S. (2017).  Discrete singularities method in problems of seismic and impulse impacts on reservoirs. </w:t>
      </w:r>
      <w:r w:rsidRPr="00131D5E">
        <w:rPr>
          <w:rFonts w:cs="Times New Roman"/>
          <w:i/>
          <w:iCs/>
          <w:sz w:val="22"/>
          <w:lang w:val="uk-UA"/>
        </w:rPr>
        <w:t>Bulletin of VN Karazin Kharkiv National University, series «Mathematical modeling. Information technology. Automated control systems»</w:t>
      </w:r>
      <w:r w:rsidRPr="0008659A">
        <w:rPr>
          <w:rFonts w:cs="Times New Roman"/>
          <w:sz w:val="22"/>
          <w:lang w:val="uk-UA"/>
        </w:rPr>
        <w:t>,</w:t>
      </w:r>
      <w:r w:rsidRPr="0008659A">
        <w:rPr>
          <w:rFonts w:cs="Times New Roman"/>
          <w:sz w:val="22"/>
          <w:lang w:val="en-US"/>
        </w:rPr>
        <w:t xml:space="preserve"> </w:t>
      </w:r>
      <w:r w:rsidR="00131D5E">
        <w:rPr>
          <w:rFonts w:cs="Times New Roman"/>
          <w:sz w:val="22"/>
          <w:lang w:val="en-US"/>
        </w:rPr>
        <w:t xml:space="preserve">vol. </w:t>
      </w:r>
      <w:r w:rsidRPr="0008659A">
        <w:rPr>
          <w:rFonts w:cs="Times New Roman"/>
          <w:sz w:val="22"/>
          <w:lang w:val="uk-UA"/>
        </w:rPr>
        <w:t xml:space="preserve">35, </w:t>
      </w:r>
      <w:r w:rsidR="00131D5E">
        <w:rPr>
          <w:rFonts w:cs="Times New Roman"/>
          <w:sz w:val="22"/>
          <w:lang w:val="en-US"/>
        </w:rPr>
        <w:t xml:space="preserve">pp. </w:t>
      </w:r>
      <w:r w:rsidRPr="0008659A">
        <w:rPr>
          <w:rFonts w:cs="Times New Roman"/>
          <w:sz w:val="22"/>
          <w:lang w:val="uk-UA"/>
        </w:rPr>
        <w:t>31-37.</w:t>
      </w:r>
      <w:r w:rsidRPr="0008659A">
        <w:rPr>
          <w:rFonts w:cs="Times New Roman"/>
          <w:sz w:val="22"/>
          <w:lang w:val="en-US"/>
        </w:rPr>
        <w:t xml:space="preserve"> </w:t>
      </w:r>
      <w:hyperlink r:id="rId32" w:history="1">
        <w:r w:rsidRPr="0008659A">
          <w:rPr>
            <w:rStyle w:val="af0"/>
            <w:rFonts w:cs="Times New Roman"/>
            <w:sz w:val="22"/>
            <w:lang w:val="en-US"/>
          </w:rPr>
          <w:t>http://lib.kart.edu.ua/bitstream/123456789/13113/1/Krutchenko.pdf</w:t>
        </w:r>
      </w:hyperlink>
      <w:r w:rsidRPr="0008659A">
        <w:rPr>
          <w:rFonts w:cs="Times New Roman"/>
          <w:sz w:val="22"/>
          <w:lang w:val="en-US"/>
        </w:rPr>
        <w:t>.</w:t>
      </w:r>
    </w:p>
    <w:p w14:paraId="0244B36D" w14:textId="0D5B3BEB" w:rsidR="00E60767" w:rsidRPr="00540183" w:rsidRDefault="00131D5E" w:rsidP="00900F9D">
      <w:pPr>
        <w:pStyle w:val="af5"/>
        <w:numPr>
          <w:ilvl w:val="0"/>
          <w:numId w:val="19"/>
        </w:numPr>
        <w:spacing w:after="0"/>
        <w:ind w:left="567"/>
        <w:jc w:val="both"/>
        <w:rPr>
          <w:rFonts w:cs="Times New Roman"/>
          <w:sz w:val="22"/>
          <w:lang w:val="uk-UA"/>
        </w:rPr>
      </w:pPr>
      <w:r w:rsidRPr="00540183">
        <w:rPr>
          <w:rFonts w:cs="Times New Roman"/>
          <w:sz w:val="22"/>
          <w:lang w:val="uk-UA"/>
        </w:rPr>
        <w:t>P.</w:t>
      </w:r>
      <w:r>
        <w:rPr>
          <w:rFonts w:cs="Times New Roman"/>
          <w:sz w:val="22"/>
          <w:lang w:val="uk-UA"/>
        </w:rPr>
        <w:t xml:space="preserve"> </w:t>
      </w:r>
      <w:r w:rsidR="00E60767" w:rsidRPr="00540183">
        <w:rPr>
          <w:rFonts w:cs="Times New Roman"/>
          <w:sz w:val="22"/>
          <w:lang w:val="uk-UA"/>
        </w:rPr>
        <w:t xml:space="preserve">Lampart, </w:t>
      </w:r>
      <w:r w:rsidRPr="00540183">
        <w:rPr>
          <w:rFonts w:cs="Times New Roman"/>
          <w:sz w:val="22"/>
          <w:lang w:val="uk-UA"/>
        </w:rPr>
        <w:t>A.</w:t>
      </w:r>
      <w:r>
        <w:rPr>
          <w:rFonts w:cs="Times New Roman"/>
          <w:sz w:val="22"/>
          <w:lang w:val="uk-UA"/>
        </w:rPr>
        <w:t xml:space="preserve"> </w:t>
      </w:r>
      <w:r w:rsidR="00E60767" w:rsidRPr="00540183">
        <w:rPr>
          <w:rFonts w:cs="Times New Roman"/>
          <w:sz w:val="22"/>
          <w:lang w:val="uk-UA"/>
        </w:rPr>
        <w:t xml:space="preserve">Rusanov, </w:t>
      </w:r>
      <w:r w:rsidRPr="00540183">
        <w:rPr>
          <w:rFonts w:cs="Times New Roman"/>
          <w:sz w:val="22"/>
          <w:lang w:val="uk-UA"/>
        </w:rPr>
        <w:t>S.</w:t>
      </w:r>
      <w:r>
        <w:rPr>
          <w:rFonts w:cs="Times New Roman"/>
          <w:sz w:val="22"/>
          <w:lang w:val="uk-UA"/>
        </w:rPr>
        <w:t xml:space="preserve"> </w:t>
      </w:r>
      <w:r w:rsidR="00E60767" w:rsidRPr="00540183">
        <w:rPr>
          <w:rFonts w:cs="Times New Roman"/>
          <w:sz w:val="22"/>
          <w:lang w:val="uk-UA"/>
        </w:rPr>
        <w:t xml:space="preserve">Yershov, </w:t>
      </w:r>
      <w:r w:rsidRPr="00540183">
        <w:rPr>
          <w:rFonts w:cs="Times New Roman"/>
          <w:sz w:val="22"/>
          <w:lang w:val="uk-UA"/>
        </w:rPr>
        <w:t>S.</w:t>
      </w:r>
      <w:r>
        <w:rPr>
          <w:rFonts w:cs="Times New Roman"/>
          <w:sz w:val="22"/>
          <w:lang w:val="uk-UA"/>
        </w:rPr>
        <w:t xml:space="preserve"> </w:t>
      </w:r>
      <w:r w:rsidR="00E60767" w:rsidRPr="00540183">
        <w:rPr>
          <w:rFonts w:cs="Times New Roman"/>
          <w:sz w:val="22"/>
          <w:lang w:val="uk-UA"/>
        </w:rPr>
        <w:t xml:space="preserve">Marcinkowski, </w:t>
      </w:r>
      <w:r w:rsidRPr="00540183">
        <w:rPr>
          <w:rFonts w:cs="Times New Roman"/>
          <w:sz w:val="22"/>
          <w:lang w:val="uk-UA"/>
        </w:rPr>
        <w:t xml:space="preserve">A. </w:t>
      </w:r>
      <w:r w:rsidR="00E60767" w:rsidRPr="00540183">
        <w:rPr>
          <w:rFonts w:cs="Times New Roman"/>
          <w:sz w:val="22"/>
          <w:lang w:val="uk-UA"/>
        </w:rPr>
        <w:t>Gardzilewicz</w:t>
      </w:r>
      <w:r>
        <w:rPr>
          <w:rFonts w:cs="Times New Roman"/>
          <w:sz w:val="22"/>
          <w:lang w:val="en-US"/>
        </w:rPr>
        <w:t>,</w:t>
      </w:r>
      <w:r w:rsidR="00E60767" w:rsidRPr="00540183">
        <w:rPr>
          <w:rFonts w:cs="Times New Roman"/>
          <w:sz w:val="22"/>
          <w:lang w:val="uk-UA"/>
        </w:rPr>
        <w:t xml:space="preserve"> </w:t>
      </w:r>
      <w:r>
        <w:rPr>
          <w:rFonts w:cs="Times New Roman"/>
          <w:sz w:val="22"/>
          <w:lang w:val="en-US"/>
        </w:rPr>
        <w:t>(2005).</w:t>
      </w:r>
      <w:r w:rsidR="00E60767" w:rsidRPr="00540183">
        <w:rPr>
          <w:rFonts w:cs="Times New Roman"/>
          <w:sz w:val="22"/>
          <w:lang w:val="uk-UA"/>
        </w:rPr>
        <w:t xml:space="preserve">Validation of a 3D BANS solver with a state equation of thermally perfect and calorically imperfect gas on a multi-stage low-pressure steam turbine flow, </w:t>
      </w:r>
      <w:r w:rsidR="00E60767" w:rsidRPr="00540183">
        <w:rPr>
          <w:rFonts w:cs="Times New Roman"/>
          <w:i/>
          <w:iCs/>
          <w:sz w:val="22"/>
          <w:lang w:val="uk-UA"/>
        </w:rPr>
        <w:t>Journal of Fluids Engineering, Transactions of the ASME,</w:t>
      </w:r>
      <w:r w:rsidR="00E60767" w:rsidRPr="00540183">
        <w:rPr>
          <w:rFonts w:cs="Times New Roman"/>
          <w:sz w:val="22"/>
          <w:lang w:val="uk-UA"/>
        </w:rPr>
        <w:t xml:space="preserve"> </w:t>
      </w:r>
      <w:r w:rsidR="00E60767" w:rsidRPr="00540183">
        <w:rPr>
          <w:rFonts w:cs="Times New Roman"/>
          <w:sz w:val="22"/>
          <w:lang w:val="en-US"/>
        </w:rPr>
        <w:t xml:space="preserve">vol. </w:t>
      </w:r>
      <w:r w:rsidR="00E60767" w:rsidRPr="00540183">
        <w:rPr>
          <w:rFonts w:cs="Times New Roman"/>
          <w:sz w:val="22"/>
          <w:lang w:val="uk-UA"/>
        </w:rPr>
        <w:t xml:space="preserve">127(1), </w:t>
      </w:r>
      <w:r w:rsidR="00E60767" w:rsidRPr="00540183">
        <w:rPr>
          <w:rFonts w:cs="Times New Roman"/>
          <w:sz w:val="22"/>
          <w:lang w:val="en-US"/>
        </w:rPr>
        <w:t xml:space="preserve">pp. </w:t>
      </w:r>
      <w:r w:rsidR="00E60767" w:rsidRPr="00540183">
        <w:rPr>
          <w:rFonts w:cs="Times New Roman"/>
          <w:sz w:val="22"/>
          <w:lang w:val="uk-UA"/>
        </w:rPr>
        <w:t>83–93</w:t>
      </w:r>
      <w:r w:rsidR="00E60767" w:rsidRPr="00540183">
        <w:rPr>
          <w:rFonts w:cs="Times New Roman"/>
          <w:sz w:val="22"/>
          <w:lang w:val="en-US"/>
        </w:rPr>
        <w:t>,</w:t>
      </w:r>
      <w:r w:rsidR="00E60767" w:rsidRPr="00540183">
        <w:rPr>
          <w:rFonts w:cs="Times New Roman"/>
          <w:sz w:val="22"/>
          <w:lang w:val="uk-UA"/>
        </w:rPr>
        <w:t xml:space="preserve">2005. </w:t>
      </w:r>
      <w:r w:rsidR="00E60767" w:rsidRPr="00540183">
        <w:rPr>
          <w:rFonts w:cs="Times New Roman"/>
          <w:color w:val="004E9A"/>
          <w:sz w:val="22"/>
          <w:u w:val="single"/>
          <w:lang w:val="uk-UA"/>
        </w:rPr>
        <w:t>DOI: 10.1115/1.185249</w:t>
      </w:r>
      <w:r w:rsidR="00E60767" w:rsidRPr="00540183">
        <w:rPr>
          <w:rFonts w:cs="Times New Roman"/>
          <w:sz w:val="22"/>
          <w:lang w:val="uk-UA"/>
        </w:rPr>
        <w:t>.</w:t>
      </w:r>
    </w:p>
    <w:p w14:paraId="3FB35234" w14:textId="0E03A7BC" w:rsidR="00131D5E" w:rsidRPr="003A7E18" w:rsidRDefault="00131D5E" w:rsidP="00900F9D">
      <w:pPr>
        <w:pStyle w:val="af5"/>
        <w:numPr>
          <w:ilvl w:val="0"/>
          <w:numId w:val="19"/>
        </w:numPr>
        <w:spacing w:after="0"/>
        <w:ind w:left="567"/>
        <w:jc w:val="both"/>
        <w:rPr>
          <w:rFonts w:cs="Times New Roman"/>
          <w:color w:val="004E9A"/>
          <w:sz w:val="22"/>
          <w:u w:val="single"/>
          <w:lang w:val="uk-UA"/>
        </w:rPr>
      </w:pPr>
      <w:r w:rsidRPr="003A7E18">
        <w:rPr>
          <w:rFonts w:cs="Times New Roman"/>
          <w:sz w:val="22"/>
          <w:lang w:val="uk-UA"/>
        </w:rPr>
        <w:t>A.</w:t>
      </w:r>
      <w:r>
        <w:rPr>
          <w:rFonts w:cs="Times New Roman"/>
          <w:sz w:val="22"/>
          <w:lang w:val="en-US"/>
        </w:rPr>
        <w:t xml:space="preserve"> </w:t>
      </w:r>
      <w:r w:rsidRPr="003A7E18">
        <w:rPr>
          <w:rFonts w:cs="Times New Roman"/>
          <w:sz w:val="22"/>
          <w:lang w:val="uk-UA"/>
        </w:rPr>
        <w:t>Malykhina, D.</w:t>
      </w:r>
      <w:r>
        <w:rPr>
          <w:rFonts w:cs="Times New Roman"/>
          <w:sz w:val="22"/>
          <w:lang w:val="en-US"/>
        </w:rPr>
        <w:t xml:space="preserve"> </w:t>
      </w:r>
      <w:r w:rsidRPr="003A7E18">
        <w:rPr>
          <w:rFonts w:cs="Times New Roman"/>
          <w:sz w:val="22"/>
          <w:lang w:val="uk-UA"/>
        </w:rPr>
        <w:t>Merkulov, O.</w:t>
      </w:r>
      <w:r>
        <w:rPr>
          <w:rFonts w:cs="Times New Roman"/>
          <w:sz w:val="22"/>
          <w:lang w:val="en-US"/>
        </w:rPr>
        <w:t xml:space="preserve"> </w:t>
      </w:r>
      <w:r w:rsidRPr="003A7E18">
        <w:rPr>
          <w:rFonts w:cs="Times New Roman"/>
          <w:sz w:val="22"/>
          <w:lang w:val="uk-UA"/>
        </w:rPr>
        <w:t>Postnyi, N.</w:t>
      </w:r>
      <w:r>
        <w:rPr>
          <w:rFonts w:cs="Times New Roman"/>
          <w:sz w:val="22"/>
          <w:lang w:val="en-US"/>
        </w:rPr>
        <w:t xml:space="preserve"> </w:t>
      </w:r>
      <w:r w:rsidRPr="003A7E18">
        <w:rPr>
          <w:rFonts w:cs="Times New Roman"/>
          <w:sz w:val="22"/>
          <w:lang w:val="uk-UA"/>
        </w:rPr>
        <w:t>Smetankina</w:t>
      </w:r>
      <w:r>
        <w:rPr>
          <w:rFonts w:cs="Times New Roman"/>
          <w:sz w:val="22"/>
          <w:lang w:val="en-US"/>
        </w:rPr>
        <w:t>,</w:t>
      </w:r>
      <w:r w:rsidRPr="003A7E18">
        <w:rPr>
          <w:rFonts w:cs="Times New Roman"/>
          <w:sz w:val="22"/>
          <w:lang w:val="uk-UA"/>
        </w:rPr>
        <w:t xml:space="preserve"> </w:t>
      </w:r>
      <w:r>
        <w:rPr>
          <w:rFonts w:cs="Times New Roman"/>
          <w:sz w:val="22"/>
          <w:lang w:val="en-US"/>
        </w:rPr>
        <w:t>(2019)</w:t>
      </w:r>
      <w:r w:rsidR="00956263">
        <w:rPr>
          <w:rFonts w:cs="Times New Roman"/>
          <w:sz w:val="22"/>
          <w:lang w:val="uk-UA"/>
        </w:rPr>
        <w:t xml:space="preserve">. </w:t>
      </w:r>
      <w:r w:rsidRPr="003A7E18">
        <w:rPr>
          <w:rFonts w:cs="Times New Roman"/>
          <w:sz w:val="22"/>
          <w:lang w:val="uk-UA"/>
        </w:rPr>
        <w:t>Stationary problem of heat conductivity for complex-shape multilayer plates</w:t>
      </w:r>
      <w:r w:rsidRPr="0008659A">
        <w:rPr>
          <w:rFonts w:cs="Times New Roman"/>
          <w:sz w:val="22"/>
          <w:lang w:val="uk-UA"/>
        </w:rPr>
        <w:t xml:space="preserve">. </w:t>
      </w:r>
      <w:r w:rsidRPr="00131D5E">
        <w:rPr>
          <w:rFonts w:cs="Times New Roman"/>
          <w:i/>
          <w:iCs/>
          <w:sz w:val="22"/>
          <w:lang w:val="uk-UA"/>
        </w:rPr>
        <w:t xml:space="preserve">Bulletin of VN Karazin Kharkiv National </w:t>
      </w:r>
      <w:r w:rsidRPr="00131D5E">
        <w:rPr>
          <w:rFonts w:cs="Times New Roman"/>
          <w:i/>
          <w:iCs/>
          <w:sz w:val="22"/>
          <w:lang w:val="uk-UA"/>
        </w:rPr>
        <w:lastRenderedPageBreak/>
        <w:t>University, series «Mathematical modeling. Information technology. Automated control systems»</w:t>
      </w:r>
      <w:r w:rsidRPr="0008659A">
        <w:rPr>
          <w:rFonts w:cs="Times New Roman"/>
          <w:sz w:val="22"/>
          <w:lang w:val="uk-UA"/>
        </w:rPr>
        <w:t>,</w:t>
      </w:r>
      <w:r w:rsidRPr="0008659A">
        <w:rPr>
          <w:rFonts w:cs="Times New Roman"/>
          <w:sz w:val="22"/>
          <w:lang w:val="en-US"/>
        </w:rPr>
        <w:t xml:space="preserve"> </w:t>
      </w:r>
      <w:r>
        <w:rPr>
          <w:rFonts w:cs="Times New Roman"/>
          <w:sz w:val="22"/>
          <w:lang w:val="en-US"/>
        </w:rPr>
        <w:t>vol</w:t>
      </w:r>
      <w:r w:rsidRPr="003A7E18">
        <w:rPr>
          <w:rFonts w:cs="Times New Roman"/>
          <w:sz w:val="22"/>
          <w:lang w:val="en-US"/>
        </w:rPr>
        <w:t xml:space="preserve">. </w:t>
      </w:r>
      <w:r w:rsidRPr="003A7E18">
        <w:rPr>
          <w:rFonts w:cs="Times New Roman"/>
          <w:sz w:val="22"/>
          <w:lang w:val="uk-UA"/>
        </w:rPr>
        <w:t xml:space="preserve">41, </w:t>
      </w:r>
      <w:r>
        <w:rPr>
          <w:rFonts w:cs="Times New Roman"/>
          <w:sz w:val="22"/>
          <w:lang w:val="en-US"/>
        </w:rPr>
        <w:t>pp</w:t>
      </w:r>
      <w:r w:rsidRPr="003A7E18">
        <w:rPr>
          <w:rFonts w:cs="Times New Roman"/>
          <w:sz w:val="22"/>
          <w:lang w:val="en-US"/>
        </w:rPr>
        <w:t xml:space="preserve">. </w:t>
      </w:r>
      <w:r w:rsidRPr="003A7E18">
        <w:rPr>
          <w:rFonts w:cs="Times New Roman"/>
          <w:sz w:val="22"/>
          <w:lang w:val="uk-UA"/>
        </w:rPr>
        <w:t>46-54</w:t>
      </w:r>
      <w:r w:rsidRPr="003A7E18">
        <w:rPr>
          <w:rFonts w:cs="Times New Roman"/>
          <w:sz w:val="22"/>
          <w:lang w:val="en-US"/>
        </w:rPr>
        <w:t>,</w:t>
      </w:r>
      <w:r w:rsidRPr="003A7E18">
        <w:rPr>
          <w:rFonts w:cs="Times New Roman"/>
          <w:sz w:val="22"/>
          <w:lang w:val="uk-UA"/>
        </w:rPr>
        <w:t xml:space="preserve">. </w:t>
      </w:r>
      <w:r w:rsidRPr="003A7E18">
        <w:rPr>
          <w:rFonts w:cs="Times New Roman"/>
          <w:color w:val="004E9A"/>
          <w:sz w:val="22"/>
          <w:u w:val="single"/>
          <w:lang w:val="uk-UA"/>
        </w:rPr>
        <w:t>DOI:10.26565/2304-6201-2019-41-05.</w:t>
      </w:r>
    </w:p>
    <w:p w14:paraId="13EBD371" w14:textId="3D46800F" w:rsidR="00131D5E" w:rsidRPr="0008659A" w:rsidRDefault="00131D5E" w:rsidP="00900F9D">
      <w:pPr>
        <w:pStyle w:val="referenceitem"/>
        <w:numPr>
          <w:ilvl w:val="0"/>
          <w:numId w:val="19"/>
        </w:numPr>
        <w:ind w:left="567"/>
        <w:rPr>
          <w:sz w:val="22"/>
          <w:szCs w:val="22"/>
        </w:rPr>
      </w:pPr>
      <w:r w:rsidRPr="0008659A">
        <w:rPr>
          <w:sz w:val="22"/>
          <w:szCs w:val="22"/>
        </w:rPr>
        <w:t>K.Murawski</w:t>
      </w:r>
      <w:r w:rsidR="00956263">
        <w:rPr>
          <w:sz w:val="22"/>
          <w:szCs w:val="22"/>
          <w:lang w:val="uk-UA"/>
        </w:rPr>
        <w:t>,</w:t>
      </w:r>
      <w:r w:rsidRPr="0008659A">
        <w:rPr>
          <w:sz w:val="22"/>
          <w:szCs w:val="22"/>
        </w:rPr>
        <w:t xml:space="preserve"> </w:t>
      </w:r>
      <w:r w:rsidRPr="0008659A">
        <w:rPr>
          <w:sz w:val="22"/>
          <w:szCs w:val="22"/>
          <w:lang w:val="uk-UA"/>
        </w:rPr>
        <w:t xml:space="preserve">(2020). </w:t>
      </w:r>
      <w:r w:rsidRPr="0008659A">
        <w:rPr>
          <w:sz w:val="22"/>
          <w:szCs w:val="22"/>
        </w:rPr>
        <w:t xml:space="preserve">Technical Stability of Very Slender Rectangular Columns Compressed by Ball-And-Socket Joints without Friction, </w:t>
      </w:r>
      <w:r w:rsidRPr="0008659A">
        <w:rPr>
          <w:i/>
          <w:iCs/>
          <w:sz w:val="22"/>
          <w:szCs w:val="22"/>
        </w:rPr>
        <w:t>Int</w:t>
      </w:r>
      <w:r w:rsidRPr="0008659A">
        <w:rPr>
          <w:i/>
          <w:iCs/>
          <w:sz w:val="22"/>
          <w:szCs w:val="22"/>
          <w:lang w:val="uk-UA"/>
        </w:rPr>
        <w:t>.</w:t>
      </w:r>
      <w:r w:rsidRPr="0008659A">
        <w:rPr>
          <w:i/>
          <w:iCs/>
          <w:sz w:val="22"/>
          <w:szCs w:val="22"/>
        </w:rPr>
        <w:t xml:space="preserve"> Journal of Structural Glass and Advanced Materials Research</w:t>
      </w:r>
      <w:r w:rsidRPr="0008659A">
        <w:rPr>
          <w:sz w:val="22"/>
          <w:szCs w:val="22"/>
        </w:rPr>
        <w:t xml:space="preserve">, </w:t>
      </w:r>
      <w:r>
        <w:rPr>
          <w:sz w:val="22"/>
          <w:szCs w:val="22"/>
        </w:rPr>
        <w:t xml:space="preserve">vol, </w:t>
      </w:r>
      <w:r w:rsidRPr="0008659A">
        <w:rPr>
          <w:sz w:val="22"/>
          <w:szCs w:val="22"/>
        </w:rPr>
        <w:t>4(1),</w:t>
      </w:r>
      <w:r w:rsidRPr="0008659A">
        <w:rPr>
          <w:sz w:val="22"/>
          <w:szCs w:val="22"/>
          <w:lang w:val="uk-UA"/>
        </w:rPr>
        <w:t xml:space="preserve"> </w:t>
      </w:r>
      <w:r>
        <w:rPr>
          <w:sz w:val="22"/>
          <w:szCs w:val="22"/>
        </w:rPr>
        <w:t xml:space="preserve">pp. </w:t>
      </w:r>
      <w:r w:rsidRPr="0008659A">
        <w:rPr>
          <w:sz w:val="22"/>
          <w:szCs w:val="22"/>
        </w:rPr>
        <w:t xml:space="preserve">186-208, </w:t>
      </w:r>
      <w:r w:rsidRPr="00131D5E">
        <w:rPr>
          <w:color w:val="0070C0"/>
          <w:sz w:val="22"/>
          <w:szCs w:val="22"/>
          <w:u w:val="single"/>
        </w:rPr>
        <w:t>DOI: 10.3844/sgamrsp.2020.186.208</w:t>
      </w:r>
    </w:p>
    <w:p w14:paraId="3554394C" w14:textId="18BE1F7F" w:rsidR="00131D5E" w:rsidRPr="0008659A" w:rsidRDefault="00131D5E" w:rsidP="00900F9D">
      <w:pPr>
        <w:pStyle w:val="af5"/>
        <w:numPr>
          <w:ilvl w:val="0"/>
          <w:numId w:val="19"/>
        </w:numPr>
        <w:spacing w:after="0"/>
        <w:ind w:left="567"/>
        <w:jc w:val="both"/>
        <w:rPr>
          <w:rFonts w:cs="Times New Roman"/>
          <w:color w:val="0D0D0D"/>
          <w:sz w:val="22"/>
          <w:shd w:val="clear" w:color="auto" w:fill="FFFFFF"/>
          <w:lang w:val="en-GB"/>
        </w:rPr>
      </w:pPr>
      <w:r w:rsidRPr="001A5CCC">
        <w:rPr>
          <w:sz w:val="22"/>
          <w:lang w:val="en-US"/>
        </w:rPr>
        <w:t xml:space="preserve">C.Tong, Y. Shao, H. B. Bingham, &amp; FC. W. Hanssen, </w:t>
      </w:r>
      <w:r w:rsidR="007C5E51">
        <w:rPr>
          <w:sz w:val="22"/>
          <w:lang w:val="en-US"/>
        </w:rPr>
        <w:t>(</w:t>
      </w:r>
      <w:r w:rsidR="007C5E51" w:rsidRPr="001A5CCC">
        <w:rPr>
          <w:sz w:val="22"/>
          <w:lang w:val="en-US"/>
        </w:rPr>
        <w:t>2021</w:t>
      </w:r>
      <w:r w:rsidR="007C5E51">
        <w:rPr>
          <w:sz w:val="22"/>
          <w:lang w:val="en-US"/>
        </w:rPr>
        <w:t>)</w:t>
      </w:r>
      <w:r w:rsidR="00956263">
        <w:rPr>
          <w:sz w:val="22"/>
          <w:lang w:val="uk-UA"/>
        </w:rPr>
        <w:t>.</w:t>
      </w:r>
      <w:r w:rsidR="007C5E51">
        <w:rPr>
          <w:sz w:val="22"/>
          <w:lang w:val="en-US"/>
        </w:rPr>
        <w:t xml:space="preserve"> </w:t>
      </w:r>
      <w:r w:rsidRPr="001A5CCC">
        <w:rPr>
          <w:sz w:val="22"/>
          <w:lang w:val="en-US"/>
        </w:rPr>
        <w:t xml:space="preserve">An Adaptive Harmonic Polynomial Cell Method with Immersed Boundaries: Accuracy, Stability and Applications. </w:t>
      </w:r>
      <w:r w:rsidRPr="001A5CCC">
        <w:rPr>
          <w:i/>
          <w:iCs/>
          <w:sz w:val="22"/>
          <w:lang w:val="en-US"/>
        </w:rPr>
        <w:t>International Journal for Numerical Methods in Engineering</w:t>
      </w:r>
      <w:r w:rsidRPr="001A5CCC">
        <w:rPr>
          <w:sz w:val="22"/>
          <w:lang w:val="en-US"/>
        </w:rPr>
        <w:t xml:space="preserve">, </w:t>
      </w:r>
      <w:r>
        <w:rPr>
          <w:sz w:val="22"/>
          <w:lang w:val="en-US"/>
        </w:rPr>
        <w:t>,</w:t>
      </w:r>
      <w:r w:rsidRPr="001A5CCC">
        <w:rPr>
          <w:sz w:val="22"/>
          <w:lang w:val="en-US"/>
        </w:rPr>
        <w:t xml:space="preserve"> </w:t>
      </w:r>
      <w:r>
        <w:rPr>
          <w:sz w:val="22"/>
          <w:lang w:val="en-US"/>
        </w:rPr>
        <w:t xml:space="preserve">Vol. </w:t>
      </w:r>
      <w:r w:rsidRPr="001A5CCC">
        <w:rPr>
          <w:sz w:val="22"/>
          <w:lang w:val="en-US"/>
        </w:rPr>
        <w:t xml:space="preserve">122, </w:t>
      </w:r>
      <w:r>
        <w:rPr>
          <w:sz w:val="22"/>
          <w:lang w:val="en-US"/>
        </w:rPr>
        <w:t xml:space="preserve">P. </w:t>
      </w:r>
      <w:r w:rsidRPr="001A5CCC">
        <w:rPr>
          <w:sz w:val="22"/>
          <w:lang w:val="en-US"/>
        </w:rPr>
        <w:t xml:space="preserve">2945–2980. </w:t>
      </w:r>
      <w:r w:rsidRPr="001A5CCC">
        <w:rPr>
          <w:color w:val="0070C0"/>
          <w:sz w:val="22"/>
          <w:u w:val="single"/>
          <w:lang w:val="en-US"/>
        </w:rPr>
        <w:t>https://doi.org/10.1002/nme.6648</w:t>
      </w:r>
      <w:r>
        <w:rPr>
          <w:color w:val="0070C0"/>
          <w:sz w:val="22"/>
          <w:u w:val="single"/>
          <w:lang w:val="en-US"/>
        </w:rPr>
        <w:t>.</w:t>
      </w:r>
    </w:p>
    <w:p w14:paraId="04C830D3" w14:textId="1970BDDC" w:rsidR="00131D5E" w:rsidRPr="0008659A" w:rsidRDefault="00131D5E" w:rsidP="00900F9D">
      <w:pPr>
        <w:pStyle w:val="af5"/>
        <w:numPr>
          <w:ilvl w:val="0"/>
          <w:numId w:val="19"/>
        </w:numPr>
        <w:spacing w:after="0"/>
        <w:ind w:left="567"/>
        <w:jc w:val="both"/>
        <w:rPr>
          <w:rFonts w:cs="Times New Roman"/>
          <w:color w:val="0D0D0D"/>
          <w:sz w:val="22"/>
          <w:shd w:val="clear" w:color="auto" w:fill="FFFFFF"/>
          <w:lang w:val="en-GB"/>
        </w:rPr>
      </w:pPr>
      <w:r w:rsidRPr="0008659A">
        <w:rPr>
          <w:rFonts w:cs="Times New Roman"/>
          <w:color w:val="0D0D0D"/>
          <w:sz w:val="22"/>
          <w:shd w:val="clear" w:color="auto" w:fill="FFFFFF"/>
          <w:lang w:val="en-GB"/>
        </w:rPr>
        <w:t>E. Strelnikova</w:t>
      </w:r>
      <w:r>
        <w:rPr>
          <w:rFonts w:cs="Times New Roman"/>
          <w:color w:val="0D0D0D"/>
          <w:sz w:val="22"/>
          <w:shd w:val="clear" w:color="auto" w:fill="FFFFFF"/>
          <w:lang w:val="en-GB"/>
        </w:rPr>
        <w:t>,</w:t>
      </w:r>
      <w:r w:rsidRPr="0008659A">
        <w:rPr>
          <w:rFonts w:cs="Times New Roman"/>
          <w:color w:val="0D0D0D"/>
          <w:sz w:val="22"/>
          <w:shd w:val="clear" w:color="auto" w:fill="FFFFFF"/>
          <w:lang w:val="en-GB"/>
        </w:rPr>
        <w:t xml:space="preserve"> D. Kriutchenko, V.</w:t>
      </w:r>
      <w:r>
        <w:rPr>
          <w:rFonts w:cs="Times New Roman"/>
          <w:color w:val="0D0D0D"/>
          <w:sz w:val="22"/>
          <w:shd w:val="clear" w:color="auto" w:fill="FFFFFF"/>
          <w:lang w:val="en-GB"/>
        </w:rPr>
        <w:t xml:space="preserve"> </w:t>
      </w:r>
      <w:r w:rsidRPr="0008659A">
        <w:rPr>
          <w:rFonts w:cs="Times New Roman"/>
          <w:color w:val="0D0D0D"/>
          <w:sz w:val="22"/>
          <w:shd w:val="clear" w:color="auto" w:fill="FFFFFF"/>
          <w:lang w:val="en-GB"/>
        </w:rPr>
        <w:t>Gnitko, A.</w:t>
      </w:r>
      <w:r>
        <w:rPr>
          <w:rFonts w:cs="Times New Roman"/>
          <w:color w:val="0D0D0D"/>
          <w:sz w:val="22"/>
          <w:shd w:val="clear" w:color="auto" w:fill="FFFFFF"/>
          <w:lang w:val="en-GB"/>
        </w:rPr>
        <w:t xml:space="preserve"> </w:t>
      </w:r>
      <w:r w:rsidRPr="0008659A">
        <w:rPr>
          <w:rFonts w:cs="Times New Roman"/>
          <w:color w:val="0D0D0D"/>
          <w:sz w:val="22"/>
          <w:shd w:val="clear" w:color="auto" w:fill="FFFFFF"/>
          <w:lang w:val="en-GB"/>
        </w:rPr>
        <w:t xml:space="preserve">Tonkonozhenko, </w:t>
      </w:r>
      <w:r w:rsidR="007C5E51">
        <w:rPr>
          <w:rFonts w:cs="Times New Roman"/>
          <w:color w:val="0D0D0D"/>
          <w:sz w:val="22"/>
          <w:shd w:val="clear" w:color="auto" w:fill="FFFFFF"/>
          <w:lang w:val="en-GB"/>
        </w:rPr>
        <w:t>(2020).</w:t>
      </w:r>
      <w:r w:rsidRPr="0008659A">
        <w:rPr>
          <w:rFonts w:cs="Times New Roman"/>
          <w:color w:val="0D0D0D"/>
          <w:sz w:val="22"/>
          <w:shd w:val="clear" w:color="auto" w:fill="FFFFFF"/>
          <w:lang w:val="en-GB"/>
        </w:rPr>
        <w:t>Liquid Vibrations in Cylindrical Tanks with and Without Baffles Under Lateral and Longitudinal Excitations</w:t>
      </w:r>
      <w:r>
        <w:rPr>
          <w:rFonts w:cs="Times New Roman"/>
          <w:color w:val="0D0D0D"/>
          <w:sz w:val="22"/>
          <w:shd w:val="clear" w:color="auto" w:fill="FFFFFF"/>
          <w:lang w:val="en-GB"/>
        </w:rPr>
        <w:t xml:space="preserve">, </w:t>
      </w:r>
      <w:r w:rsidRPr="00C32973">
        <w:rPr>
          <w:rFonts w:cs="Times New Roman"/>
          <w:i/>
          <w:iCs/>
          <w:color w:val="0D0D0D"/>
          <w:sz w:val="22"/>
          <w:shd w:val="clear" w:color="auto" w:fill="FFFFFF"/>
          <w:lang w:val="en-GB"/>
        </w:rPr>
        <w:t>International Journal of Applied Mechanics and Engineering</w:t>
      </w:r>
      <w:r w:rsidRPr="0008659A">
        <w:rPr>
          <w:rFonts w:cs="Times New Roman"/>
          <w:color w:val="0D0D0D"/>
          <w:sz w:val="22"/>
          <w:shd w:val="clear" w:color="auto" w:fill="FFFFFF"/>
          <w:lang w:val="en-GB"/>
        </w:rPr>
        <w:t>, Vol</w:t>
      </w:r>
      <w:r>
        <w:rPr>
          <w:rFonts w:cs="Times New Roman"/>
          <w:color w:val="0D0D0D"/>
          <w:sz w:val="22"/>
          <w:shd w:val="clear" w:color="auto" w:fill="FFFFFF"/>
          <w:lang w:val="en-GB"/>
        </w:rPr>
        <w:t>.</w:t>
      </w:r>
      <w:r w:rsidRPr="0008659A">
        <w:rPr>
          <w:rFonts w:cs="Times New Roman"/>
          <w:color w:val="0D0D0D"/>
          <w:sz w:val="22"/>
          <w:shd w:val="clear" w:color="auto" w:fill="FFFFFF"/>
          <w:lang w:val="en-GB"/>
        </w:rPr>
        <w:t xml:space="preserve"> 25, Issue 3, </w:t>
      </w:r>
      <w:r>
        <w:rPr>
          <w:rFonts w:cs="Times New Roman"/>
          <w:color w:val="0D0D0D"/>
          <w:sz w:val="22"/>
          <w:shd w:val="clear" w:color="auto" w:fill="FFFFFF"/>
          <w:lang w:val="en-GB"/>
        </w:rPr>
        <w:t>P</w:t>
      </w:r>
      <w:r w:rsidRPr="0008659A">
        <w:rPr>
          <w:rFonts w:cs="Times New Roman"/>
          <w:color w:val="0D0D0D"/>
          <w:sz w:val="22"/>
          <w:shd w:val="clear" w:color="auto" w:fill="FFFFFF"/>
          <w:lang w:val="en-GB"/>
        </w:rPr>
        <w:t>.</w:t>
      </w:r>
      <w:r>
        <w:rPr>
          <w:rFonts w:cs="Times New Roman"/>
          <w:color w:val="0D0D0D"/>
          <w:sz w:val="22"/>
          <w:shd w:val="clear" w:color="auto" w:fill="FFFFFF"/>
          <w:lang w:val="en-GB"/>
        </w:rPr>
        <w:t xml:space="preserve"> </w:t>
      </w:r>
      <w:r w:rsidRPr="0008659A">
        <w:rPr>
          <w:rFonts w:cs="Times New Roman"/>
          <w:color w:val="0D0D0D"/>
          <w:sz w:val="22"/>
          <w:shd w:val="clear" w:color="auto" w:fill="FFFFFF"/>
          <w:lang w:val="en-GB"/>
        </w:rPr>
        <w:t>117-132</w:t>
      </w:r>
      <w:r>
        <w:rPr>
          <w:rFonts w:cs="Times New Roman"/>
          <w:color w:val="0D0D0D"/>
          <w:sz w:val="22"/>
          <w:shd w:val="clear" w:color="auto" w:fill="FFFFFF"/>
          <w:lang w:val="en-GB"/>
        </w:rPr>
        <w:t xml:space="preserve">, </w:t>
      </w:r>
      <w:r w:rsidRPr="00131D5E">
        <w:rPr>
          <w:rFonts w:cs="Times New Roman"/>
          <w:color w:val="0070C0"/>
          <w:sz w:val="22"/>
          <w:u w:val="single"/>
          <w:shd w:val="clear" w:color="auto" w:fill="FFFFFF"/>
          <w:lang w:val="en-GB"/>
        </w:rPr>
        <w:t>DOI: 10.2478/ijame-2020-0038</w:t>
      </w:r>
      <w:r>
        <w:rPr>
          <w:rFonts w:cs="Times New Roman"/>
          <w:color w:val="4472C4" w:themeColor="accent1"/>
          <w:sz w:val="22"/>
          <w:u w:val="single"/>
          <w:shd w:val="clear" w:color="auto" w:fill="FFFFFF"/>
          <w:lang w:val="en-GB"/>
        </w:rPr>
        <w:t>.</w:t>
      </w:r>
    </w:p>
    <w:p w14:paraId="281E9375" w14:textId="7A7D7FA4" w:rsidR="00131D5E" w:rsidRPr="0021613D" w:rsidRDefault="00131D5E" w:rsidP="00900F9D">
      <w:pPr>
        <w:pStyle w:val="af5"/>
        <w:numPr>
          <w:ilvl w:val="0"/>
          <w:numId w:val="19"/>
        </w:numPr>
        <w:spacing w:after="0"/>
        <w:ind w:left="567"/>
        <w:jc w:val="both"/>
        <w:rPr>
          <w:rFonts w:cs="Times New Roman"/>
          <w:color w:val="004E9A"/>
          <w:sz w:val="22"/>
          <w:u w:val="single"/>
          <w:shd w:val="clear" w:color="auto" w:fill="FFFFFF"/>
          <w:lang w:val="en-GB"/>
        </w:rPr>
      </w:pPr>
      <w:r w:rsidRPr="00A2113A">
        <w:rPr>
          <w:rFonts w:cs="Times New Roman"/>
          <w:color w:val="0D0D0D"/>
          <w:sz w:val="22"/>
          <w:shd w:val="clear" w:color="auto" w:fill="FFFFFF"/>
          <w:lang w:val="en-GB"/>
        </w:rPr>
        <w:t>S</w:t>
      </w:r>
      <w:r>
        <w:rPr>
          <w:rFonts w:cs="Times New Roman"/>
          <w:color w:val="0D0D0D"/>
          <w:sz w:val="22"/>
          <w:shd w:val="clear" w:color="auto" w:fill="FFFFFF"/>
          <w:lang w:val="en-GB"/>
        </w:rPr>
        <w:t>.</w:t>
      </w:r>
      <w:r w:rsidRPr="00A2113A">
        <w:rPr>
          <w:rFonts w:cs="Times New Roman"/>
          <w:color w:val="0D0D0D"/>
          <w:sz w:val="22"/>
          <w:shd w:val="clear" w:color="auto" w:fill="FFFFFF"/>
          <w:lang w:val="en-GB"/>
        </w:rPr>
        <w:t xml:space="preserve"> K</w:t>
      </w:r>
      <w:r>
        <w:rPr>
          <w:rFonts w:cs="Times New Roman"/>
          <w:color w:val="0D0D0D"/>
          <w:sz w:val="22"/>
          <w:shd w:val="clear" w:color="auto" w:fill="FFFFFF"/>
          <w:lang w:val="en-GB"/>
        </w:rPr>
        <w:t>.</w:t>
      </w:r>
      <w:r w:rsidRPr="00A2113A">
        <w:rPr>
          <w:rFonts w:cs="Times New Roman"/>
          <w:color w:val="0D0D0D"/>
          <w:sz w:val="22"/>
          <w:shd w:val="clear" w:color="auto" w:fill="FFFFFF"/>
          <w:lang w:val="en-GB"/>
        </w:rPr>
        <w:t xml:space="preserve"> Poguluri</w:t>
      </w:r>
      <w:r>
        <w:rPr>
          <w:rFonts w:cs="Times New Roman"/>
          <w:color w:val="0D0D0D"/>
          <w:sz w:val="22"/>
          <w:shd w:val="clear" w:color="auto" w:fill="FFFFFF"/>
          <w:lang w:val="en-GB"/>
        </w:rPr>
        <w:t>,</w:t>
      </w:r>
      <w:r w:rsidRPr="00A2113A">
        <w:rPr>
          <w:rFonts w:cs="Times New Roman"/>
          <w:color w:val="0D0D0D"/>
          <w:sz w:val="22"/>
          <w:shd w:val="clear" w:color="auto" w:fill="FFFFFF"/>
          <w:lang w:val="en-GB"/>
        </w:rPr>
        <w:t xml:space="preserve"> Il H</w:t>
      </w:r>
      <w:r>
        <w:rPr>
          <w:rFonts w:cs="Times New Roman"/>
          <w:color w:val="0D0D0D"/>
          <w:sz w:val="22"/>
          <w:shd w:val="clear" w:color="auto" w:fill="FFFFFF"/>
          <w:lang w:val="en-GB"/>
        </w:rPr>
        <w:t>.</w:t>
      </w:r>
      <w:r w:rsidRPr="00A2113A">
        <w:rPr>
          <w:rFonts w:cs="Times New Roman"/>
          <w:color w:val="0D0D0D"/>
          <w:sz w:val="22"/>
          <w:shd w:val="clear" w:color="auto" w:fill="FFFFFF"/>
          <w:lang w:val="en-GB"/>
        </w:rPr>
        <w:t xml:space="preserve"> Cho</w:t>
      </w:r>
      <w:r>
        <w:rPr>
          <w:rFonts w:cs="Times New Roman"/>
          <w:color w:val="0D0D0D"/>
          <w:sz w:val="22"/>
          <w:shd w:val="clear" w:color="auto" w:fill="FFFFFF"/>
          <w:lang w:val="en-GB"/>
        </w:rPr>
        <w:t>,</w:t>
      </w:r>
      <w:r w:rsidR="007C5E51">
        <w:rPr>
          <w:rFonts w:cs="Times New Roman"/>
          <w:color w:val="0D0D0D"/>
          <w:sz w:val="22"/>
          <w:shd w:val="clear" w:color="auto" w:fill="FFFFFF"/>
          <w:lang w:val="en-GB"/>
        </w:rPr>
        <w:t xml:space="preserve"> (2023)</w:t>
      </w:r>
      <w:r w:rsidR="00956263">
        <w:rPr>
          <w:rFonts w:cs="Times New Roman"/>
          <w:color w:val="0D0D0D"/>
          <w:sz w:val="22"/>
          <w:shd w:val="clear" w:color="auto" w:fill="FFFFFF"/>
          <w:lang w:val="uk-UA"/>
        </w:rPr>
        <w:t>.</w:t>
      </w:r>
      <w:r w:rsidRPr="00A2113A">
        <w:rPr>
          <w:rFonts w:cs="Times New Roman"/>
          <w:color w:val="0D0D0D"/>
          <w:sz w:val="22"/>
          <w:shd w:val="clear" w:color="auto" w:fill="FFFFFF"/>
          <w:lang w:val="en-GB"/>
        </w:rPr>
        <w:t xml:space="preserve">Effect of vertical porous baffle on sloshing mitigation of two-layered liquid in a swaying tank, </w:t>
      </w:r>
      <w:r w:rsidRPr="0021613D">
        <w:rPr>
          <w:rFonts w:cs="Times New Roman"/>
          <w:i/>
          <w:iCs/>
          <w:color w:val="0D0D0D"/>
          <w:sz w:val="22"/>
          <w:shd w:val="clear" w:color="auto" w:fill="FFFFFF"/>
          <w:lang w:val="en-GB"/>
        </w:rPr>
        <w:t>Ocean Engineering</w:t>
      </w:r>
      <w:r w:rsidRPr="00A2113A">
        <w:rPr>
          <w:rFonts w:cs="Times New Roman"/>
          <w:color w:val="0D0D0D"/>
          <w:sz w:val="22"/>
          <w:shd w:val="clear" w:color="auto" w:fill="FFFFFF"/>
          <w:lang w:val="en-GB"/>
        </w:rPr>
        <w:t xml:space="preserve">, </w:t>
      </w:r>
      <w:r>
        <w:rPr>
          <w:rFonts w:cs="Times New Roman"/>
          <w:color w:val="0D0D0D"/>
          <w:sz w:val="22"/>
          <w:shd w:val="clear" w:color="auto" w:fill="FFFFFF"/>
          <w:lang w:val="en-GB"/>
        </w:rPr>
        <w:t>v</w:t>
      </w:r>
      <w:r w:rsidRPr="00A2113A">
        <w:rPr>
          <w:rFonts w:cs="Times New Roman"/>
          <w:color w:val="0D0D0D"/>
          <w:sz w:val="22"/>
          <w:shd w:val="clear" w:color="auto" w:fill="FFFFFF"/>
          <w:lang w:val="en-GB"/>
        </w:rPr>
        <w:t xml:space="preserve">ol. 289, Part 1, 115952, </w:t>
      </w:r>
      <w:r w:rsidRPr="00CA5A48">
        <w:rPr>
          <w:rFonts w:cs="Times New Roman"/>
          <w:color w:val="0070C0"/>
          <w:sz w:val="22"/>
          <w:u w:val="single"/>
          <w:shd w:val="clear" w:color="auto" w:fill="FFFFFF"/>
          <w:lang w:val="en-GB"/>
        </w:rPr>
        <w:t>https://www.sciencedirect.com/science/article/pii/S0029801823023363</w:t>
      </w:r>
    </w:p>
    <w:p w14:paraId="47800988" w14:textId="68067398" w:rsidR="007C5E51" w:rsidRPr="00A2113A" w:rsidRDefault="007C5E51" w:rsidP="00900F9D">
      <w:pPr>
        <w:pStyle w:val="af5"/>
        <w:numPr>
          <w:ilvl w:val="0"/>
          <w:numId w:val="19"/>
        </w:numPr>
        <w:spacing w:after="0"/>
        <w:ind w:left="567"/>
        <w:jc w:val="both"/>
        <w:rPr>
          <w:rFonts w:cs="Times New Roman"/>
          <w:color w:val="0D0D0D"/>
          <w:sz w:val="22"/>
          <w:shd w:val="clear" w:color="auto" w:fill="FFFFFF"/>
          <w:lang w:val="en-GB"/>
        </w:rPr>
      </w:pPr>
      <w:r w:rsidRPr="00A2113A">
        <w:rPr>
          <w:rFonts w:cs="Times New Roman"/>
          <w:color w:val="0D0D0D"/>
          <w:sz w:val="22"/>
          <w:shd w:val="clear" w:color="auto" w:fill="FFFFFF"/>
          <w:lang w:val="en-GB"/>
        </w:rPr>
        <w:t>N. Choudhary</w:t>
      </w:r>
      <w:r>
        <w:rPr>
          <w:rFonts w:cs="Times New Roman"/>
          <w:color w:val="0D0D0D"/>
          <w:sz w:val="22"/>
          <w:shd w:val="clear" w:color="auto" w:fill="FFFFFF"/>
          <w:lang w:val="en-GB"/>
        </w:rPr>
        <w:t>,</w:t>
      </w:r>
      <w:r w:rsidRPr="00A2113A">
        <w:rPr>
          <w:rFonts w:cs="Times New Roman"/>
          <w:color w:val="0D0D0D"/>
          <w:sz w:val="22"/>
          <w:shd w:val="clear" w:color="auto" w:fill="FFFFFF"/>
          <w:lang w:val="en-GB"/>
        </w:rPr>
        <w:t xml:space="preserve"> S.N</w:t>
      </w:r>
      <w:r>
        <w:rPr>
          <w:rFonts w:cs="Times New Roman"/>
          <w:color w:val="0D0D0D"/>
          <w:sz w:val="22"/>
          <w:shd w:val="clear" w:color="auto" w:fill="FFFFFF"/>
          <w:lang w:val="en-GB"/>
        </w:rPr>
        <w:t>.</w:t>
      </w:r>
      <w:r w:rsidRPr="00A2113A">
        <w:rPr>
          <w:rFonts w:cs="Times New Roman"/>
          <w:color w:val="0D0D0D"/>
          <w:sz w:val="22"/>
          <w:shd w:val="clear" w:color="auto" w:fill="FFFFFF"/>
          <w:lang w:val="en-GB"/>
        </w:rPr>
        <w:t xml:space="preserve"> Bora and </w:t>
      </w:r>
      <w:r>
        <w:rPr>
          <w:rFonts w:cs="Times New Roman"/>
          <w:color w:val="0D0D0D"/>
          <w:sz w:val="22"/>
          <w:shd w:val="clear" w:color="auto" w:fill="FFFFFF"/>
          <w:lang w:val="en-GB"/>
        </w:rPr>
        <w:t xml:space="preserve">E. </w:t>
      </w:r>
      <w:r w:rsidRPr="00A2113A">
        <w:rPr>
          <w:rFonts w:cs="Times New Roman"/>
          <w:color w:val="0D0D0D"/>
          <w:sz w:val="22"/>
          <w:shd w:val="clear" w:color="auto" w:fill="FFFFFF"/>
          <w:lang w:val="en-GB"/>
        </w:rPr>
        <w:t>Strelnikova</w:t>
      </w:r>
      <w:r w:rsidR="00956263">
        <w:rPr>
          <w:rFonts w:cs="Times New Roman"/>
          <w:color w:val="0D0D0D"/>
          <w:sz w:val="22"/>
          <w:shd w:val="clear" w:color="auto" w:fill="FFFFFF"/>
          <w:lang w:val="uk-UA"/>
        </w:rPr>
        <w:t>,</w:t>
      </w:r>
      <w:r w:rsidRPr="00A2113A">
        <w:rPr>
          <w:rFonts w:cs="Times New Roman"/>
          <w:color w:val="0D0D0D"/>
          <w:sz w:val="22"/>
          <w:shd w:val="clear" w:color="auto" w:fill="FFFFFF"/>
          <w:lang w:val="en-GB"/>
        </w:rPr>
        <w:t xml:space="preserve"> </w:t>
      </w:r>
      <w:r>
        <w:rPr>
          <w:rFonts w:cs="Times New Roman"/>
          <w:color w:val="0D0D0D"/>
          <w:sz w:val="22"/>
          <w:shd w:val="clear" w:color="auto" w:fill="FFFFFF"/>
          <w:lang w:val="en-GB"/>
        </w:rPr>
        <w:t xml:space="preserve">(2021). </w:t>
      </w:r>
      <w:r w:rsidRPr="00A2113A">
        <w:rPr>
          <w:rFonts w:cs="Times New Roman"/>
          <w:color w:val="0D0D0D"/>
          <w:sz w:val="22"/>
          <w:shd w:val="clear" w:color="auto" w:fill="FFFFFF"/>
          <w:lang w:val="en-GB"/>
        </w:rPr>
        <w:t xml:space="preserve">Study on liquid sloshing </w:t>
      </w:r>
      <w:r w:rsidRPr="00477171">
        <w:rPr>
          <w:rFonts w:cs="Times New Roman"/>
          <w:color w:val="0D0D0D"/>
          <w:sz w:val="22"/>
          <w:shd w:val="clear" w:color="auto" w:fill="FFFFFF"/>
          <w:lang w:val="en-GB"/>
        </w:rPr>
        <w:t>in an annular rigid circular cylindrical tank with damping device placed in liquid domain,</w:t>
      </w:r>
      <w:r w:rsidRPr="00A2113A">
        <w:rPr>
          <w:rFonts w:cs="Times New Roman"/>
          <w:i/>
          <w:iCs/>
          <w:color w:val="0D0D0D"/>
          <w:sz w:val="22"/>
          <w:shd w:val="clear" w:color="auto" w:fill="FFFFFF"/>
          <w:lang w:val="en-GB"/>
        </w:rPr>
        <w:t xml:space="preserve"> J. Vib. Eng. Tech</w:t>
      </w:r>
      <w:r w:rsidRPr="00A2113A">
        <w:rPr>
          <w:rFonts w:cs="Times New Roman"/>
          <w:color w:val="0D0D0D"/>
          <w:sz w:val="22"/>
          <w:shd w:val="clear" w:color="auto" w:fill="FFFFFF"/>
          <w:lang w:val="en-GB"/>
        </w:rPr>
        <w:t xml:space="preserve">., </w:t>
      </w:r>
      <w:r>
        <w:rPr>
          <w:rFonts w:cs="Times New Roman"/>
          <w:color w:val="0D0D0D"/>
          <w:sz w:val="22"/>
          <w:shd w:val="clear" w:color="auto" w:fill="FFFFFF"/>
          <w:lang w:val="en-GB"/>
        </w:rPr>
        <w:t xml:space="preserve">vol. </w:t>
      </w:r>
      <w:r w:rsidRPr="00A2113A">
        <w:rPr>
          <w:rFonts w:cs="Times New Roman"/>
          <w:color w:val="0D0D0D"/>
          <w:sz w:val="22"/>
          <w:shd w:val="clear" w:color="auto" w:fill="FFFFFF"/>
          <w:lang w:val="en-GB"/>
        </w:rPr>
        <w:t xml:space="preserve">9, </w:t>
      </w:r>
      <w:r>
        <w:rPr>
          <w:rFonts w:cs="Times New Roman"/>
          <w:color w:val="0D0D0D"/>
          <w:sz w:val="22"/>
          <w:shd w:val="clear" w:color="auto" w:fill="FFFFFF"/>
          <w:lang w:val="en-GB"/>
        </w:rPr>
        <w:t xml:space="preserve">pp. </w:t>
      </w:r>
      <w:r w:rsidRPr="00A2113A">
        <w:rPr>
          <w:rFonts w:cs="Times New Roman"/>
          <w:color w:val="0D0D0D"/>
          <w:sz w:val="22"/>
          <w:shd w:val="clear" w:color="auto" w:fill="FFFFFF"/>
          <w:lang w:val="en-GB"/>
        </w:rPr>
        <w:t xml:space="preserve">1–18, </w:t>
      </w:r>
      <w:r w:rsidRPr="00A2113A">
        <w:rPr>
          <w:rFonts w:cs="Times New Roman"/>
          <w:color w:val="004E9A"/>
          <w:sz w:val="22"/>
          <w:u w:val="single"/>
          <w:shd w:val="clear" w:color="auto" w:fill="FFFFFF"/>
          <w:lang w:val="en-GB"/>
        </w:rPr>
        <w:t>DOI:10.1007/s42417-021-00314-w</w:t>
      </w:r>
    </w:p>
    <w:p w14:paraId="15FA8592" w14:textId="201306EF" w:rsidR="007C5E51" w:rsidRPr="00A2113A" w:rsidRDefault="007C5E51" w:rsidP="00900F9D">
      <w:pPr>
        <w:pStyle w:val="af5"/>
        <w:numPr>
          <w:ilvl w:val="0"/>
          <w:numId w:val="19"/>
        </w:numPr>
        <w:ind w:left="567"/>
        <w:jc w:val="both"/>
        <w:rPr>
          <w:rFonts w:cs="Times New Roman"/>
          <w:color w:val="004E9A"/>
          <w:sz w:val="22"/>
          <w:u w:val="single"/>
          <w:shd w:val="clear" w:color="auto" w:fill="FFFFFF"/>
          <w:lang w:val="en-GB"/>
        </w:rPr>
      </w:pPr>
      <w:r w:rsidRPr="00A2113A">
        <w:rPr>
          <w:rFonts w:cs="Times New Roman"/>
          <w:color w:val="0D0D0D"/>
          <w:sz w:val="22"/>
          <w:shd w:val="clear" w:color="auto" w:fill="FFFFFF"/>
          <w:lang w:val="en-GB"/>
        </w:rPr>
        <w:t>N.</w:t>
      </w:r>
      <w:r>
        <w:rPr>
          <w:rFonts w:cs="Times New Roman"/>
          <w:color w:val="0D0D0D"/>
          <w:sz w:val="22"/>
          <w:shd w:val="clear" w:color="auto" w:fill="FFFFFF"/>
          <w:lang w:val="en-GB"/>
        </w:rPr>
        <w:t xml:space="preserve"> </w:t>
      </w:r>
      <w:r w:rsidRPr="00A2113A">
        <w:rPr>
          <w:rFonts w:cs="Times New Roman"/>
          <w:color w:val="0D0D0D"/>
          <w:sz w:val="22"/>
          <w:shd w:val="clear" w:color="auto" w:fill="FFFFFF"/>
          <w:lang w:val="en-GB"/>
        </w:rPr>
        <w:t>Choudhary, N.</w:t>
      </w:r>
      <w:r>
        <w:rPr>
          <w:rFonts w:cs="Times New Roman"/>
          <w:color w:val="0D0D0D"/>
          <w:sz w:val="22"/>
          <w:shd w:val="clear" w:color="auto" w:fill="FFFFFF"/>
          <w:lang w:val="en-GB"/>
        </w:rPr>
        <w:t xml:space="preserve"> </w:t>
      </w:r>
      <w:r w:rsidRPr="00A2113A">
        <w:rPr>
          <w:rFonts w:cs="Times New Roman"/>
          <w:color w:val="0D0D0D"/>
          <w:sz w:val="22"/>
          <w:shd w:val="clear" w:color="auto" w:fill="FFFFFF"/>
          <w:lang w:val="en-GB"/>
        </w:rPr>
        <w:t>Kumar, E.</w:t>
      </w:r>
      <w:r>
        <w:rPr>
          <w:rFonts w:cs="Times New Roman"/>
          <w:color w:val="0D0D0D"/>
          <w:sz w:val="22"/>
          <w:shd w:val="clear" w:color="auto" w:fill="FFFFFF"/>
          <w:lang w:val="en-GB"/>
        </w:rPr>
        <w:t xml:space="preserve"> </w:t>
      </w:r>
      <w:r w:rsidRPr="00A2113A">
        <w:rPr>
          <w:rFonts w:cs="Times New Roman"/>
          <w:color w:val="0D0D0D"/>
          <w:sz w:val="22"/>
          <w:shd w:val="clear" w:color="auto" w:fill="FFFFFF"/>
          <w:lang w:val="en-GB"/>
        </w:rPr>
        <w:t>Strelnikova, V</w:t>
      </w:r>
      <w:r>
        <w:rPr>
          <w:rFonts w:cs="Times New Roman"/>
          <w:color w:val="0D0D0D"/>
          <w:sz w:val="22"/>
          <w:shd w:val="clear" w:color="auto" w:fill="FFFFFF"/>
          <w:lang w:val="en-GB"/>
        </w:rPr>
        <w:t>.</w:t>
      </w:r>
      <w:r w:rsidRPr="00A2113A">
        <w:rPr>
          <w:rFonts w:cs="Times New Roman"/>
          <w:color w:val="0D0D0D"/>
          <w:sz w:val="22"/>
          <w:shd w:val="clear" w:color="auto" w:fill="FFFFFF"/>
          <w:lang w:val="en-GB"/>
        </w:rPr>
        <w:t xml:space="preserve"> Gnitko, D.</w:t>
      </w:r>
      <w:r>
        <w:rPr>
          <w:rFonts w:cs="Times New Roman"/>
          <w:color w:val="0D0D0D"/>
          <w:sz w:val="22"/>
          <w:shd w:val="clear" w:color="auto" w:fill="FFFFFF"/>
          <w:lang w:val="en-GB"/>
        </w:rPr>
        <w:t xml:space="preserve"> </w:t>
      </w:r>
      <w:r w:rsidRPr="00A2113A">
        <w:rPr>
          <w:rFonts w:cs="Times New Roman"/>
          <w:color w:val="0D0D0D"/>
          <w:sz w:val="22"/>
          <w:shd w:val="clear" w:color="auto" w:fill="FFFFFF"/>
          <w:lang w:val="en-GB"/>
        </w:rPr>
        <w:t>Kriutchenko, K</w:t>
      </w:r>
      <w:r>
        <w:rPr>
          <w:rFonts w:cs="Times New Roman"/>
          <w:color w:val="0D0D0D"/>
          <w:sz w:val="22"/>
          <w:shd w:val="clear" w:color="auto" w:fill="FFFFFF"/>
          <w:lang w:val="en-GB"/>
        </w:rPr>
        <w:t>.</w:t>
      </w:r>
      <w:r w:rsidRPr="00A2113A">
        <w:rPr>
          <w:rFonts w:cs="Times New Roman"/>
          <w:color w:val="0D0D0D"/>
          <w:sz w:val="22"/>
          <w:shd w:val="clear" w:color="auto" w:fill="FFFFFF"/>
          <w:lang w:val="en-GB"/>
        </w:rPr>
        <w:t xml:space="preserve"> Degtyariov</w:t>
      </w:r>
      <w:r w:rsidR="00956263">
        <w:rPr>
          <w:rFonts w:cs="Times New Roman"/>
          <w:color w:val="0D0D0D"/>
          <w:sz w:val="22"/>
          <w:shd w:val="clear" w:color="auto" w:fill="FFFFFF"/>
          <w:lang w:val="uk-UA"/>
        </w:rPr>
        <w:t>,</w:t>
      </w:r>
      <w:r w:rsidRPr="00A2113A">
        <w:rPr>
          <w:rFonts w:cs="Times New Roman"/>
          <w:color w:val="0D0D0D"/>
          <w:sz w:val="22"/>
          <w:shd w:val="clear" w:color="auto" w:fill="FFFFFF"/>
          <w:lang w:val="en-GB"/>
        </w:rPr>
        <w:t xml:space="preserve"> </w:t>
      </w:r>
      <w:r>
        <w:rPr>
          <w:rFonts w:cs="Times New Roman"/>
          <w:color w:val="0D0D0D"/>
          <w:sz w:val="22"/>
          <w:shd w:val="clear" w:color="auto" w:fill="FFFFFF"/>
          <w:lang w:val="en-GB"/>
        </w:rPr>
        <w:t xml:space="preserve">(2021). </w:t>
      </w:r>
      <w:r w:rsidRPr="00A2113A">
        <w:rPr>
          <w:rFonts w:cs="Times New Roman"/>
          <w:color w:val="0D0D0D"/>
          <w:sz w:val="22"/>
          <w:shd w:val="clear" w:color="auto" w:fill="FFFFFF"/>
          <w:lang w:val="en-GB"/>
        </w:rPr>
        <w:t xml:space="preserve">Liquid vibrations in cylindrical tanks with flexible membranes. </w:t>
      </w:r>
      <w:r w:rsidRPr="00A2113A">
        <w:rPr>
          <w:rFonts w:cs="Times New Roman"/>
          <w:i/>
          <w:iCs/>
          <w:color w:val="0D0D0D"/>
          <w:sz w:val="22"/>
          <w:shd w:val="clear" w:color="auto" w:fill="FFFFFF"/>
          <w:lang w:val="en-GB"/>
        </w:rPr>
        <w:t>Journal of King Saud University – Science,</w:t>
      </w:r>
      <w:r w:rsidRPr="00A2113A">
        <w:rPr>
          <w:rFonts w:cs="Times New Roman"/>
          <w:color w:val="0D0D0D"/>
          <w:sz w:val="22"/>
          <w:shd w:val="clear" w:color="auto" w:fill="FFFFFF"/>
          <w:lang w:val="en-GB"/>
        </w:rPr>
        <w:t xml:space="preserve"> </w:t>
      </w:r>
      <w:r>
        <w:rPr>
          <w:rFonts w:cs="Times New Roman"/>
          <w:color w:val="0D0D0D"/>
          <w:sz w:val="22"/>
          <w:shd w:val="clear" w:color="auto" w:fill="FFFFFF"/>
          <w:lang w:val="en-GB"/>
        </w:rPr>
        <w:t xml:space="preserve">vol. </w:t>
      </w:r>
      <w:r w:rsidRPr="00A2113A">
        <w:rPr>
          <w:rFonts w:cs="Times New Roman"/>
          <w:color w:val="0D0D0D"/>
          <w:sz w:val="22"/>
          <w:shd w:val="clear" w:color="auto" w:fill="FFFFFF"/>
          <w:lang w:val="en-GB"/>
        </w:rPr>
        <w:t xml:space="preserve">33(8), 101589, </w:t>
      </w:r>
      <w:r w:rsidRPr="00A2113A">
        <w:rPr>
          <w:rFonts w:cs="Times New Roman"/>
          <w:color w:val="004E9A"/>
          <w:sz w:val="22"/>
          <w:u w:val="single"/>
          <w:shd w:val="clear" w:color="auto" w:fill="FFFFFF"/>
          <w:lang w:val="en-GB"/>
        </w:rPr>
        <w:t>doi.org/10.1016/j.jksus.2021.101589.</w:t>
      </w:r>
    </w:p>
    <w:p w14:paraId="414924B2" w14:textId="00421D94" w:rsidR="007C5E51" w:rsidRPr="0034617F" w:rsidRDefault="007C5E51" w:rsidP="00900F9D">
      <w:pPr>
        <w:pStyle w:val="af5"/>
        <w:numPr>
          <w:ilvl w:val="0"/>
          <w:numId w:val="19"/>
        </w:numPr>
        <w:spacing w:after="0"/>
        <w:ind w:left="567"/>
        <w:jc w:val="both"/>
        <w:rPr>
          <w:rFonts w:cs="Times New Roman"/>
          <w:sz w:val="22"/>
          <w:lang w:val="uk-UA"/>
        </w:rPr>
      </w:pPr>
      <w:r w:rsidRPr="0034617F">
        <w:rPr>
          <w:rFonts w:cs="Times New Roman"/>
          <w:sz w:val="22"/>
          <w:lang w:val="uk-UA"/>
        </w:rPr>
        <w:t>O</w:t>
      </w:r>
      <w:r>
        <w:rPr>
          <w:rFonts w:cs="Times New Roman"/>
          <w:sz w:val="22"/>
          <w:lang w:val="en-US"/>
        </w:rPr>
        <w:t>.</w:t>
      </w:r>
      <w:r w:rsidRPr="0034617F">
        <w:rPr>
          <w:rFonts w:cs="Times New Roman"/>
          <w:sz w:val="22"/>
          <w:lang w:val="uk-UA"/>
        </w:rPr>
        <w:t xml:space="preserve"> Sierikova, E</w:t>
      </w:r>
      <w:r>
        <w:rPr>
          <w:rFonts w:cs="Times New Roman"/>
          <w:sz w:val="22"/>
          <w:lang w:val="en-US"/>
        </w:rPr>
        <w:t>.</w:t>
      </w:r>
      <w:r w:rsidRPr="0034617F">
        <w:rPr>
          <w:rFonts w:cs="Times New Roman"/>
          <w:sz w:val="22"/>
          <w:lang w:val="uk-UA"/>
        </w:rPr>
        <w:t xml:space="preserve"> Strelnikova, Gnitko V, Degtyarev K. </w:t>
      </w:r>
      <w:r w:rsidR="0085467C">
        <w:rPr>
          <w:rFonts w:cs="Times New Roman"/>
          <w:sz w:val="22"/>
          <w:lang w:val="en-US"/>
        </w:rPr>
        <w:t>(</w:t>
      </w:r>
      <w:r w:rsidR="0085467C" w:rsidRPr="0034617F">
        <w:rPr>
          <w:rFonts w:cs="Times New Roman"/>
          <w:sz w:val="22"/>
          <w:lang w:val="uk-UA"/>
        </w:rPr>
        <w:t>2021</w:t>
      </w:r>
      <w:r w:rsidR="0085467C">
        <w:rPr>
          <w:rFonts w:cs="Times New Roman"/>
          <w:sz w:val="22"/>
          <w:lang w:val="en-US"/>
        </w:rPr>
        <w:t>).</w:t>
      </w:r>
      <w:r w:rsidRPr="0034617F">
        <w:rPr>
          <w:rFonts w:cs="Times New Roman"/>
          <w:sz w:val="22"/>
          <w:lang w:val="uk-UA"/>
        </w:rPr>
        <w:t>Boundary Calculation Models for Elastic</w:t>
      </w:r>
      <w:r>
        <w:rPr>
          <w:rFonts w:cs="Times New Roman"/>
          <w:sz w:val="22"/>
          <w:lang w:val="en-US"/>
        </w:rPr>
        <w:t xml:space="preserve"> </w:t>
      </w:r>
      <w:r w:rsidRPr="0034617F">
        <w:rPr>
          <w:rFonts w:cs="Times New Roman"/>
          <w:sz w:val="22"/>
          <w:lang w:val="uk-UA"/>
        </w:rPr>
        <w:t xml:space="preserve">Properties Clarification of Three-dimensional Nanocomposites Based on the Combination of Finite and Boundary Element Methods. </w:t>
      </w:r>
      <w:r w:rsidRPr="0085467C">
        <w:rPr>
          <w:rFonts w:cs="Times New Roman"/>
          <w:i/>
          <w:iCs/>
          <w:sz w:val="22"/>
          <w:lang w:val="uk-UA"/>
        </w:rPr>
        <w:t>IEEE 2nd KhPI Week on Advanced Technology (KhPIWeek)</w:t>
      </w:r>
      <w:r w:rsidRPr="0085467C">
        <w:rPr>
          <w:rFonts w:cs="Times New Roman"/>
          <w:i/>
          <w:iCs/>
          <w:sz w:val="22"/>
          <w:lang w:val="en-US"/>
        </w:rPr>
        <w:t>,</w:t>
      </w:r>
      <w:r>
        <w:rPr>
          <w:rFonts w:cs="Times New Roman"/>
          <w:sz w:val="22"/>
          <w:lang w:val="en-US"/>
        </w:rPr>
        <w:t xml:space="preserve"> pp.</w:t>
      </w:r>
      <w:r w:rsidRPr="0034617F">
        <w:rPr>
          <w:rFonts w:cs="Times New Roman"/>
          <w:sz w:val="22"/>
          <w:lang w:val="uk-UA"/>
        </w:rPr>
        <w:t xml:space="preserve"> 351–356</w:t>
      </w:r>
      <w:r>
        <w:rPr>
          <w:rFonts w:cs="Times New Roman"/>
          <w:sz w:val="22"/>
          <w:lang w:val="en-US"/>
        </w:rPr>
        <w:t>,.</w:t>
      </w:r>
      <w:r w:rsidRPr="0085467C">
        <w:rPr>
          <w:rFonts w:cs="Times New Roman"/>
          <w:color w:val="0070C0"/>
          <w:sz w:val="22"/>
          <w:u w:val="single"/>
          <w:lang w:val="uk-UA"/>
        </w:rPr>
        <w:t>doi: 10.1109/KhPIWeek53812.2021.9570086</w:t>
      </w:r>
    </w:p>
    <w:p w14:paraId="0AB883DE" w14:textId="4BBBA99D" w:rsidR="0085467C" w:rsidRPr="0085467C" w:rsidRDefault="0085467C" w:rsidP="00900F9D">
      <w:pPr>
        <w:pStyle w:val="af5"/>
        <w:numPr>
          <w:ilvl w:val="0"/>
          <w:numId w:val="19"/>
        </w:numPr>
        <w:spacing w:after="0"/>
        <w:ind w:left="567"/>
        <w:jc w:val="both"/>
        <w:rPr>
          <w:rFonts w:cs="Times New Roman"/>
          <w:color w:val="0D0D0D"/>
          <w:sz w:val="22"/>
          <w:u w:val="single"/>
          <w:shd w:val="clear" w:color="auto" w:fill="FFFFFF"/>
          <w:lang w:val="en-GB"/>
        </w:rPr>
      </w:pPr>
      <w:r>
        <w:rPr>
          <w:rFonts w:cs="Times New Roman"/>
          <w:color w:val="0D0D0D"/>
          <w:sz w:val="22"/>
          <w:shd w:val="clear" w:color="auto" w:fill="FFFFFF"/>
          <w:lang w:val="en-GB"/>
        </w:rPr>
        <w:t xml:space="preserve">M. </w:t>
      </w:r>
      <w:r w:rsidRPr="0021613D">
        <w:rPr>
          <w:rFonts w:cs="Times New Roman"/>
          <w:color w:val="0D0D0D"/>
          <w:sz w:val="22"/>
          <w:shd w:val="clear" w:color="auto" w:fill="FFFFFF"/>
          <w:lang w:val="en-GB"/>
        </w:rPr>
        <w:t>Konopka</w:t>
      </w:r>
      <w:r>
        <w:rPr>
          <w:rFonts w:cs="Times New Roman"/>
          <w:color w:val="0D0D0D"/>
          <w:sz w:val="22"/>
          <w:shd w:val="clear" w:color="auto" w:fill="FFFFFF"/>
          <w:lang w:val="en-GB"/>
        </w:rPr>
        <w:t>, F.</w:t>
      </w:r>
      <w:r w:rsidR="00956263">
        <w:rPr>
          <w:rFonts w:cs="Times New Roman"/>
          <w:color w:val="0D0D0D"/>
          <w:sz w:val="22"/>
          <w:shd w:val="clear" w:color="auto" w:fill="FFFFFF"/>
          <w:lang w:val="uk-UA"/>
        </w:rPr>
        <w:t xml:space="preserve">, </w:t>
      </w:r>
      <w:r w:rsidRPr="0021613D">
        <w:rPr>
          <w:rFonts w:cs="Times New Roman"/>
          <w:color w:val="0D0D0D"/>
          <w:sz w:val="22"/>
          <w:shd w:val="clear" w:color="auto" w:fill="FFFFFF"/>
          <w:lang w:val="en-GB"/>
        </w:rPr>
        <w:t xml:space="preserve">De Rose, </w:t>
      </w:r>
      <w:r>
        <w:rPr>
          <w:rFonts w:cs="Times New Roman"/>
          <w:color w:val="0D0D0D"/>
          <w:sz w:val="22"/>
          <w:shd w:val="clear" w:color="auto" w:fill="FFFFFF"/>
          <w:lang w:val="en-GB"/>
        </w:rPr>
        <w:t xml:space="preserve">H. </w:t>
      </w:r>
      <w:r w:rsidRPr="0021613D">
        <w:rPr>
          <w:rFonts w:cs="Times New Roman"/>
          <w:color w:val="0D0D0D"/>
          <w:sz w:val="22"/>
          <w:shd w:val="clear" w:color="auto" w:fill="FFFFFF"/>
          <w:lang w:val="en-GB"/>
        </w:rPr>
        <w:t xml:space="preserve">Strauch, </w:t>
      </w:r>
      <w:r>
        <w:rPr>
          <w:rFonts w:cs="Times New Roman"/>
          <w:color w:val="0D0D0D"/>
          <w:sz w:val="22"/>
          <w:shd w:val="clear" w:color="auto" w:fill="FFFFFF"/>
          <w:lang w:val="en-GB"/>
        </w:rPr>
        <w:t xml:space="preserve">C. </w:t>
      </w:r>
      <w:r w:rsidRPr="0021613D">
        <w:rPr>
          <w:rFonts w:cs="Times New Roman"/>
          <w:color w:val="0D0D0D"/>
          <w:sz w:val="22"/>
          <w:shd w:val="clear" w:color="auto" w:fill="FFFFFF"/>
          <w:lang w:val="en-GB"/>
        </w:rPr>
        <w:t xml:space="preserve">Jetzschmann, </w:t>
      </w:r>
      <w:r>
        <w:rPr>
          <w:rFonts w:cs="Times New Roman"/>
          <w:color w:val="0D0D0D"/>
          <w:sz w:val="22"/>
          <w:shd w:val="clear" w:color="auto" w:fill="FFFFFF"/>
          <w:lang w:val="en-GB"/>
        </w:rPr>
        <w:t xml:space="preserve">N. </w:t>
      </w:r>
      <w:r w:rsidRPr="0021613D">
        <w:rPr>
          <w:rFonts w:cs="Times New Roman"/>
          <w:color w:val="0D0D0D"/>
          <w:sz w:val="22"/>
          <w:shd w:val="clear" w:color="auto" w:fill="FFFFFF"/>
          <w:lang w:val="en-GB"/>
        </w:rPr>
        <w:t xml:space="preserve">Darkow, </w:t>
      </w:r>
      <w:r>
        <w:rPr>
          <w:rFonts w:cs="Times New Roman"/>
          <w:color w:val="0D0D0D"/>
          <w:sz w:val="22"/>
          <w:shd w:val="clear" w:color="auto" w:fill="FFFFFF"/>
          <w:lang w:val="en-GB"/>
        </w:rPr>
        <w:t>J.</w:t>
      </w:r>
      <w:r w:rsidRPr="0021613D">
        <w:rPr>
          <w:rFonts w:cs="Times New Roman"/>
          <w:color w:val="0D0D0D"/>
          <w:sz w:val="22"/>
          <w:shd w:val="clear" w:color="auto" w:fill="FFFFFF"/>
          <w:lang w:val="en-GB"/>
        </w:rPr>
        <w:t xml:space="preserve"> Gerstmann</w:t>
      </w:r>
      <w:r w:rsidR="00956263">
        <w:rPr>
          <w:rFonts w:cs="Times New Roman"/>
          <w:color w:val="0D0D0D"/>
          <w:sz w:val="22"/>
          <w:shd w:val="clear" w:color="auto" w:fill="FFFFFF"/>
          <w:lang w:val="uk-UA"/>
        </w:rPr>
        <w:t>,</w:t>
      </w:r>
      <w:r>
        <w:rPr>
          <w:rFonts w:cs="Times New Roman"/>
          <w:color w:val="0D0D0D"/>
          <w:sz w:val="22"/>
          <w:shd w:val="clear" w:color="auto" w:fill="FFFFFF"/>
          <w:lang w:val="en-GB"/>
        </w:rPr>
        <w:t xml:space="preserve"> (2019).</w:t>
      </w:r>
      <w:r w:rsidRPr="0021613D">
        <w:rPr>
          <w:rFonts w:cs="Times New Roman"/>
          <w:color w:val="0D0D0D"/>
          <w:sz w:val="22"/>
          <w:shd w:val="clear" w:color="auto" w:fill="FFFFFF"/>
          <w:lang w:val="en-GB"/>
        </w:rPr>
        <w:t xml:space="preserve"> </w:t>
      </w:r>
      <w:r>
        <w:rPr>
          <w:rFonts w:cs="Times New Roman"/>
          <w:color w:val="0D0D0D"/>
          <w:sz w:val="22"/>
          <w:shd w:val="clear" w:color="auto" w:fill="FFFFFF"/>
          <w:lang w:val="en-GB"/>
        </w:rPr>
        <w:t>“</w:t>
      </w:r>
      <w:r w:rsidRPr="0021613D">
        <w:rPr>
          <w:rFonts w:cs="Times New Roman"/>
          <w:color w:val="0D0D0D"/>
          <w:sz w:val="22"/>
          <w:shd w:val="clear" w:color="auto" w:fill="FFFFFF"/>
          <w:lang w:val="en-GB"/>
        </w:rPr>
        <w:t xml:space="preserve">Active slosh control and damping - Simulation and experiment, </w:t>
      </w:r>
      <w:r w:rsidRPr="00950E29">
        <w:rPr>
          <w:rFonts w:cs="Times New Roman"/>
          <w:i/>
          <w:iCs/>
          <w:color w:val="0D0D0D"/>
          <w:sz w:val="22"/>
          <w:shd w:val="clear" w:color="auto" w:fill="FFFFFF"/>
          <w:lang w:val="en-GB"/>
        </w:rPr>
        <w:t>Acta Astronautica</w:t>
      </w:r>
      <w:r w:rsidRPr="0021613D">
        <w:rPr>
          <w:rFonts w:cs="Times New Roman"/>
          <w:color w:val="0D0D0D"/>
          <w:sz w:val="22"/>
          <w:shd w:val="clear" w:color="auto" w:fill="FFFFFF"/>
          <w:lang w:val="en-GB"/>
        </w:rPr>
        <w:t xml:space="preserve">, </w:t>
      </w:r>
      <w:r>
        <w:rPr>
          <w:rFonts w:cs="Times New Roman"/>
          <w:color w:val="0D0D0D"/>
          <w:sz w:val="22"/>
          <w:shd w:val="clear" w:color="auto" w:fill="FFFFFF"/>
          <w:lang w:val="en-GB"/>
        </w:rPr>
        <w:t>v</w:t>
      </w:r>
      <w:r w:rsidRPr="0021613D">
        <w:rPr>
          <w:rFonts w:cs="Times New Roman"/>
          <w:color w:val="0D0D0D"/>
          <w:sz w:val="22"/>
          <w:shd w:val="clear" w:color="auto" w:fill="FFFFFF"/>
          <w:lang w:val="en-GB"/>
        </w:rPr>
        <w:t>ol</w:t>
      </w:r>
      <w:r>
        <w:rPr>
          <w:rFonts w:cs="Times New Roman"/>
          <w:color w:val="0D0D0D"/>
          <w:sz w:val="22"/>
          <w:shd w:val="clear" w:color="auto" w:fill="FFFFFF"/>
          <w:lang w:val="en-GB"/>
        </w:rPr>
        <w:t>.</w:t>
      </w:r>
      <w:r w:rsidRPr="0021613D">
        <w:rPr>
          <w:rFonts w:cs="Times New Roman"/>
          <w:color w:val="0D0D0D"/>
          <w:sz w:val="22"/>
          <w:shd w:val="clear" w:color="auto" w:fill="FFFFFF"/>
          <w:lang w:val="en-GB"/>
        </w:rPr>
        <w:t xml:space="preserve"> 158,</w:t>
      </w:r>
      <w:r>
        <w:rPr>
          <w:rFonts w:cs="Times New Roman"/>
          <w:color w:val="0D0D0D"/>
          <w:sz w:val="22"/>
          <w:shd w:val="clear" w:color="auto" w:fill="FFFFFF"/>
          <w:lang w:val="en-GB"/>
        </w:rPr>
        <w:t xml:space="preserve"> pp.</w:t>
      </w:r>
      <w:r w:rsidRPr="0021613D">
        <w:rPr>
          <w:rFonts w:cs="Times New Roman"/>
          <w:color w:val="0D0D0D"/>
          <w:sz w:val="22"/>
          <w:shd w:val="clear" w:color="auto" w:fill="FFFFFF"/>
          <w:lang w:val="en-GB"/>
        </w:rPr>
        <w:t xml:space="preserve"> 89</w:t>
      </w:r>
      <w:r w:rsidR="00CA5A48">
        <w:rPr>
          <w:rFonts w:cs="Times New Roman"/>
          <w:color w:val="0D0D0D"/>
          <w:sz w:val="22"/>
          <w:shd w:val="clear" w:color="auto" w:fill="FFFFFF"/>
          <w:lang w:val="en-GB"/>
        </w:rPr>
        <w:t xml:space="preserve"> </w:t>
      </w:r>
      <w:r w:rsidRPr="0021613D">
        <w:rPr>
          <w:rFonts w:cs="Times New Roman"/>
          <w:color w:val="0D0D0D"/>
          <w:sz w:val="22"/>
          <w:shd w:val="clear" w:color="auto" w:fill="FFFFFF"/>
          <w:lang w:val="en-GB"/>
        </w:rPr>
        <w:t>-</w:t>
      </w:r>
      <w:r w:rsidR="00CA5A48">
        <w:rPr>
          <w:rFonts w:cs="Times New Roman"/>
          <w:color w:val="0D0D0D"/>
          <w:sz w:val="22"/>
          <w:shd w:val="clear" w:color="auto" w:fill="FFFFFF"/>
          <w:lang w:val="en-GB"/>
        </w:rPr>
        <w:t xml:space="preserve"> </w:t>
      </w:r>
      <w:r w:rsidRPr="00CA5A48">
        <w:rPr>
          <w:rFonts w:cs="Times New Roman"/>
          <w:color w:val="0D0D0D"/>
          <w:sz w:val="22"/>
          <w:shd w:val="clear" w:color="auto" w:fill="FFFFFF"/>
          <w:lang w:val="en-GB"/>
        </w:rPr>
        <w:t>102,</w:t>
      </w:r>
      <w:r w:rsidRPr="00CA5A48">
        <w:rPr>
          <w:rFonts w:cs="Times New Roman"/>
          <w:color w:val="004E9A"/>
          <w:sz w:val="22"/>
          <w:shd w:val="clear" w:color="auto" w:fill="FFFFFF"/>
          <w:lang w:val="en-GB"/>
        </w:rPr>
        <w:t xml:space="preserve"> </w:t>
      </w:r>
      <w:r w:rsidRPr="0085467C">
        <w:rPr>
          <w:rFonts w:cs="Times New Roman"/>
          <w:color w:val="004E9A"/>
          <w:sz w:val="22"/>
          <w:u w:val="single"/>
          <w:shd w:val="clear" w:color="auto" w:fill="FFFFFF"/>
          <w:lang w:val="en-GB"/>
        </w:rPr>
        <w:t>https://doi.org/10.1016/j.actaastro.2018.06.055</w:t>
      </w:r>
      <w:r w:rsidRPr="0085467C">
        <w:rPr>
          <w:rFonts w:cs="Times New Roman"/>
          <w:color w:val="0D0D0D"/>
          <w:sz w:val="22"/>
          <w:u w:val="single"/>
          <w:shd w:val="clear" w:color="auto" w:fill="FFFFFF"/>
          <w:lang w:val="en-GB"/>
        </w:rPr>
        <w:t>.</w:t>
      </w:r>
    </w:p>
    <w:p w14:paraId="1F844415" w14:textId="0272C7FB" w:rsidR="00E60767" w:rsidRPr="0008659A" w:rsidRDefault="0085467C" w:rsidP="00900F9D">
      <w:pPr>
        <w:pStyle w:val="af5"/>
        <w:numPr>
          <w:ilvl w:val="0"/>
          <w:numId w:val="19"/>
        </w:numPr>
        <w:spacing w:after="0"/>
        <w:ind w:left="567"/>
        <w:jc w:val="both"/>
        <w:rPr>
          <w:rFonts w:cs="Times New Roman"/>
          <w:color w:val="0D0D0D"/>
          <w:sz w:val="22"/>
          <w:shd w:val="clear" w:color="auto" w:fill="FFFFFF"/>
          <w:lang w:val="en-GB"/>
        </w:rPr>
      </w:pPr>
      <w:r>
        <w:rPr>
          <w:rFonts w:cs="Times New Roman"/>
          <w:color w:val="0D0D0D"/>
          <w:sz w:val="22"/>
          <w:shd w:val="clear" w:color="auto" w:fill="FFFFFF"/>
          <w:lang w:val="en-GB"/>
        </w:rPr>
        <w:t>Y.</w:t>
      </w:r>
      <w:r w:rsidRPr="00231B56">
        <w:rPr>
          <w:rFonts w:cs="Times New Roman"/>
          <w:color w:val="0D0D0D"/>
          <w:sz w:val="22"/>
          <w:shd w:val="clear" w:color="auto" w:fill="FFFFFF"/>
          <w:lang w:val="en-GB"/>
        </w:rPr>
        <w:t xml:space="preserve"> Zhang</w:t>
      </w:r>
      <w:r>
        <w:rPr>
          <w:rFonts w:cs="Times New Roman"/>
          <w:color w:val="0D0D0D"/>
          <w:sz w:val="22"/>
          <w:shd w:val="clear" w:color="auto" w:fill="FFFFFF"/>
          <w:lang w:val="en-GB"/>
        </w:rPr>
        <w:t>, D.</w:t>
      </w:r>
      <w:r w:rsidRPr="00231B56">
        <w:rPr>
          <w:rFonts w:cs="Times New Roman"/>
          <w:color w:val="0D0D0D"/>
          <w:sz w:val="22"/>
          <w:shd w:val="clear" w:color="auto" w:fill="FFFFFF"/>
          <w:lang w:val="en-GB"/>
        </w:rPr>
        <w:t xml:space="preserve"> Wan</w:t>
      </w:r>
      <w:r w:rsidR="00956263">
        <w:rPr>
          <w:rFonts w:cs="Times New Roman"/>
          <w:color w:val="0D0D0D"/>
          <w:sz w:val="22"/>
          <w:shd w:val="clear" w:color="auto" w:fill="FFFFFF"/>
          <w:lang w:val="uk-UA"/>
        </w:rPr>
        <w:t>,</w:t>
      </w:r>
      <w:r>
        <w:rPr>
          <w:rFonts w:cs="Times New Roman"/>
          <w:color w:val="0D0D0D"/>
          <w:sz w:val="22"/>
          <w:shd w:val="clear" w:color="auto" w:fill="FFFFFF"/>
          <w:lang w:val="en-GB"/>
        </w:rPr>
        <w:t xml:space="preserve"> (2018),</w:t>
      </w:r>
      <w:r w:rsidR="00956263">
        <w:rPr>
          <w:rFonts w:cs="Times New Roman"/>
          <w:color w:val="0D0D0D"/>
          <w:sz w:val="22"/>
          <w:shd w:val="clear" w:color="auto" w:fill="FFFFFF"/>
          <w:lang w:val="uk-UA"/>
        </w:rPr>
        <w:t xml:space="preserve"> </w:t>
      </w:r>
      <w:r w:rsidRPr="00231B56">
        <w:rPr>
          <w:rFonts w:cs="Times New Roman"/>
          <w:color w:val="0D0D0D"/>
          <w:sz w:val="22"/>
          <w:shd w:val="clear" w:color="auto" w:fill="FFFFFF"/>
          <w:lang w:val="en-GB"/>
        </w:rPr>
        <w:t>MPS-FEM coupled method for sloshing flows in an elastic tank</w:t>
      </w:r>
      <w:r>
        <w:rPr>
          <w:rFonts w:cs="Times New Roman"/>
          <w:color w:val="0D0D0D"/>
          <w:sz w:val="22"/>
          <w:shd w:val="clear" w:color="auto" w:fill="FFFFFF"/>
          <w:lang w:val="en-GB"/>
        </w:rPr>
        <w:t>”</w:t>
      </w:r>
      <w:r w:rsidRPr="00231B56">
        <w:rPr>
          <w:rFonts w:cs="Times New Roman"/>
          <w:color w:val="0D0D0D"/>
          <w:sz w:val="22"/>
          <w:shd w:val="clear" w:color="auto" w:fill="FFFFFF"/>
          <w:lang w:val="en-GB"/>
        </w:rPr>
        <w:t xml:space="preserve">, </w:t>
      </w:r>
      <w:r w:rsidRPr="00231B56">
        <w:rPr>
          <w:rFonts w:cs="Times New Roman"/>
          <w:i/>
          <w:iCs/>
          <w:color w:val="0D0D0D"/>
          <w:sz w:val="22"/>
          <w:shd w:val="clear" w:color="auto" w:fill="FFFFFF"/>
          <w:lang w:val="en-GB"/>
        </w:rPr>
        <w:t>Ocean Engineering</w:t>
      </w:r>
      <w:r w:rsidRPr="00231B56">
        <w:rPr>
          <w:rFonts w:cs="Times New Roman"/>
          <w:color w:val="0D0D0D"/>
          <w:sz w:val="22"/>
          <w:shd w:val="clear" w:color="auto" w:fill="FFFFFF"/>
          <w:lang w:val="en-GB"/>
        </w:rPr>
        <w:t xml:space="preserve">, </w:t>
      </w:r>
      <w:r>
        <w:rPr>
          <w:rFonts w:cs="Times New Roman"/>
          <w:color w:val="0D0D0D"/>
          <w:sz w:val="22"/>
          <w:shd w:val="clear" w:color="auto" w:fill="FFFFFF"/>
          <w:lang w:val="en-GB"/>
        </w:rPr>
        <w:t>v</w:t>
      </w:r>
      <w:r w:rsidRPr="00231B56">
        <w:rPr>
          <w:rFonts w:cs="Times New Roman"/>
          <w:color w:val="0D0D0D"/>
          <w:sz w:val="22"/>
          <w:shd w:val="clear" w:color="auto" w:fill="FFFFFF"/>
          <w:lang w:val="en-GB"/>
        </w:rPr>
        <w:t>ol</w:t>
      </w:r>
      <w:r>
        <w:rPr>
          <w:rFonts w:cs="Times New Roman"/>
          <w:color w:val="0D0D0D"/>
          <w:sz w:val="22"/>
          <w:shd w:val="clear" w:color="auto" w:fill="FFFFFF"/>
          <w:lang w:val="en-GB"/>
        </w:rPr>
        <w:t>.</w:t>
      </w:r>
      <w:r w:rsidRPr="00231B56">
        <w:rPr>
          <w:rFonts w:cs="Times New Roman"/>
          <w:color w:val="0D0D0D"/>
          <w:sz w:val="22"/>
          <w:shd w:val="clear" w:color="auto" w:fill="FFFFFF"/>
          <w:lang w:val="en-GB"/>
        </w:rPr>
        <w:t xml:space="preserve"> 152, </w:t>
      </w:r>
      <w:r>
        <w:rPr>
          <w:rFonts w:cs="Times New Roman"/>
          <w:color w:val="0D0D0D"/>
          <w:sz w:val="22"/>
          <w:shd w:val="clear" w:color="auto" w:fill="FFFFFF"/>
          <w:lang w:val="en-GB"/>
        </w:rPr>
        <w:t>pp.</w:t>
      </w:r>
      <w:r w:rsidRPr="00231B56">
        <w:rPr>
          <w:rFonts w:cs="Times New Roman"/>
          <w:color w:val="0D0D0D"/>
          <w:sz w:val="22"/>
          <w:shd w:val="clear" w:color="auto" w:fill="FFFFFF"/>
          <w:lang w:val="en-GB"/>
        </w:rPr>
        <w:t xml:space="preserve"> 416-427,</w:t>
      </w:r>
      <w:r>
        <w:rPr>
          <w:rFonts w:cs="Times New Roman"/>
          <w:color w:val="0D0D0D"/>
          <w:sz w:val="22"/>
          <w:shd w:val="clear" w:color="auto" w:fill="FFFFFF"/>
          <w:lang w:val="en-GB"/>
        </w:rPr>
        <w:t xml:space="preserve"> </w:t>
      </w:r>
      <w:hyperlink r:id="rId33" w:history="1">
        <w:r w:rsidRPr="00231B56">
          <w:rPr>
            <w:rStyle w:val="af0"/>
            <w:rFonts w:cs="Times New Roman"/>
            <w:color w:val="004E9A"/>
            <w:sz w:val="22"/>
            <w:shd w:val="clear" w:color="auto" w:fill="FFFFFF"/>
            <w:lang w:val="en-GB"/>
          </w:rPr>
          <w:t>https://doi.org/10.1016/j.oceaneng.2017.12.008</w:t>
        </w:r>
      </w:hyperlink>
    </w:p>
    <w:p w14:paraId="20FD8153" w14:textId="1FB05BBA" w:rsidR="004F7C5D" w:rsidRDefault="000649D3" w:rsidP="00900F9D">
      <w:pPr>
        <w:pStyle w:val="af5"/>
        <w:numPr>
          <w:ilvl w:val="0"/>
          <w:numId w:val="19"/>
        </w:numPr>
        <w:ind w:left="567"/>
        <w:jc w:val="both"/>
        <w:rPr>
          <w:rFonts w:cs="Times New Roman"/>
          <w:color w:val="0D0D0D"/>
          <w:sz w:val="22"/>
          <w:shd w:val="clear" w:color="auto" w:fill="FFFFFF"/>
          <w:lang w:val="en-GB"/>
        </w:rPr>
      </w:pPr>
      <w:r w:rsidRPr="0008659A">
        <w:rPr>
          <w:rFonts w:cs="Times New Roman"/>
          <w:color w:val="0D0D0D"/>
          <w:sz w:val="22"/>
          <w:shd w:val="clear" w:color="auto" w:fill="FFFFFF"/>
          <w:lang w:val="en-GB"/>
        </w:rPr>
        <w:t>V.</w:t>
      </w:r>
      <w:r>
        <w:rPr>
          <w:rFonts w:cs="Times New Roman"/>
          <w:color w:val="0D0D0D"/>
          <w:sz w:val="22"/>
          <w:shd w:val="clear" w:color="auto" w:fill="FFFFFF"/>
          <w:lang w:val="en-GB"/>
        </w:rPr>
        <w:t xml:space="preserve"> </w:t>
      </w:r>
      <w:r w:rsidR="004F7C5D" w:rsidRPr="0008659A">
        <w:rPr>
          <w:rFonts w:cs="Times New Roman"/>
          <w:color w:val="0D0D0D"/>
          <w:sz w:val="22"/>
          <w:shd w:val="clear" w:color="auto" w:fill="FFFFFF"/>
          <w:lang w:val="en-GB"/>
        </w:rPr>
        <w:t xml:space="preserve">Gnitko, </w:t>
      </w:r>
      <w:r w:rsidRPr="0008659A">
        <w:rPr>
          <w:rFonts w:cs="Times New Roman"/>
          <w:color w:val="0D0D0D"/>
          <w:sz w:val="22"/>
          <w:shd w:val="clear" w:color="auto" w:fill="FFFFFF"/>
          <w:lang w:val="en-GB"/>
        </w:rPr>
        <w:t>A.</w:t>
      </w:r>
      <w:r>
        <w:rPr>
          <w:rFonts w:cs="Times New Roman"/>
          <w:color w:val="0D0D0D"/>
          <w:sz w:val="22"/>
          <w:shd w:val="clear" w:color="auto" w:fill="FFFFFF"/>
          <w:lang w:val="en-GB"/>
        </w:rPr>
        <w:t xml:space="preserve"> </w:t>
      </w:r>
      <w:r w:rsidR="004F7C5D" w:rsidRPr="0008659A">
        <w:rPr>
          <w:rFonts w:cs="Times New Roman"/>
          <w:color w:val="0D0D0D"/>
          <w:sz w:val="22"/>
          <w:shd w:val="clear" w:color="auto" w:fill="FFFFFF"/>
          <w:lang w:val="en-GB"/>
        </w:rPr>
        <w:t xml:space="preserve">Karaiev, </w:t>
      </w:r>
      <w:r w:rsidRPr="0008659A">
        <w:rPr>
          <w:rFonts w:cs="Times New Roman"/>
          <w:color w:val="0D0D0D"/>
          <w:sz w:val="22"/>
          <w:shd w:val="clear" w:color="auto" w:fill="FFFFFF"/>
          <w:lang w:val="en-GB"/>
        </w:rPr>
        <w:t>K.</w:t>
      </w:r>
      <w:r w:rsidR="004F7C5D" w:rsidRPr="0008659A">
        <w:rPr>
          <w:rFonts w:cs="Times New Roman"/>
          <w:color w:val="0D0D0D"/>
          <w:sz w:val="22"/>
          <w:shd w:val="clear" w:color="auto" w:fill="FFFFFF"/>
          <w:lang w:val="en-GB"/>
        </w:rPr>
        <w:t xml:space="preserve">Degtyariov, </w:t>
      </w:r>
      <w:r w:rsidRPr="0008659A">
        <w:rPr>
          <w:rFonts w:cs="Times New Roman"/>
          <w:color w:val="0D0D0D"/>
          <w:sz w:val="22"/>
          <w:shd w:val="clear" w:color="auto" w:fill="FFFFFF"/>
          <w:lang w:val="en-GB"/>
        </w:rPr>
        <w:t>E.</w:t>
      </w:r>
      <w:r w:rsidR="004F7C5D" w:rsidRPr="0008659A">
        <w:rPr>
          <w:rFonts w:cs="Times New Roman"/>
          <w:color w:val="0D0D0D"/>
          <w:sz w:val="22"/>
          <w:shd w:val="clear" w:color="auto" w:fill="FFFFFF"/>
          <w:lang w:val="en-GB"/>
        </w:rPr>
        <w:t>Strelnikova</w:t>
      </w:r>
      <w:r>
        <w:rPr>
          <w:rFonts w:cs="Times New Roman"/>
          <w:color w:val="0D0D0D"/>
          <w:sz w:val="22"/>
          <w:shd w:val="clear" w:color="auto" w:fill="FFFFFF"/>
          <w:lang w:val="en-GB"/>
        </w:rPr>
        <w:t>,</w:t>
      </w:r>
      <w:r w:rsidR="004F7C5D" w:rsidRPr="0008659A">
        <w:rPr>
          <w:rFonts w:cs="Times New Roman"/>
          <w:color w:val="0D0D0D"/>
          <w:sz w:val="22"/>
          <w:shd w:val="clear" w:color="auto" w:fill="FFFFFF"/>
          <w:lang w:val="en-GB"/>
        </w:rPr>
        <w:t xml:space="preserve"> </w:t>
      </w:r>
      <w:r w:rsidR="00956263">
        <w:rPr>
          <w:rFonts w:cs="Times New Roman"/>
          <w:color w:val="0D0D0D"/>
          <w:sz w:val="22"/>
          <w:shd w:val="clear" w:color="auto" w:fill="FFFFFF"/>
          <w:lang w:val="uk-UA"/>
        </w:rPr>
        <w:t xml:space="preserve">(2019). </w:t>
      </w:r>
      <w:r w:rsidR="004F7C5D" w:rsidRPr="0008659A">
        <w:rPr>
          <w:rFonts w:cs="Times New Roman"/>
          <w:color w:val="0D0D0D"/>
          <w:sz w:val="22"/>
          <w:shd w:val="clear" w:color="auto" w:fill="FFFFFF"/>
          <w:lang w:val="en-GB"/>
        </w:rPr>
        <w:t xml:space="preserve">Singular boundary method in a free vibration analysis of compound liquid-filled shells, </w:t>
      </w:r>
      <w:r w:rsidR="004F7C5D" w:rsidRPr="000649D3">
        <w:rPr>
          <w:rFonts w:cs="Times New Roman"/>
          <w:i/>
          <w:iCs/>
          <w:color w:val="0D0D0D"/>
          <w:sz w:val="22"/>
          <w:shd w:val="clear" w:color="auto" w:fill="FFFFFF"/>
          <w:lang w:val="en-GB"/>
        </w:rPr>
        <w:t>WIT Transactions on Engineering Sciences</w:t>
      </w:r>
      <w:r w:rsidR="004F7C5D" w:rsidRPr="0008659A">
        <w:rPr>
          <w:rFonts w:cs="Times New Roman"/>
          <w:color w:val="0D0D0D"/>
          <w:sz w:val="22"/>
          <w:shd w:val="clear" w:color="auto" w:fill="FFFFFF"/>
          <w:lang w:val="en-GB"/>
        </w:rPr>
        <w:t>,</w:t>
      </w:r>
      <w:r w:rsidRPr="000649D3">
        <w:rPr>
          <w:rFonts w:cs="Times New Roman"/>
          <w:color w:val="0D0D0D"/>
          <w:sz w:val="22"/>
          <w:shd w:val="clear" w:color="auto" w:fill="FFFFFF"/>
          <w:lang w:val="en-GB"/>
        </w:rPr>
        <w:t xml:space="preserve"> </w:t>
      </w:r>
      <w:r>
        <w:rPr>
          <w:rFonts w:cs="Times New Roman"/>
          <w:color w:val="0D0D0D"/>
          <w:sz w:val="22"/>
          <w:shd w:val="clear" w:color="auto" w:fill="FFFFFF"/>
          <w:lang w:val="en-GB"/>
        </w:rPr>
        <w:t xml:space="preserve">Vol. </w:t>
      </w:r>
      <w:r w:rsidR="004F7C5D" w:rsidRPr="0008659A">
        <w:rPr>
          <w:rFonts w:cs="Times New Roman"/>
          <w:color w:val="0D0D0D"/>
          <w:sz w:val="22"/>
          <w:shd w:val="clear" w:color="auto" w:fill="FFFFFF"/>
          <w:lang w:val="en-GB"/>
        </w:rPr>
        <w:t xml:space="preserve">126, </w:t>
      </w:r>
      <w:r>
        <w:rPr>
          <w:rFonts w:cs="Times New Roman"/>
          <w:color w:val="0D0D0D"/>
          <w:sz w:val="22"/>
          <w:shd w:val="clear" w:color="auto" w:fill="FFFFFF"/>
          <w:lang w:val="en-GB"/>
        </w:rPr>
        <w:t xml:space="preserve">P. </w:t>
      </w:r>
      <w:r w:rsidR="004F7C5D" w:rsidRPr="0008659A">
        <w:rPr>
          <w:rFonts w:cs="Times New Roman"/>
          <w:color w:val="0D0D0D"/>
          <w:sz w:val="22"/>
          <w:shd w:val="clear" w:color="auto" w:fill="FFFFFF"/>
          <w:lang w:val="en-GB"/>
        </w:rPr>
        <w:t xml:space="preserve">189-200, WIT Press, </w:t>
      </w:r>
      <w:r w:rsidR="004F7C5D" w:rsidRPr="000649D3">
        <w:rPr>
          <w:rFonts w:cs="Times New Roman"/>
          <w:color w:val="4472C4" w:themeColor="accent1"/>
          <w:sz w:val="22"/>
          <w:u w:val="single"/>
          <w:shd w:val="clear" w:color="auto" w:fill="FFFFFF"/>
          <w:lang w:val="en-GB"/>
        </w:rPr>
        <w:t>DOI:10.2495/BE420171</w:t>
      </w:r>
      <w:r w:rsidR="004F7C5D" w:rsidRPr="0008659A">
        <w:rPr>
          <w:rFonts w:cs="Times New Roman"/>
          <w:color w:val="0D0D0D"/>
          <w:sz w:val="22"/>
          <w:shd w:val="clear" w:color="auto" w:fill="FFFFFF"/>
          <w:lang w:val="en-GB"/>
        </w:rPr>
        <w:t>.</w:t>
      </w:r>
    </w:p>
    <w:p w14:paraId="7CB9DE90" w14:textId="6221E351" w:rsidR="0085467C" w:rsidRPr="0008659A" w:rsidRDefault="0085467C" w:rsidP="00900F9D">
      <w:pPr>
        <w:pStyle w:val="af5"/>
        <w:numPr>
          <w:ilvl w:val="0"/>
          <w:numId w:val="19"/>
        </w:numPr>
        <w:spacing w:after="0"/>
        <w:ind w:left="567"/>
        <w:jc w:val="both"/>
        <w:rPr>
          <w:rFonts w:cs="Times New Roman"/>
          <w:sz w:val="22"/>
          <w:lang w:val="uk-UA"/>
        </w:rPr>
      </w:pPr>
      <w:r w:rsidRPr="0008659A">
        <w:rPr>
          <w:rFonts w:cs="Times New Roman"/>
          <w:sz w:val="22"/>
          <w:lang w:val="uk-UA"/>
        </w:rPr>
        <w:t>I. A. Raynovskyy and A. N. Timokha</w:t>
      </w:r>
      <w:r w:rsidR="00956263">
        <w:rPr>
          <w:rFonts w:cs="Times New Roman"/>
          <w:sz w:val="22"/>
          <w:lang w:val="uk-UA"/>
        </w:rPr>
        <w:t xml:space="preserve">, </w:t>
      </w:r>
      <w:r>
        <w:rPr>
          <w:rFonts w:cs="Times New Roman"/>
          <w:sz w:val="22"/>
          <w:lang w:val="en-US"/>
        </w:rPr>
        <w:t xml:space="preserve">(2020). </w:t>
      </w:r>
      <w:r w:rsidRPr="0008659A">
        <w:rPr>
          <w:rFonts w:cs="Times New Roman"/>
          <w:sz w:val="22"/>
          <w:lang w:val="uk-UA"/>
        </w:rPr>
        <w:t>Sloshing in Upright Circular Containers: Theory, Analytical Solutions, and Applications</w:t>
      </w:r>
      <w:r>
        <w:rPr>
          <w:rFonts w:cs="Times New Roman"/>
          <w:sz w:val="22"/>
          <w:lang w:val="uk-UA"/>
        </w:rPr>
        <w:t xml:space="preserve">, </w:t>
      </w:r>
      <w:r w:rsidRPr="0008659A">
        <w:rPr>
          <w:rFonts w:cs="Times New Roman"/>
          <w:sz w:val="22"/>
          <w:lang w:val="uk-UA"/>
        </w:rPr>
        <w:t xml:space="preserve">CRC Press/Taylor and Francis Group, </w:t>
      </w:r>
      <w:hyperlink r:id="rId34" w:history="1">
        <w:r w:rsidRPr="002F44D4">
          <w:rPr>
            <w:rStyle w:val="af0"/>
            <w:rFonts w:cs="Times New Roman"/>
            <w:color w:val="0070C0"/>
            <w:sz w:val="22"/>
            <w:lang w:val="uk-UA"/>
          </w:rPr>
          <w:t>https://doi.org/10.1201/9780429356711</w:t>
        </w:r>
      </w:hyperlink>
    </w:p>
    <w:p w14:paraId="5E95E142" w14:textId="2A211160" w:rsidR="004F7C5D" w:rsidRPr="0008659A" w:rsidRDefault="00C32973" w:rsidP="00900F9D">
      <w:pPr>
        <w:pStyle w:val="af5"/>
        <w:numPr>
          <w:ilvl w:val="0"/>
          <w:numId w:val="19"/>
        </w:numPr>
        <w:spacing w:after="0"/>
        <w:ind w:left="567"/>
        <w:jc w:val="both"/>
        <w:rPr>
          <w:rFonts w:cs="Times New Roman"/>
          <w:sz w:val="22"/>
          <w:lang w:val="en-GB"/>
        </w:rPr>
      </w:pPr>
      <w:r w:rsidRPr="0008659A">
        <w:rPr>
          <w:rFonts w:cs="Times New Roman"/>
          <w:sz w:val="22"/>
          <w:lang w:val="en-GB"/>
        </w:rPr>
        <w:t xml:space="preserve">R. A. </w:t>
      </w:r>
      <w:r w:rsidR="004F7C5D" w:rsidRPr="0008659A">
        <w:rPr>
          <w:rFonts w:cs="Times New Roman"/>
          <w:sz w:val="22"/>
          <w:lang w:val="en-GB"/>
        </w:rPr>
        <w:t xml:space="preserve">1brahim, </w:t>
      </w:r>
      <w:r w:rsidR="004F7C5D" w:rsidRPr="00C32973">
        <w:rPr>
          <w:rFonts w:cs="Times New Roman"/>
          <w:i/>
          <w:iCs/>
          <w:sz w:val="22"/>
          <w:lang w:val="en-GB"/>
        </w:rPr>
        <w:t>Liquid Sloshing Dynamics. Theory</w:t>
      </w:r>
      <w:r w:rsidRPr="00C32973">
        <w:rPr>
          <w:rFonts w:cs="Times New Roman"/>
          <w:i/>
          <w:iCs/>
          <w:sz w:val="22"/>
          <w:lang w:val="en-GB"/>
        </w:rPr>
        <w:t xml:space="preserve"> a</w:t>
      </w:r>
      <w:r w:rsidR="004F7C5D" w:rsidRPr="00C32973">
        <w:rPr>
          <w:rFonts w:cs="Times New Roman"/>
          <w:i/>
          <w:iCs/>
          <w:sz w:val="22"/>
          <w:lang w:val="en-GB"/>
        </w:rPr>
        <w:t>nd Applications</w:t>
      </w:r>
      <w:r w:rsidR="004F7C5D" w:rsidRPr="0008659A">
        <w:rPr>
          <w:rFonts w:cs="Times New Roman"/>
          <w:sz w:val="22"/>
          <w:lang w:val="en-GB"/>
        </w:rPr>
        <w:t>. Cambridge University Press.</w:t>
      </w:r>
      <w:r>
        <w:rPr>
          <w:rFonts w:cs="Times New Roman"/>
          <w:sz w:val="22"/>
          <w:lang w:val="en-GB"/>
        </w:rPr>
        <w:t xml:space="preserve"> </w:t>
      </w:r>
      <w:r w:rsidRPr="0008659A">
        <w:rPr>
          <w:rFonts w:cs="Times New Roman"/>
          <w:sz w:val="22"/>
          <w:lang w:val="en-GB"/>
        </w:rPr>
        <w:t>2005</w:t>
      </w:r>
      <w:r>
        <w:rPr>
          <w:rFonts w:cs="Times New Roman"/>
          <w:sz w:val="22"/>
          <w:lang w:val="en-GB"/>
        </w:rPr>
        <w:t>, 984 p</w:t>
      </w:r>
      <w:r w:rsidRPr="0008659A">
        <w:rPr>
          <w:rFonts w:cs="Times New Roman"/>
          <w:sz w:val="22"/>
          <w:lang w:val="en-GB"/>
        </w:rPr>
        <w:t>.</w:t>
      </w:r>
    </w:p>
    <w:p w14:paraId="36EF8A1A" w14:textId="1719244F" w:rsidR="004F7C5D" w:rsidRPr="0008659A" w:rsidRDefault="00C32973" w:rsidP="00900F9D">
      <w:pPr>
        <w:pStyle w:val="af5"/>
        <w:numPr>
          <w:ilvl w:val="0"/>
          <w:numId w:val="19"/>
        </w:numPr>
        <w:spacing w:after="0"/>
        <w:ind w:left="567"/>
        <w:jc w:val="both"/>
        <w:rPr>
          <w:rFonts w:cs="Times New Roman"/>
          <w:sz w:val="22"/>
          <w:lang w:val="en-GB"/>
        </w:rPr>
      </w:pPr>
      <w:r w:rsidRPr="001A5CCC">
        <w:rPr>
          <w:sz w:val="22"/>
          <w:lang w:val="en-US"/>
        </w:rPr>
        <w:t>K</w:t>
      </w:r>
      <w:r w:rsidRPr="0008659A">
        <w:rPr>
          <w:sz w:val="22"/>
          <w:lang w:val="en-US"/>
        </w:rPr>
        <w:t>.</w:t>
      </w:r>
      <w:r w:rsidRPr="001A5CCC">
        <w:rPr>
          <w:sz w:val="22"/>
          <w:lang w:val="en-US"/>
        </w:rPr>
        <w:t xml:space="preserve"> </w:t>
      </w:r>
      <w:r w:rsidR="004F7C5D" w:rsidRPr="001A5CCC">
        <w:rPr>
          <w:sz w:val="22"/>
          <w:lang w:val="en-US"/>
        </w:rPr>
        <w:t>Pradeepkumar</w:t>
      </w:r>
      <w:r>
        <w:rPr>
          <w:sz w:val="22"/>
          <w:lang w:val="en-US"/>
        </w:rPr>
        <w:t>,</w:t>
      </w:r>
      <w:r w:rsidR="004F7C5D" w:rsidRPr="001A5CCC">
        <w:rPr>
          <w:sz w:val="22"/>
          <w:lang w:val="en-US"/>
        </w:rPr>
        <w:t xml:space="preserve"> </w:t>
      </w:r>
      <w:r w:rsidRPr="001A5CCC">
        <w:rPr>
          <w:sz w:val="22"/>
          <w:lang w:val="en-US"/>
        </w:rPr>
        <w:t>V</w:t>
      </w:r>
      <w:r w:rsidRPr="0008659A">
        <w:rPr>
          <w:sz w:val="22"/>
          <w:lang w:val="en-US"/>
        </w:rPr>
        <w:t>.</w:t>
      </w:r>
      <w:r w:rsidRPr="001A5CCC">
        <w:rPr>
          <w:sz w:val="22"/>
          <w:lang w:val="en-US"/>
        </w:rPr>
        <w:t xml:space="preserve"> </w:t>
      </w:r>
      <w:r w:rsidR="004F7C5D" w:rsidRPr="001A5CCC">
        <w:rPr>
          <w:sz w:val="22"/>
          <w:lang w:val="en-US"/>
        </w:rPr>
        <w:t>Selvan</w:t>
      </w:r>
      <w:r>
        <w:rPr>
          <w:sz w:val="22"/>
          <w:lang w:val="en-US"/>
        </w:rPr>
        <w:t>,</w:t>
      </w:r>
      <w:r w:rsidR="004F7C5D" w:rsidRPr="001A5CCC">
        <w:rPr>
          <w:sz w:val="22"/>
          <w:lang w:val="en-US"/>
        </w:rPr>
        <w:t xml:space="preserve"> </w:t>
      </w:r>
      <w:r w:rsidRPr="001A5CCC">
        <w:rPr>
          <w:sz w:val="22"/>
          <w:lang w:val="en-US"/>
        </w:rPr>
        <w:t>K</w:t>
      </w:r>
      <w:r w:rsidRPr="0008659A">
        <w:rPr>
          <w:sz w:val="22"/>
          <w:lang w:val="en-US"/>
        </w:rPr>
        <w:t>.</w:t>
      </w:r>
      <w:r w:rsidR="004F7C5D" w:rsidRPr="001A5CCC">
        <w:rPr>
          <w:sz w:val="22"/>
          <w:lang w:val="en-US"/>
        </w:rPr>
        <w:t>Satheeshkumar</w:t>
      </w:r>
      <w:r>
        <w:rPr>
          <w:sz w:val="22"/>
          <w:lang w:val="en-US"/>
        </w:rPr>
        <w:t>,</w:t>
      </w:r>
      <w:r w:rsidR="004F7C5D" w:rsidRPr="001A5CCC">
        <w:rPr>
          <w:sz w:val="22"/>
          <w:lang w:val="en-US"/>
        </w:rPr>
        <w:t xml:space="preserve"> </w:t>
      </w:r>
      <w:r w:rsidR="0085467C">
        <w:rPr>
          <w:sz w:val="22"/>
          <w:lang w:val="en-US"/>
        </w:rPr>
        <w:t>(</w:t>
      </w:r>
      <w:r w:rsidR="0085467C" w:rsidRPr="0008659A">
        <w:rPr>
          <w:sz w:val="22"/>
          <w:lang w:val="en-US"/>
        </w:rPr>
        <w:t>20</w:t>
      </w:r>
      <w:r w:rsidR="0085467C" w:rsidRPr="001A5CCC">
        <w:rPr>
          <w:sz w:val="22"/>
          <w:lang w:val="en-US"/>
        </w:rPr>
        <w:t>20</w:t>
      </w:r>
      <w:r w:rsidR="0085467C">
        <w:rPr>
          <w:sz w:val="22"/>
          <w:lang w:val="en-US"/>
        </w:rPr>
        <w:t xml:space="preserve">). </w:t>
      </w:r>
      <w:r w:rsidR="004F7C5D" w:rsidRPr="001A5CCC">
        <w:rPr>
          <w:sz w:val="22"/>
          <w:lang w:val="en-US"/>
        </w:rPr>
        <w:t xml:space="preserve">Review of </w:t>
      </w:r>
      <w:r w:rsidR="004F7C5D" w:rsidRPr="0008659A">
        <w:rPr>
          <w:sz w:val="22"/>
          <w:lang w:val="en-GB"/>
        </w:rPr>
        <w:t>Numerical Methods for Sloshing</w:t>
      </w:r>
      <w:r>
        <w:rPr>
          <w:sz w:val="22"/>
          <w:lang w:val="en-GB"/>
        </w:rPr>
        <w:t>,</w:t>
      </w:r>
      <w:r w:rsidR="004F7C5D" w:rsidRPr="0008659A">
        <w:rPr>
          <w:sz w:val="22"/>
          <w:lang w:val="en-GB"/>
        </w:rPr>
        <w:t xml:space="preserve"> </w:t>
      </w:r>
      <w:r w:rsidR="004F7C5D" w:rsidRPr="00C32973">
        <w:rPr>
          <w:i/>
          <w:iCs/>
          <w:sz w:val="22"/>
          <w:lang w:val="en-GB"/>
        </w:rPr>
        <w:t>International Journal for Research in Applied Science &amp; Engineering Technology</w:t>
      </w:r>
      <w:r>
        <w:rPr>
          <w:sz w:val="22"/>
          <w:lang w:val="en-GB"/>
        </w:rPr>
        <w:t>,</w:t>
      </w:r>
      <w:r w:rsidR="004F7C5D" w:rsidRPr="0008659A">
        <w:rPr>
          <w:sz w:val="22"/>
          <w:lang w:val="en-GB"/>
        </w:rPr>
        <w:t xml:space="preserve"> Vol</w:t>
      </w:r>
      <w:r>
        <w:rPr>
          <w:sz w:val="22"/>
          <w:lang w:val="en-GB"/>
        </w:rPr>
        <w:t>.</w:t>
      </w:r>
      <w:r w:rsidR="004F7C5D" w:rsidRPr="0008659A">
        <w:rPr>
          <w:sz w:val="22"/>
          <w:lang w:val="en-GB"/>
        </w:rPr>
        <w:t xml:space="preserve"> 8</w:t>
      </w:r>
      <w:r>
        <w:rPr>
          <w:sz w:val="22"/>
          <w:lang w:val="en-GB"/>
        </w:rPr>
        <w:t>,</w:t>
      </w:r>
      <w:r w:rsidR="004F7C5D" w:rsidRPr="0008659A">
        <w:rPr>
          <w:sz w:val="22"/>
          <w:lang w:val="en-GB"/>
        </w:rPr>
        <w:t xml:space="preserve"> Issue</w:t>
      </w:r>
      <w:r w:rsidR="004F7C5D" w:rsidRPr="001A5CCC">
        <w:rPr>
          <w:sz w:val="22"/>
          <w:lang w:val="en-US"/>
        </w:rPr>
        <w:t xml:space="preserve"> XI</w:t>
      </w:r>
      <w:r>
        <w:rPr>
          <w:sz w:val="22"/>
          <w:lang w:val="en-US"/>
        </w:rPr>
        <w:t>,</w:t>
      </w:r>
      <w:r w:rsidR="00CA5A48">
        <w:rPr>
          <w:sz w:val="22"/>
          <w:lang w:val="en-US"/>
        </w:rPr>
        <w:t xml:space="preserve"> </w:t>
      </w:r>
      <w:r w:rsidR="004F7C5D" w:rsidRPr="00C32973">
        <w:rPr>
          <w:color w:val="4472C4" w:themeColor="accent1"/>
          <w:sz w:val="22"/>
          <w:u w:val="single"/>
          <w:lang w:val="en-US"/>
        </w:rPr>
        <w:t>doi.org/10.22214/ijraset.2020.32116</w:t>
      </w:r>
      <w:r w:rsidR="004F7C5D" w:rsidRPr="0008659A">
        <w:rPr>
          <w:sz w:val="22"/>
          <w:lang w:val="en-US"/>
        </w:rPr>
        <w:t>.</w:t>
      </w:r>
    </w:p>
    <w:p w14:paraId="53B8896B" w14:textId="3129B23D" w:rsidR="004F7C5D" w:rsidRPr="00AB1C59" w:rsidRDefault="004F7C5D" w:rsidP="00900F9D">
      <w:pPr>
        <w:pStyle w:val="af5"/>
        <w:numPr>
          <w:ilvl w:val="0"/>
          <w:numId w:val="19"/>
        </w:numPr>
        <w:spacing w:after="0"/>
        <w:ind w:left="567"/>
        <w:jc w:val="both"/>
        <w:rPr>
          <w:rFonts w:cs="Times New Roman"/>
          <w:sz w:val="22"/>
          <w:lang w:val="uk-UA"/>
        </w:rPr>
      </w:pPr>
      <w:r w:rsidRPr="0085467C">
        <w:rPr>
          <w:rFonts w:cs="Times New Roman"/>
          <w:sz w:val="22"/>
          <w:lang w:val="uk-UA"/>
        </w:rPr>
        <w:t xml:space="preserve">Gavrilyuk I., Hermann M., Lukovsky I., Solodun O., Timokha A. </w:t>
      </w:r>
      <w:r w:rsidR="00AB1C59" w:rsidRPr="0085467C">
        <w:rPr>
          <w:rFonts w:cs="Times New Roman"/>
          <w:sz w:val="22"/>
          <w:lang w:val="uk-UA"/>
        </w:rPr>
        <w:t xml:space="preserve">(2008). </w:t>
      </w:r>
      <w:r w:rsidRPr="0085467C">
        <w:rPr>
          <w:rFonts w:cs="Times New Roman"/>
          <w:sz w:val="22"/>
          <w:lang w:val="uk-UA"/>
        </w:rPr>
        <w:t xml:space="preserve">Natural Sloshing frequencies in Truncated Conical Tanks, Engineering Computations, vol. 25, no. 6, pp. 518 – 540, </w:t>
      </w:r>
      <w:r w:rsidRPr="00AB1C59">
        <w:rPr>
          <w:rFonts w:cs="Times New Roman"/>
          <w:color w:val="0070C0"/>
          <w:sz w:val="22"/>
          <w:u w:val="single"/>
          <w:lang w:val="uk-UA"/>
        </w:rPr>
        <w:t>DOI: 10</w:t>
      </w:r>
      <w:r w:rsidRPr="0085467C">
        <w:rPr>
          <w:rFonts w:cs="Times New Roman"/>
          <w:color w:val="007BB8"/>
          <w:sz w:val="22"/>
          <w:u w:val="single"/>
          <w:lang w:val="uk-UA"/>
        </w:rPr>
        <w:t>.1108/02644400810891535</w:t>
      </w:r>
    </w:p>
    <w:p w14:paraId="419D27E4" w14:textId="2757A42D" w:rsidR="00AB1C59" w:rsidRPr="00956263" w:rsidRDefault="00AB1C59" w:rsidP="00900F9D">
      <w:pPr>
        <w:pStyle w:val="af5"/>
        <w:numPr>
          <w:ilvl w:val="0"/>
          <w:numId w:val="19"/>
        </w:numPr>
        <w:spacing w:after="0"/>
        <w:ind w:left="567"/>
        <w:jc w:val="both"/>
        <w:rPr>
          <w:rFonts w:cs="Times New Roman"/>
          <w:color w:val="0070C0"/>
          <w:sz w:val="22"/>
          <w:u w:val="single"/>
          <w:lang w:val="uk-UA"/>
        </w:rPr>
      </w:pPr>
      <w:r w:rsidRPr="00AB1C59">
        <w:rPr>
          <w:rFonts w:cs="Times New Roman"/>
          <w:sz w:val="22"/>
          <w:lang w:val="uk-UA"/>
        </w:rPr>
        <w:t xml:space="preserve">O. Sierikova, E. Strelnikova and K. Degtyariov, </w:t>
      </w:r>
      <w:r>
        <w:rPr>
          <w:rFonts w:cs="Times New Roman"/>
          <w:sz w:val="22"/>
          <w:lang w:val="en-US"/>
        </w:rPr>
        <w:t xml:space="preserve">(2022). </w:t>
      </w:r>
      <w:r w:rsidRPr="00AB1C59">
        <w:rPr>
          <w:rFonts w:cs="Times New Roman"/>
          <w:sz w:val="22"/>
          <w:lang w:val="uk-UA"/>
        </w:rPr>
        <w:t xml:space="preserve">Srength Characteristics of Liquid Storage Tanks with Nanocomposites as Reservoir Materials, </w:t>
      </w:r>
      <w:r w:rsidRPr="00AB1C59">
        <w:rPr>
          <w:rFonts w:cs="Times New Roman"/>
          <w:i/>
          <w:iCs/>
          <w:sz w:val="22"/>
          <w:lang w:val="uk-UA"/>
        </w:rPr>
        <w:t>2022 IEEE 3rd KhPI Week on Advanced Technology (KhPIWeek), Kharkiv, Ukraine</w:t>
      </w:r>
      <w:r w:rsidRPr="00AB1C59">
        <w:rPr>
          <w:rFonts w:cs="Times New Roman"/>
          <w:sz w:val="22"/>
          <w:lang w:val="uk-UA"/>
        </w:rPr>
        <w:t xml:space="preserve">, pp. 1-7, </w:t>
      </w:r>
      <w:r w:rsidR="00CA5A48" w:rsidRPr="00AB1C59">
        <w:rPr>
          <w:rFonts w:cs="Times New Roman"/>
          <w:color w:val="0070C0"/>
          <w:sz w:val="22"/>
          <w:u w:val="single"/>
          <w:lang w:val="uk-UA"/>
        </w:rPr>
        <w:t>DOI</w:t>
      </w:r>
      <w:r w:rsidRPr="00AB1C59">
        <w:rPr>
          <w:rFonts w:cs="Times New Roman"/>
          <w:color w:val="0070C0"/>
          <w:sz w:val="22"/>
          <w:u w:val="single"/>
          <w:lang w:val="uk-UA"/>
        </w:rPr>
        <w:t>:10.1109/KhPIWeek57572.2022.9916369.</w:t>
      </w:r>
    </w:p>
    <w:p w14:paraId="01A156B4" w14:textId="5EE0B0BB" w:rsidR="00956263" w:rsidRDefault="00956263" w:rsidP="00956263">
      <w:pPr>
        <w:pStyle w:val="af5"/>
        <w:spacing w:after="0"/>
        <w:ind w:left="1069"/>
        <w:jc w:val="both"/>
        <w:rPr>
          <w:rFonts w:cs="Times New Roman"/>
          <w:color w:val="0070C0"/>
          <w:sz w:val="22"/>
          <w:u w:val="single"/>
          <w:lang w:val="uk-UA"/>
        </w:rPr>
      </w:pPr>
    </w:p>
    <w:p w14:paraId="6CE8E400" w14:textId="51C9869A" w:rsidR="00F429A7" w:rsidRDefault="00F429A7" w:rsidP="00956263">
      <w:pPr>
        <w:pStyle w:val="af5"/>
        <w:spacing w:after="0"/>
        <w:ind w:left="1069"/>
        <w:jc w:val="both"/>
        <w:rPr>
          <w:rFonts w:cs="Times New Roman"/>
          <w:color w:val="0070C0"/>
          <w:sz w:val="22"/>
          <w:u w:val="single"/>
          <w:lang w:val="uk-UA"/>
        </w:rPr>
      </w:pPr>
    </w:p>
    <w:p w14:paraId="3B3DB4E3" w14:textId="65B65115" w:rsidR="00F429A7" w:rsidRDefault="00F429A7" w:rsidP="00956263">
      <w:pPr>
        <w:pStyle w:val="af5"/>
        <w:spacing w:after="0"/>
        <w:ind w:left="1069"/>
        <w:jc w:val="both"/>
        <w:rPr>
          <w:rFonts w:cs="Times New Roman"/>
          <w:color w:val="0070C0"/>
          <w:sz w:val="22"/>
          <w:u w:val="single"/>
          <w:lang w:val="uk-UA"/>
        </w:rPr>
      </w:pPr>
    </w:p>
    <w:p w14:paraId="1E517456" w14:textId="6BB6FF3B" w:rsidR="00F429A7" w:rsidRDefault="00F429A7" w:rsidP="00956263">
      <w:pPr>
        <w:pStyle w:val="af5"/>
        <w:spacing w:after="0"/>
        <w:ind w:left="1069"/>
        <w:jc w:val="both"/>
        <w:rPr>
          <w:rFonts w:cs="Times New Roman"/>
          <w:color w:val="0070C0"/>
          <w:sz w:val="22"/>
          <w:u w:val="single"/>
          <w:lang w:val="uk-UA"/>
        </w:rPr>
      </w:pPr>
    </w:p>
    <w:p w14:paraId="666A7A69" w14:textId="0AE6E90C" w:rsidR="00F429A7" w:rsidRDefault="00F429A7" w:rsidP="00956263">
      <w:pPr>
        <w:pStyle w:val="af5"/>
        <w:spacing w:after="0"/>
        <w:ind w:left="1069"/>
        <w:jc w:val="both"/>
        <w:rPr>
          <w:rFonts w:cs="Times New Roman"/>
          <w:color w:val="0070C0"/>
          <w:sz w:val="22"/>
          <w:u w:val="single"/>
          <w:lang w:val="uk-UA"/>
        </w:rPr>
      </w:pPr>
    </w:p>
    <w:p w14:paraId="57871D0B" w14:textId="3BA95737" w:rsidR="00F429A7" w:rsidRDefault="00F429A7" w:rsidP="00956263">
      <w:pPr>
        <w:pStyle w:val="af5"/>
        <w:spacing w:after="0"/>
        <w:ind w:left="1069"/>
        <w:jc w:val="both"/>
        <w:rPr>
          <w:rFonts w:cs="Times New Roman"/>
          <w:color w:val="0070C0"/>
          <w:sz w:val="22"/>
          <w:u w:val="single"/>
          <w:lang w:val="uk-UA"/>
        </w:rPr>
      </w:pPr>
    </w:p>
    <w:p w14:paraId="6A839C7D" w14:textId="77777777" w:rsidR="00F429A7" w:rsidRPr="00AB1C59" w:rsidRDefault="00F429A7" w:rsidP="00956263">
      <w:pPr>
        <w:pStyle w:val="af5"/>
        <w:spacing w:after="0"/>
        <w:ind w:left="1069"/>
        <w:jc w:val="both"/>
        <w:rPr>
          <w:rFonts w:cs="Times New Roman"/>
          <w:color w:val="0070C0"/>
          <w:sz w:val="22"/>
          <w:u w:val="single"/>
          <w:lang w:val="uk-UA"/>
        </w:rPr>
      </w:pPr>
    </w:p>
    <w:tbl>
      <w:tblPr>
        <w:tblW w:w="8930" w:type="dxa"/>
        <w:tblInd w:w="284" w:type="dxa"/>
        <w:tblLook w:val="04A0" w:firstRow="1" w:lastRow="0" w:firstColumn="1" w:lastColumn="0" w:noHBand="0" w:noVBand="1"/>
      </w:tblPr>
      <w:tblGrid>
        <w:gridCol w:w="1843"/>
        <w:gridCol w:w="7087"/>
      </w:tblGrid>
      <w:tr w:rsidR="00AB1C59" w:rsidRPr="00B52E90" w14:paraId="00D2A392" w14:textId="77777777" w:rsidTr="00900F9D">
        <w:tc>
          <w:tcPr>
            <w:tcW w:w="1843" w:type="dxa"/>
            <w:shd w:val="clear" w:color="auto" w:fill="auto"/>
          </w:tcPr>
          <w:p w14:paraId="204695DF" w14:textId="679EEA1C" w:rsidR="00AB1C59" w:rsidRPr="00B52E90" w:rsidRDefault="00AB1C59" w:rsidP="00AB1C59">
            <w:pPr>
              <w:rPr>
                <w:b/>
                <w:sz w:val="18"/>
              </w:rPr>
            </w:pPr>
            <w:r>
              <w:rPr>
                <w:b/>
                <w:lang w:val="en-US"/>
              </w:rPr>
              <w:lastRenderedPageBreak/>
              <w:t>Degtyarev</w:t>
            </w:r>
            <w:r w:rsidRPr="00B52E90">
              <w:rPr>
                <w:b/>
              </w:rPr>
              <w:t xml:space="preserve"> </w:t>
            </w:r>
            <w:r>
              <w:rPr>
                <w:b/>
                <w:lang w:val="en-US"/>
              </w:rPr>
              <w:t>Kirill</w:t>
            </w:r>
          </w:p>
        </w:tc>
        <w:tc>
          <w:tcPr>
            <w:tcW w:w="7087" w:type="dxa"/>
            <w:shd w:val="clear" w:color="auto" w:fill="auto"/>
          </w:tcPr>
          <w:p w14:paraId="56883486" w14:textId="77777777" w:rsidR="00AB1C59" w:rsidRPr="00090D0D" w:rsidRDefault="00AB1C59" w:rsidP="00AB1C59">
            <w:pPr>
              <w:jc w:val="both"/>
              <w:rPr>
                <w:i/>
                <w:iCs/>
                <w:lang w:val="uk-UA"/>
              </w:rPr>
            </w:pPr>
            <w:r w:rsidRPr="00090D0D">
              <w:rPr>
                <w:i/>
                <w:iCs/>
                <w:lang w:val="en-US"/>
              </w:rPr>
              <w:t xml:space="preserve">PhD, </w:t>
            </w:r>
            <w:r w:rsidRPr="00090D0D">
              <w:rPr>
                <w:i/>
                <w:iCs/>
                <w:lang w:val="en-GB"/>
              </w:rPr>
              <w:t>researcher</w:t>
            </w:r>
          </w:p>
          <w:p w14:paraId="4253D84A" w14:textId="77777777" w:rsidR="00AB1C59" w:rsidRPr="00090D0D" w:rsidRDefault="00AB1C59" w:rsidP="00AB1C59">
            <w:pPr>
              <w:rPr>
                <w:i/>
                <w:iCs/>
                <w:lang w:val="en-US"/>
              </w:rPr>
            </w:pPr>
            <w:r>
              <w:rPr>
                <w:i/>
                <w:iCs/>
                <w:lang w:val="en-US"/>
              </w:rPr>
              <w:t>A. Pidhorny Institute of Mechanical Engineering Problems</w:t>
            </w:r>
            <w:r w:rsidRPr="00090D0D">
              <w:rPr>
                <w:i/>
                <w:iCs/>
                <w:lang w:val="en-US"/>
              </w:rPr>
              <w:t xml:space="preserve"> </w:t>
            </w:r>
          </w:p>
          <w:p w14:paraId="508B0884" w14:textId="259D6008" w:rsidR="00AB1C59" w:rsidRPr="00B52E90" w:rsidRDefault="00AB1C59" w:rsidP="00AB1C59">
            <w:pPr>
              <w:rPr>
                <w:lang w:val="en-US"/>
              </w:rPr>
            </w:pPr>
            <w:r w:rsidRPr="00090D0D">
              <w:rPr>
                <w:i/>
                <w:iCs/>
                <w:lang w:val="en-US"/>
              </w:rPr>
              <w:t>vul. Pozharskogo, 2/10, Kharkiv, 61046</w:t>
            </w:r>
            <w:r>
              <w:rPr>
                <w:i/>
                <w:iCs/>
                <w:lang w:val="en-US"/>
              </w:rPr>
              <w:t>,</w:t>
            </w:r>
            <w:r w:rsidRPr="00090D0D">
              <w:rPr>
                <w:i/>
                <w:iCs/>
                <w:lang w:val="en-US"/>
              </w:rPr>
              <w:t xml:space="preserve"> Ukraine</w:t>
            </w:r>
          </w:p>
        </w:tc>
      </w:tr>
      <w:tr w:rsidR="00AB1C59" w:rsidRPr="00B52E90" w14:paraId="12621D7A" w14:textId="77777777" w:rsidTr="00900F9D">
        <w:tc>
          <w:tcPr>
            <w:tcW w:w="1843" w:type="dxa"/>
            <w:shd w:val="clear" w:color="auto" w:fill="auto"/>
          </w:tcPr>
          <w:p w14:paraId="2BD9D5EE" w14:textId="183F9973" w:rsidR="00AB1C59" w:rsidRPr="00B52E90" w:rsidRDefault="00AB1C59" w:rsidP="00AB1C59">
            <w:r>
              <w:rPr>
                <w:b/>
                <w:lang w:val="en-US"/>
              </w:rPr>
              <w:t xml:space="preserve">Kolodiazhny Andriy </w:t>
            </w:r>
          </w:p>
        </w:tc>
        <w:tc>
          <w:tcPr>
            <w:tcW w:w="7087" w:type="dxa"/>
            <w:shd w:val="clear" w:color="auto" w:fill="auto"/>
          </w:tcPr>
          <w:p w14:paraId="0AA145DF" w14:textId="1291D8BF" w:rsidR="00880C7F" w:rsidRDefault="00880C7F" w:rsidP="00880C7F">
            <w:pPr>
              <w:rPr>
                <w:i/>
                <w:iCs/>
                <w:lang w:val="en-US"/>
              </w:rPr>
            </w:pPr>
            <w:r>
              <w:rPr>
                <w:i/>
                <w:iCs/>
                <w:lang w:val="en-US"/>
              </w:rPr>
              <w:t>Post-graduate student</w:t>
            </w:r>
          </w:p>
          <w:p w14:paraId="0BCD88ED" w14:textId="4122EBF7" w:rsidR="00880C7F" w:rsidRPr="00090D0D" w:rsidRDefault="00880C7F" w:rsidP="00880C7F">
            <w:pPr>
              <w:rPr>
                <w:i/>
                <w:iCs/>
                <w:lang w:val="en-US"/>
              </w:rPr>
            </w:pPr>
            <w:r>
              <w:rPr>
                <w:i/>
                <w:iCs/>
                <w:lang w:val="en-US"/>
              </w:rPr>
              <w:t>A. Pidhorny Institute of Mechanical Engineering Problems</w:t>
            </w:r>
            <w:r w:rsidRPr="00090D0D">
              <w:rPr>
                <w:i/>
                <w:iCs/>
                <w:lang w:val="en-US"/>
              </w:rPr>
              <w:t xml:space="preserve"> </w:t>
            </w:r>
          </w:p>
          <w:p w14:paraId="5ACD55D1" w14:textId="670A9BC0" w:rsidR="00AB1C59" w:rsidRPr="00B52E90" w:rsidRDefault="00880C7F" w:rsidP="00880C7F">
            <w:pPr>
              <w:rPr>
                <w:lang w:val="en-US"/>
              </w:rPr>
            </w:pPr>
            <w:r w:rsidRPr="00090D0D">
              <w:rPr>
                <w:i/>
                <w:iCs/>
                <w:lang w:val="en-US"/>
              </w:rPr>
              <w:t>vul. Pozharskogo, 2/10, Kharkiv, 61046</w:t>
            </w:r>
            <w:r>
              <w:rPr>
                <w:i/>
                <w:iCs/>
                <w:lang w:val="en-US"/>
              </w:rPr>
              <w:t>,</w:t>
            </w:r>
            <w:r w:rsidRPr="00090D0D">
              <w:rPr>
                <w:i/>
                <w:iCs/>
                <w:lang w:val="en-US"/>
              </w:rPr>
              <w:t xml:space="preserve"> Ukraine</w:t>
            </w:r>
          </w:p>
        </w:tc>
      </w:tr>
      <w:tr w:rsidR="00AB1C59" w:rsidRPr="00B52E90" w14:paraId="04DB4858" w14:textId="77777777" w:rsidTr="00900F9D">
        <w:tc>
          <w:tcPr>
            <w:tcW w:w="1843" w:type="dxa"/>
            <w:shd w:val="clear" w:color="auto" w:fill="auto"/>
          </w:tcPr>
          <w:p w14:paraId="7D96403D" w14:textId="48AD1245" w:rsidR="00AB1C59" w:rsidRDefault="00AB1C59" w:rsidP="00AB1C59">
            <w:pPr>
              <w:rPr>
                <w:b/>
                <w:lang w:val="en-US"/>
              </w:rPr>
            </w:pPr>
            <w:r>
              <w:rPr>
                <w:b/>
                <w:lang w:val="en-US"/>
              </w:rPr>
              <w:t>K</w:t>
            </w:r>
            <w:r w:rsidR="00880C7F">
              <w:rPr>
                <w:b/>
                <w:lang w:val="en-US"/>
              </w:rPr>
              <w:t>r</w:t>
            </w:r>
            <w:r>
              <w:rPr>
                <w:b/>
                <w:lang w:val="en-US"/>
              </w:rPr>
              <w:t>iutchenko Denys</w:t>
            </w:r>
          </w:p>
        </w:tc>
        <w:tc>
          <w:tcPr>
            <w:tcW w:w="7087" w:type="dxa"/>
            <w:shd w:val="clear" w:color="auto" w:fill="auto"/>
          </w:tcPr>
          <w:p w14:paraId="38C437FD" w14:textId="77777777" w:rsidR="00AB1C59" w:rsidRPr="00090D0D" w:rsidRDefault="00AB1C59" w:rsidP="00AB1C59">
            <w:pPr>
              <w:jc w:val="both"/>
              <w:rPr>
                <w:i/>
                <w:iCs/>
                <w:lang w:val="uk-UA"/>
              </w:rPr>
            </w:pPr>
            <w:r w:rsidRPr="00090D0D">
              <w:rPr>
                <w:i/>
                <w:iCs/>
                <w:lang w:val="en-US"/>
              </w:rPr>
              <w:t xml:space="preserve">PhD, </w:t>
            </w:r>
            <w:r>
              <w:rPr>
                <w:i/>
                <w:iCs/>
                <w:lang w:val="en-US"/>
              </w:rPr>
              <w:t xml:space="preserve">junior </w:t>
            </w:r>
            <w:r w:rsidRPr="00090D0D">
              <w:rPr>
                <w:i/>
                <w:iCs/>
                <w:lang w:val="en-GB"/>
              </w:rPr>
              <w:t>researcher</w:t>
            </w:r>
          </w:p>
          <w:p w14:paraId="5AA4C98A" w14:textId="77777777" w:rsidR="00AB1C59" w:rsidRPr="00880C7F" w:rsidRDefault="00AB1C59" w:rsidP="00AB1C59">
            <w:pPr>
              <w:rPr>
                <w:lang w:val="en-US"/>
              </w:rPr>
            </w:pPr>
            <w:r>
              <w:rPr>
                <w:i/>
                <w:iCs/>
                <w:lang w:val="en-US"/>
              </w:rPr>
              <w:t>A. Pidhorny Institute of Mechanical Engineering Problems</w:t>
            </w:r>
            <w:r w:rsidRPr="00090D0D">
              <w:rPr>
                <w:i/>
                <w:iCs/>
                <w:lang w:val="en-US"/>
              </w:rPr>
              <w:t xml:space="preserve"> </w:t>
            </w:r>
          </w:p>
          <w:p w14:paraId="082B6C02" w14:textId="7ED48ACC" w:rsidR="00AB1C59" w:rsidRDefault="00AB1C59" w:rsidP="00AB1C59">
            <w:pPr>
              <w:jc w:val="both"/>
              <w:rPr>
                <w:i/>
                <w:iCs/>
                <w:lang w:val="en-US"/>
              </w:rPr>
            </w:pPr>
            <w:r w:rsidRPr="00090D0D">
              <w:rPr>
                <w:i/>
                <w:iCs/>
                <w:lang w:val="en-US"/>
              </w:rPr>
              <w:t>vul. Pozharskogo, 2/10, Kharkiv, 61046</w:t>
            </w:r>
            <w:r>
              <w:rPr>
                <w:i/>
                <w:iCs/>
                <w:lang w:val="en-US"/>
              </w:rPr>
              <w:t>,</w:t>
            </w:r>
            <w:r w:rsidRPr="00090D0D">
              <w:rPr>
                <w:i/>
                <w:iCs/>
                <w:lang w:val="en-US"/>
              </w:rPr>
              <w:t xml:space="preserve"> Ukraine</w:t>
            </w:r>
          </w:p>
        </w:tc>
      </w:tr>
      <w:tr w:rsidR="00880C7F" w:rsidRPr="00B52E90" w14:paraId="720B689C" w14:textId="77777777" w:rsidTr="00900F9D">
        <w:tc>
          <w:tcPr>
            <w:tcW w:w="1843" w:type="dxa"/>
            <w:shd w:val="clear" w:color="auto" w:fill="auto"/>
          </w:tcPr>
          <w:p w14:paraId="29961A21" w14:textId="0B034A21" w:rsidR="00880C7F" w:rsidRDefault="00956263" w:rsidP="00880C7F">
            <w:pPr>
              <w:rPr>
                <w:b/>
                <w:lang w:val="en-US"/>
              </w:rPr>
            </w:pPr>
            <w:r>
              <w:rPr>
                <w:b/>
                <w:lang w:val="en-US"/>
              </w:rPr>
              <w:t>Usa</w:t>
            </w:r>
            <w:r w:rsidR="00880C7F">
              <w:rPr>
                <w:b/>
                <w:lang w:val="en-US"/>
              </w:rPr>
              <w:t>ova Ol</w:t>
            </w:r>
            <w:r w:rsidR="00457182">
              <w:rPr>
                <w:b/>
                <w:lang w:val="en-US"/>
              </w:rPr>
              <w:t>g</w:t>
            </w:r>
            <w:r w:rsidR="00880C7F">
              <w:rPr>
                <w:b/>
                <w:lang w:val="en-US"/>
              </w:rPr>
              <w:t>a</w:t>
            </w:r>
          </w:p>
        </w:tc>
        <w:tc>
          <w:tcPr>
            <w:tcW w:w="7087" w:type="dxa"/>
            <w:shd w:val="clear" w:color="auto" w:fill="auto"/>
          </w:tcPr>
          <w:p w14:paraId="2892C053" w14:textId="4B81CBB8" w:rsidR="00880C7F" w:rsidRPr="00956263" w:rsidRDefault="00956263" w:rsidP="00880C7F">
            <w:pPr>
              <w:rPr>
                <w:i/>
                <w:iCs/>
                <w:lang w:val="en-US"/>
              </w:rPr>
            </w:pPr>
            <w:r>
              <w:rPr>
                <w:i/>
                <w:iCs/>
                <w:lang w:val="en-US"/>
              </w:rPr>
              <w:t>engineer</w:t>
            </w:r>
          </w:p>
          <w:p w14:paraId="6115B577" w14:textId="32A2BF54" w:rsidR="00880C7F" w:rsidRPr="00880C7F" w:rsidRDefault="00880C7F" w:rsidP="00880C7F">
            <w:pPr>
              <w:rPr>
                <w:lang w:val="en-US"/>
              </w:rPr>
            </w:pPr>
            <w:r>
              <w:rPr>
                <w:i/>
                <w:iCs/>
                <w:lang w:val="en-US"/>
              </w:rPr>
              <w:t>A. Pidhorny Institute of Mechanical Engineering Problems</w:t>
            </w:r>
            <w:r w:rsidRPr="00090D0D">
              <w:rPr>
                <w:i/>
                <w:iCs/>
                <w:lang w:val="en-US"/>
              </w:rPr>
              <w:t xml:space="preserve"> </w:t>
            </w:r>
          </w:p>
          <w:p w14:paraId="7E7538A7" w14:textId="18DF7817" w:rsidR="00880C7F" w:rsidRPr="00090D0D" w:rsidRDefault="00880C7F" w:rsidP="00880C7F">
            <w:pPr>
              <w:jc w:val="both"/>
              <w:rPr>
                <w:i/>
                <w:iCs/>
                <w:lang w:val="en-US"/>
              </w:rPr>
            </w:pPr>
            <w:r w:rsidRPr="00090D0D">
              <w:rPr>
                <w:i/>
                <w:iCs/>
                <w:lang w:val="en-US"/>
              </w:rPr>
              <w:t>vul. Pozharskogo, 2/10, Kharkiv, 61046</w:t>
            </w:r>
            <w:r>
              <w:rPr>
                <w:i/>
                <w:iCs/>
                <w:lang w:val="en-US"/>
              </w:rPr>
              <w:t>,</w:t>
            </w:r>
            <w:r w:rsidRPr="00090D0D">
              <w:rPr>
                <w:i/>
                <w:iCs/>
                <w:lang w:val="en-US"/>
              </w:rPr>
              <w:t xml:space="preserve"> Ukraine</w:t>
            </w:r>
          </w:p>
        </w:tc>
      </w:tr>
      <w:tr w:rsidR="00642722" w:rsidRPr="004576F4" w14:paraId="76801F5A" w14:textId="77777777" w:rsidTr="00900F9D">
        <w:tc>
          <w:tcPr>
            <w:tcW w:w="1843" w:type="dxa"/>
            <w:shd w:val="clear" w:color="auto" w:fill="auto"/>
          </w:tcPr>
          <w:p w14:paraId="15660923" w14:textId="7C8DAFD5" w:rsidR="00642722" w:rsidRDefault="00D720CC" w:rsidP="00880C7F">
            <w:pPr>
              <w:rPr>
                <w:b/>
                <w:lang w:val="en-US"/>
              </w:rPr>
            </w:pPr>
            <w:r w:rsidRPr="00D720CC">
              <w:rPr>
                <w:b/>
                <w:lang w:val="en-US"/>
              </w:rPr>
              <w:t>Strelnikova</w:t>
            </w:r>
            <w:r w:rsidR="00592E65">
              <w:rPr>
                <w:b/>
                <w:lang w:val="uk-UA"/>
              </w:rPr>
              <w:t xml:space="preserve"> О</w:t>
            </w:r>
            <w:r w:rsidR="00592E65" w:rsidRPr="00D720CC">
              <w:rPr>
                <w:b/>
                <w:lang w:val="en-US"/>
              </w:rPr>
              <w:t>lena</w:t>
            </w:r>
          </w:p>
        </w:tc>
        <w:tc>
          <w:tcPr>
            <w:tcW w:w="7087" w:type="dxa"/>
            <w:shd w:val="clear" w:color="auto" w:fill="auto"/>
          </w:tcPr>
          <w:p w14:paraId="118CB93B" w14:textId="5125011D" w:rsidR="009A7904" w:rsidRDefault="009A7904" w:rsidP="00D720CC">
            <w:pPr>
              <w:rPr>
                <w:i/>
                <w:iCs/>
                <w:lang w:val="en-US"/>
              </w:rPr>
            </w:pPr>
            <w:r>
              <w:rPr>
                <w:i/>
                <w:iCs/>
                <w:lang w:val="en-US"/>
              </w:rPr>
              <w:t>DSc, Prof., Leading researcher</w:t>
            </w:r>
          </w:p>
          <w:p w14:paraId="06794CB3" w14:textId="52BC015A" w:rsidR="00D720CC" w:rsidRDefault="00D720CC" w:rsidP="00D720CC">
            <w:pPr>
              <w:rPr>
                <w:i/>
                <w:iCs/>
                <w:lang w:val="en-US"/>
              </w:rPr>
            </w:pPr>
            <w:r w:rsidRPr="00D720CC">
              <w:rPr>
                <w:i/>
                <w:iCs/>
                <w:lang w:val="en-US"/>
              </w:rPr>
              <w:t xml:space="preserve"> A.M. Pіdhorny Institute for Mechanical Engineering Problems of the Ukrainian Academy of Sciences,  2/10, Communalnikiv Str.,  Kharkiv, 61046</w:t>
            </w:r>
          </w:p>
        </w:tc>
      </w:tr>
    </w:tbl>
    <w:p w14:paraId="5D313010" w14:textId="77777777" w:rsidR="009A7904" w:rsidRDefault="009A7904" w:rsidP="004119E0">
      <w:pPr>
        <w:jc w:val="center"/>
        <w:rPr>
          <w:b/>
          <w:sz w:val="28"/>
          <w:lang w:val="en-GB"/>
        </w:rPr>
      </w:pPr>
    </w:p>
    <w:p w14:paraId="11CF8463" w14:textId="062BE65D" w:rsidR="004119E0" w:rsidRPr="00B8648A" w:rsidRDefault="00454EE9" w:rsidP="004119E0">
      <w:pPr>
        <w:jc w:val="center"/>
        <w:rPr>
          <w:b/>
          <w:sz w:val="28"/>
          <w:lang w:val="en-GB"/>
        </w:rPr>
      </w:pPr>
      <w:r w:rsidRPr="00B8648A">
        <w:rPr>
          <w:b/>
          <w:sz w:val="28"/>
          <w:lang w:val="en-GB"/>
        </w:rPr>
        <w:t>Computer model</w:t>
      </w:r>
      <w:r w:rsidR="00B8648A">
        <w:rPr>
          <w:b/>
          <w:sz w:val="28"/>
          <w:lang w:val="en-GB"/>
        </w:rPr>
        <w:t>l</w:t>
      </w:r>
      <w:r w:rsidRPr="00B8648A">
        <w:rPr>
          <w:b/>
          <w:sz w:val="28"/>
          <w:lang w:val="en-GB"/>
        </w:rPr>
        <w:t xml:space="preserve">ing of liquid sloshing in tanks under periodic loads </w:t>
      </w:r>
    </w:p>
    <w:p w14:paraId="3EF13C26" w14:textId="77777777" w:rsidR="00900F9D" w:rsidRDefault="00900F9D" w:rsidP="00936696">
      <w:pPr>
        <w:jc w:val="both"/>
        <w:rPr>
          <w:sz w:val="18"/>
          <w:szCs w:val="18"/>
          <w:lang w:val="en-GB"/>
        </w:rPr>
      </w:pPr>
      <w:bookmarkStart w:id="5" w:name="_Hlk162692160"/>
    </w:p>
    <w:p w14:paraId="12C8E415" w14:textId="77777777" w:rsidR="004576F4" w:rsidRPr="004576F4" w:rsidRDefault="004576F4" w:rsidP="004576F4">
      <w:pPr>
        <w:jc w:val="both"/>
        <w:rPr>
          <w:sz w:val="18"/>
          <w:szCs w:val="18"/>
          <w:lang w:val="en-US"/>
        </w:rPr>
      </w:pPr>
      <w:r>
        <w:rPr>
          <w:sz w:val="18"/>
          <w:szCs w:val="18"/>
          <w:lang w:val="en-GB"/>
        </w:rPr>
        <w:t xml:space="preserve">The main purpose of the work is to develop the computer methodology for taking damping into account when analysing the stability of fluid movement in reservoirs and fuel </w:t>
      </w:r>
      <w:r w:rsidRPr="004576F4">
        <w:rPr>
          <w:color w:val="0D0D0D"/>
          <w:sz w:val="18"/>
          <w:szCs w:val="18"/>
          <w:shd w:val="clear" w:color="auto" w:fill="FFFFFF"/>
          <w:lang w:val="en-US"/>
        </w:rPr>
        <w:t>tanks</w:t>
      </w:r>
      <w:r>
        <w:rPr>
          <w:sz w:val="18"/>
          <w:szCs w:val="18"/>
          <w:lang w:val="en-GB"/>
        </w:rPr>
        <w:t xml:space="preserve"> under periodic external loads</w:t>
      </w:r>
    </w:p>
    <w:p w14:paraId="3FE2AEAE" w14:textId="77777777" w:rsidR="004576F4" w:rsidRDefault="004576F4" w:rsidP="004576F4">
      <w:pPr>
        <w:jc w:val="both"/>
        <w:rPr>
          <w:sz w:val="18"/>
          <w:szCs w:val="18"/>
          <w:lang w:val="en-GB"/>
        </w:rPr>
      </w:pPr>
      <w:r w:rsidRPr="004576F4">
        <w:rPr>
          <w:b/>
          <w:color w:val="0D0D0D"/>
          <w:sz w:val="18"/>
          <w:szCs w:val="18"/>
          <w:shd w:val="clear" w:color="auto" w:fill="FFFFFF"/>
          <w:lang w:val="en-US"/>
        </w:rPr>
        <w:t>Relevance</w:t>
      </w:r>
      <w:r>
        <w:rPr>
          <w:b/>
          <w:bCs/>
          <w:sz w:val="18"/>
          <w:szCs w:val="18"/>
          <w:lang w:val="uk-UA"/>
        </w:rPr>
        <w:t xml:space="preserve">. </w:t>
      </w:r>
      <w:r>
        <w:rPr>
          <w:sz w:val="18"/>
          <w:szCs w:val="18"/>
          <w:lang w:val="en-GB"/>
        </w:rPr>
        <w:t xml:space="preserve">Damping </w:t>
      </w:r>
      <w:r w:rsidRPr="004576F4">
        <w:rPr>
          <w:color w:val="0D0D0D"/>
          <w:sz w:val="18"/>
          <w:szCs w:val="18"/>
          <w:shd w:val="clear" w:color="auto" w:fill="FFFFFF"/>
          <w:lang w:val="en-US"/>
        </w:rPr>
        <w:t>plays</w:t>
      </w:r>
      <w:r>
        <w:rPr>
          <w:sz w:val="18"/>
          <w:szCs w:val="18"/>
          <w:lang w:val="en-GB"/>
        </w:rPr>
        <w:t xml:space="preserve"> a critical role in providing stability and reducing potential hazards in tanks which are partially filled with liquid. Lack of </w:t>
      </w:r>
      <w:r w:rsidRPr="004576F4">
        <w:rPr>
          <w:color w:val="0D0D0D"/>
          <w:sz w:val="18"/>
          <w:szCs w:val="18"/>
          <w:shd w:val="clear" w:color="auto" w:fill="FFFFFF"/>
          <w:lang w:val="en-US"/>
        </w:rPr>
        <w:t>damping</w:t>
      </w:r>
      <w:r>
        <w:rPr>
          <w:sz w:val="18"/>
          <w:szCs w:val="18"/>
          <w:lang w:val="en-GB"/>
        </w:rPr>
        <w:t xml:space="preserve"> can lead to motion instability. In reservoirs filled with liquid, any movement disturbances such as sudden acceleration, deceleration or turning can cause sloshing. Without damping, sloshing can grow, potentially leading to uncontrolled and dangerous situations, especially in vehicles or at industrial processes. Damping provides control over the sloshing dynamics, providing smoother and more predictable behaviour. By damping excessive vibrations, engineers can ensure that the fluid remains stable inside the fuel tank, reducing the risk of excessive dynamic loads on the tank structure or the vehicle carrying it. Therefore, studies devoted to the study of damping are highly relevant.</w:t>
      </w:r>
    </w:p>
    <w:p w14:paraId="765413C3" w14:textId="77777777" w:rsidR="004576F4" w:rsidRDefault="004576F4" w:rsidP="004576F4">
      <w:pPr>
        <w:jc w:val="both"/>
        <w:rPr>
          <w:sz w:val="18"/>
          <w:szCs w:val="18"/>
          <w:lang w:val="en-GB"/>
        </w:rPr>
      </w:pPr>
      <w:r>
        <w:rPr>
          <w:b/>
          <w:bCs/>
          <w:sz w:val="18"/>
          <w:szCs w:val="18"/>
          <w:lang w:val="en-GB"/>
        </w:rPr>
        <w:t>Research methods</w:t>
      </w:r>
      <w:r>
        <w:rPr>
          <w:b/>
          <w:bCs/>
          <w:sz w:val="18"/>
          <w:szCs w:val="18"/>
          <w:lang w:val="uk-UA"/>
        </w:rPr>
        <w:t xml:space="preserve">. </w:t>
      </w:r>
      <w:r>
        <w:rPr>
          <w:sz w:val="18"/>
          <w:szCs w:val="18"/>
          <w:lang w:val="en-GB"/>
        </w:rPr>
        <w:t>The methods of integral equations, the method of given forms, and the method of boundary elements have been used to solve the problem of damping.</w:t>
      </w:r>
    </w:p>
    <w:p w14:paraId="128715C8" w14:textId="77777777" w:rsidR="004576F4" w:rsidRDefault="004576F4" w:rsidP="004576F4">
      <w:pPr>
        <w:jc w:val="both"/>
        <w:rPr>
          <w:sz w:val="18"/>
          <w:szCs w:val="18"/>
          <w:lang w:val="en-GB"/>
        </w:rPr>
      </w:pPr>
      <w:r>
        <w:rPr>
          <w:b/>
          <w:bCs/>
          <w:sz w:val="18"/>
          <w:szCs w:val="18"/>
          <w:lang w:val="en-GB"/>
        </w:rPr>
        <w:t>The results</w:t>
      </w:r>
      <w:r>
        <w:rPr>
          <w:b/>
          <w:bCs/>
          <w:sz w:val="18"/>
          <w:szCs w:val="18"/>
          <w:lang w:val="uk-UA"/>
        </w:rPr>
        <w:t xml:space="preserve">. </w:t>
      </w:r>
      <w:r>
        <w:rPr>
          <w:sz w:val="18"/>
          <w:szCs w:val="18"/>
          <w:lang w:val="en-GB"/>
        </w:rPr>
        <w:t>The spectral boundary value problem has been solved and the frequencies and forms of natural oscillations of the fluid have been found. Combined horizontal and vertical loads have been studied, and zones of stable and unstable movement which are depending on the load parameters have been found. The effect of damping has been studied by using the Rayleigh matrix. The importance of the obtained results on fluid splashing in rigid tanks lies in clarifying the critical role of damping in providing stability and reducing potential hazards to the stability of launch vehicle fuel tanks during flight.</w:t>
      </w:r>
    </w:p>
    <w:p w14:paraId="635B4989" w14:textId="77777777" w:rsidR="004576F4" w:rsidRDefault="004576F4" w:rsidP="004576F4">
      <w:pPr>
        <w:jc w:val="both"/>
        <w:rPr>
          <w:sz w:val="18"/>
          <w:szCs w:val="18"/>
          <w:lang w:val="en-GB"/>
        </w:rPr>
      </w:pPr>
      <w:r>
        <w:rPr>
          <w:b/>
          <w:bCs/>
          <w:sz w:val="18"/>
          <w:szCs w:val="18"/>
          <w:lang w:val="en-GB"/>
        </w:rPr>
        <w:t>Conclusions</w:t>
      </w:r>
      <w:r>
        <w:rPr>
          <w:b/>
          <w:bCs/>
          <w:sz w:val="18"/>
          <w:szCs w:val="18"/>
          <w:lang w:val="uk-UA"/>
        </w:rPr>
        <w:t>.</w:t>
      </w:r>
      <w:r>
        <w:rPr>
          <w:sz w:val="18"/>
          <w:szCs w:val="18"/>
          <w:lang w:val="en-GB"/>
        </w:rPr>
        <w:t>The method for determining the time-varying level of the liquid free surface in rigid shells of revolution has been developed. The spectral problem of determining the frequencies and modes of liquid oscillations in a truncated conical tank is solved by reducing it to the system of one-dimensional integral equations. With the help of the Ince-Strutt diagram, the zones of instability of fluid movement under harmonic vertical loads have been found. The effect of Rayleigh damping on the growth of the free surface level has been clarified. In the future, it is planned to study the oscillations of elastic shells of rotation with liquid, using various composite materials</w:t>
      </w:r>
    </w:p>
    <w:p w14:paraId="4020E93B" w14:textId="59B2DA00" w:rsidR="004576F4" w:rsidRPr="004576F4" w:rsidRDefault="004576F4" w:rsidP="004576F4">
      <w:pPr>
        <w:jc w:val="both"/>
        <w:rPr>
          <w:i/>
          <w:iCs/>
          <w:sz w:val="18"/>
          <w:lang w:val="uk-UA"/>
        </w:rPr>
      </w:pPr>
      <w:r w:rsidRPr="004576F4">
        <w:rPr>
          <w:b/>
          <w:i/>
          <w:iCs/>
          <w:sz w:val="18"/>
          <w:lang w:val="en-US"/>
        </w:rPr>
        <w:t xml:space="preserve">Keywords: </w:t>
      </w:r>
      <w:r w:rsidRPr="004576F4">
        <w:rPr>
          <w:i/>
          <w:iCs/>
          <w:sz w:val="18"/>
          <w:lang w:val="en-US"/>
        </w:rPr>
        <w:t>free surface, liquid sloshing in tanks, systems of singular integral equations, boundary element method, damping, Ince-Strutt diagram</w:t>
      </w:r>
      <w:r>
        <w:rPr>
          <w:i/>
          <w:iCs/>
          <w:sz w:val="18"/>
          <w:lang w:val="uk-UA"/>
        </w:rPr>
        <w:t>.</w:t>
      </w:r>
      <w:bookmarkStart w:id="6" w:name="_GoBack"/>
      <w:bookmarkEnd w:id="6"/>
    </w:p>
    <w:p w14:paraId="2884EC7A" w14:textId="7F095C19" w:rsidR="00642722" w:rsidRDefault="00642722" w:rsidP="004119E0">
      <w:pPr>
        <w:jc w:val="both"/>
        <w:rPr>
          <w:bCs/>
          <w:i/>
          <w:iCs/>
          <w:sz w:val="18"/>
          <w:lang w:val="en-GB"/>
        </w:rPr>
      </w:pPr>
    </w:p>
    <w:p w14:paraId="251F2465" w14:textId="24B92D68" w:rsidR="00F429A7" w:rsidRDefault="00F429A7" w:rsidP="004119E0">
      <w:pPr>
        <w:jc w:val="both"/>
        <w:rPr>
          <w:bCs/>
          <w:i/>
          <w:iCs/>
          <w:sz w:val="18"/>
          <w:lang w:val="en-GB"/>
        </w:rPr>
      </w:pPr>
    </w:p>
    <w:p w14:paraId="6F0FA69A" w14:textId="4BEF22A6" w:rsidR="00F429A7" w:rsidRDefault="00F429A7" w:rsidP="004119E0">
      <w:pPr>
        <w:jc w:val="both"/>
        <w:rPr>
          <w:bCs/>
          <w:i/>
          <w:iCs/>
          <w:sz w:val="18"/>
          <w:lang w:val="en-GB"/>
        </w:rPr>
      </w:pPr>
    </w:p>
    <w:p w14:paraId="30111FFC" w14:textId="7DD8085B" w:rsidR="00F429A7" w:rsidRDefault="00F429A7" w:rsidP="004119E0">
      <w:pPr>
        <w:jc w:val="both"/>
        <w:rPr>
          <w:bCs/>
          <w:i/>
          <w:iCs/>
          <w:sz w:val="18"/>
          <w:lang w:val="en-GB"/>
        </w:rPr>
      </w:pPr>
    </w:p>
    <w:p w14:paraId="63C5905B" w14:textId="46EEB292" w:rsidR="00F429A7" w:rsidRDefault="00F429A7" w:rsidP="004119E0">
      <w:pPr>
        <w:jc w:val="both"/>
        <w:rPr>
          <w:bCs/>
          <w:i/>
          <w:iCs/>
          <w:sz w:val="18"/>
          <w:lang w:val="en-GB"/>
        </w:rPr>
      </w:pPr>
    </w:p>
    <w:p w14:paraId="4E455F68" w14:textId="55081D31" w:rsidR="00E8067E" w:rsidRDefault="00E8067E" w:rsidP="004119E0">
      <w:pPr>
        <w:jc w:val="both"/>
        <w:rPr>
          <w:bCs/>
          <w:i/>
          <w:iCs/>
          <w:sz w:val="18"/>
          <w:lang w:val="en-GB"/>
        </w:rPr>
      </w:pPr>
    </w:p>
    <w:p w14:paraId="3354C774" w14:textId="41CA937A" w:rsidR="00E8067E" w:rsidRDefault="00E8067E" w:rsidP="004119E0">
      <w:pPr>
        <w:jc w:val="both"/>
        <w:rPr>
          <w:bCs/>
          <w:i/>
          <w:iCs/>
          <w:sz w:val="18"/>
          <w:lang w:val="en-GB"/>
        </w:rPr>
      </w:pPr>
    </w:p>
    <w:p w14:paraId="138886B1" w14:textId="6EF49AB5" w:rsidR="00E8067E" w:rsidRDefault="00E8067E" w:rsidP="004119E0">
      <w:pPr>
        <w:jc w:val="both"/>
        <w:rPr>
          <w:bCs/>
          <w:i/>
          <w:iCs/>
          <w:sz w:val="18"/>
          <w:lang w:val="en-GB"/>
        </w:rPr>
      </w:pPr>
    </w:p>
    <w:p w14:paraId="38E004FF" w14:textId="6B7E9E16" w:rsidR="00E8067E" w:rsidRDefault="00E8067E" w:rsidP="004119E0">
      <w:pPr>
        <w:jc w:val="both"/>
        <w:rPr>
          <w:bCs/>
          <w:i/>
          <w:iCs/>
          <w:sz w:val="18"/>
          <w:lang w:val="en-GB"/>
        </w:rPr>
      </w:pPr>
    </w:p>
    <w:p w14:paraId="7383A049" w14:textId="77777777" w:rsidR="00E8067E" w:rsidRDefault="00E8067E" w:rsidP="004119E0">
      <w:pPr>
        <w:jc w:val="both"/>
        <w:rPr>
          <w:bCs/>
          <w:i/>
          <w:iCs/>
          <w:sz w:val="18"/>
          <w:lang w:val="en-GB"/>
        </w:rPr>
      </w:pPr>
    </w:p>
    <w:p w14:paraId="27887AB1" w14:textId="46DCF5D4" w:rsidR="00F429A7" w:rsidRDefault="00F429A7" w:rsidP="004119E0">
      <w:pPr>
        <w:jc w:val="both"/>
        <w:rPr>
          <w:bCs/>
          <w:i/>
          <w:iCs/>
          <w:sz w:val="18"/>
          <w:lang w:val="en-GB"/>
        </w:rPr>
      </w:pPr>
    </w:p>
    <w:p w14:paraId="25CF98BD" w14:textId="144DAF9E" w:rsidR="00F429A7" w:rsidRDefault="00F429A7" w:rsidP="004119E0">
      <w:pPr>
        <w:jc w:val="both"/>
        <w:rPr>
          <w:bCs/>
          <w:i/>
          <w:iCs/>
          <w:sz w:val="18"/>
          <w:lang w:val="en-GB"/>
        </w:rPr>
      </w:pPr>
    </w:p>
    <w:p w14:paraId="03570184" w14:textId="2F4803E1" w:rsidR="00F429A7" w:rsidRDefault="00F429A7" w:rsidP="004119E0">
      <w:pPr>
        <w:jc w:val="both"/>
        <w:rPr>
          <w:bCs/>
          <w:i/>
          <w:iCs/>
          <w:sz w:val="18"/>
          <w:lang w:val="en-GB"/>
        </w:rPr>
      </w:pPr>
    </w:p>
    <w:p w14:paraId="78C9A5BA" w14:textId="241DB090" w:rsidR="00F429A7" w:rsidRDefault="00F429A7" w:rsidP="004119E0">
      <w:pPr>
        <w:jc w:val="both"/>
        <w:rPr>
          <w:bCs/>
          <w:i/>
          <w:iCs/>
          <w:sz w:val="18"/>
          <w:lang w:val="en-GB"/>
        </w:rPr>
      </w:pPr>
    </w:p>
    <w:p w14:paraId="220B5589" w14:textId="54D1830B" w:rsidR="00F429A7" w:rsidRDefault="00F429A7" w:rsidP="004119E0">
      <w:pPr>
        <w:jc w:val="both"/>
        <w:rPr>
          <w:bCs/>
          <w:i/>
          <w:iCs/>
          <w:sz w:val="18"/>
          <w:lang w:val="en-GB"/>
        </w:rPr>
      </w:pPr>
    </w:p>
    <w:p w14:paraId="049D1E2F" w14:textId="77777777" w:rsidR="00F429A7" w:rsidRPr="00936696" w:rsidRDefault="00F429A7" w:rsidP="004119E0">
      <w:pPr>
        <w:jc w:val="both"/>
        <w:rPr>
          <w:bCs/>
          <w:i/>
          <w:iCs/>
          <w:sz w:val="18"/>
          <w:lang w:val="en-GB"/>
        </w:rPr>
      </w:pPr>
    </w:p>
    <w:p w14:paraId="666C0A91" w14:textId="77777777" w:rsidR="00642722" w:rsidRPr="00B52E90" w:rsidRDefault="00642722" w:rsidP="004119E0">
      <w:pPr>
        <w:jc w:val="both"/>
        <w:rPr>
          <w:i/>
          <w:iCs/>
          <w:sz w:val="18"/>
          <w:lang w:val="en-US"/>
        </w:rPr>
      </w:pPr>
    </w:p>
    <w:bookmarkEnd w:id="5"/>
    <w:p w14:paraId="2F30F39F" w14:textId="77777777" w:rsidR="007D5EFC" w:rsidRDefault="007D5EFC" w:rsidP="007D5EFC">
      <w:pPr>
        <w:pBdr>
          <w:bottom w:val="single" w:sz="4" w:space="1" w:color="auto"/>
        </w:pBdr>
        <w:ind w:left="284" w:hanging="294"/>
        <w:jc w:val="both"/>
        <w:rPr>
          <w:b/>
          <w:sz w:val="16"/>
          <w:szCs w:val="16"/>
          <w:lang w:val="uk-UA"/>
        </w:rPr>
      </w:pPr>
    </w:p>
    <w:p w14:paraId="03FEE279" w14:textId="646FB66D" w:rsidR="007D5EFC" w:rsidRDefault="007D5EFC" w:rsidP="007D5EFC">
      <w:pPr>
        <w:ind w:firstLine="284"/>
        <w:jc w:val="right"/>
        <w:rPr>
          <w:rFonts w:ascii="Arial Narrow" w:hAnsi="Arial Narrow"/>
          <w:lang w:val="uk-UA"/>
        </w:rPr>
      </w:pPr>
      <w:r>
        <w:rPr>
          <w:rFonts w:ascii="Arial Narrow" w:hAnsi="Arial Narrow"/>
          <w:lang w:val="uk-UA"/>
        </w:rPr>
        <w:t>Надійшла у першій редакції 11.</w:t>
      </w:r>
      <w:r>
        <w:rPr>
          <w:rFonts w:ascii="Arial Narrow" w:hAnsi="Arial Narrow"/>
        </w:rPr>
        <w:t>0</w:t>
      </w:r>
      <w:r>
        <w:rPr>
          <w:rFonts w:ascii="Arial Narrow" w:hAnsi="Arial Narrow"/>
          <w:lang w:val="uk-UA"/>
        </w:rPr>
        <w:t>3.</w:t>
      </w:r>
      <w:r>
        <w:rPr>
          <w:rFonts w:ascii="Arial Narrow" w:hAnsi="Arial Narrow"/>
        </w:rPr>
        <w:t>202</w:t>
      </w:r>
      <w:r w:rsidR="00217770">
        <w:rPr>
          <w:rFonts w:ascii="Arial Narrow" w:hAnsi="Arial Narrow"/>
          <w:lang w:val="uk-UA"/>
        </w:rPr>
        <w:t xml:space="preserve">4, в останній - </w:t>
      </w:r>
      <w:r>
        <w:rPr>
          <w:rFonts w:ascii="Arial Narrow" w:hAnsi="Arial Narrow"/>
          <w:lang w:val="uk-UA"/>
        </w:rPr>
        <w:t>1</w:t>
      </w:r>
      <w:r w:rsidR="00217770">
        <w:rPr>
          <w:rFonts w:ascii="Arial Narrow" w:hAnsi="Arial Narrow"/>
          <w:lang w:val="uk-UA"/>
        </w:rPr>
        <w:t>7</w:t>
      </w:r>
      <w:r>
        <w:rPr>
          <w:rFonts w:ascii="Arial Narrow" w:hAnsi="Arial Narrow"/>
          <w:lang w:val="uk-UA"/>
        </w:rPr>
        <w:t>.</w:t>
      </w:r>
      <w:r>
        <w:rPr>
          <w:rFonts w:ascii="Arial Narrow" w:hAnsi="Arial Narrow"/>
        </w:rPr>
        <w:t>0</w:t>
      </w:r>
      <w:r>
        <w:rPr>
          <w:rFonts w:ascii="Arial Narrow" w:hAnsi="Arial Narrow"/>
          <w:lang w:val="uk-UA"/>
        </w:rPr>
        <w:t>4.</w:t>
      </w:r>
      <w:r>
        <w:rPr>
          <w:rFonts w:ascii="Arial Narrow" w:hAnsi="Arial Narrow"/>
        </w:rPr>
        <w:t>202</w:t>
      </w:r>
      <w:r>
        <w:rPr>
          <w:rFonts w:ascii="Arial Narrow" w:hAnsi="Arial Narrow"/>
          <w:lang w:val="uk-UA"/>
        </w:rPr>
        <w:t>4.</w:t>
      </w:r>
    </w:p>
    <w:p w14:paraId="330EF52D" w14:textId="5780D53B" w:rsidR="00956263" w:rsidRDefault="007D5EFC" w:rsidP="007D5EFC">
      <w:pPr>
        <w:ind w:firstLine="284"/>
        <w:jc w:val="right"/>
        <w:rPr>
          <w:lang w:val="en-US"/>
        </w:rPr>
      </w:pPr>
      <w:r>
        <w:rPr>
          <w:rFonts w:ascii="Arial Narrow" w:hAnsi="Arial Narrow"/>
          <w:lang w:val="uk-UA"/>
        </w:rPr>
        <w:t>The first version has been received on 11.0</w:t>
      </w:r>
      <w:r w:rsidR="00217770">
        <w:rPr>
          <w:rFonts w:ascii="Arial Narrow" w:hAnsi="Arial Narrow"/>
          <w:lang w:val="uk-UA"/>
        </w:rPr>
        <w:t xml:space="preserve">3.2024, the final version - on </w:t>
      </w:r>
      <w:r>
        <w:rPr>
          <w:rFonts w:ascii="Arial Narrow" w:hAnsi="Arial Narrow"/>
          <w:lang w:val="uk-UA"/>
        </w:rPr>
        <w:t>1</w:t>
      </w:r>
      <w:r w:rsidR="00217770">
        <w:rPr>
          <w:rFonts w:ascii="Arial Narrow" w:hAnsi="Arial Narrow"/>
          <w:lang w:val="uk-UA"/>
        </w:rPr>
        <w:t>7</w:t>
      </w:r>
      <w:r>
        <w:rPr>
          <w:rFonts w:ascii="Arial Narrow" w:hAnsi="Arial Narrow"/>
          <w:lang w:val="uk-UA"/>
        </w:rPr>
        <w:t>.04.2024.</w:t>
      </w:r>
    </w:p>
    <w:sectPr w:rsidR="00956263" w:rsidSect="00126921">
      <w:headerReference w:type="even" r:id="rId35"/>
      <w:headerReference w:type="default" r:id="rId36"/>
      <w:headerReference w:type="first" r:id="rId37"/>
      <w:footerReference w:type="first" r:id="rId38"/>
      <w:pgSz w:w="11906" w:h="16838" w:code="9"/>
      <w:pgMar w:top="1531" w:right="1361" w:bottom="1134" w:left="1361" w:header="720" w:footer="720" w:gutter="0"/>
      <w:pgNumType w:start="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AA753" w14:textId="77777777" w:rsidR="006404D8" w:rsidRDefault="006404D8">
      <w:r>
        <w:separator/>
      </w:r>
    </w:p>
  </w:endnote>
  <w:endnote w:type="continuationSeparator" w:id="0">
    <w:p w14:paraId="3E3FD7FB" w14:textId="77777777" w:rsidR="006404D8" w:rsidRDefault="0064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07188" w14:textId="77777777" w:rsidR="00CB0E04" w:rsidRPr="00FC5417" w:rsidRDefault="00CB0E04" w:rsidP="00FC5417">
    <w:pPr>
      <w:rPr>
        <w:lang w:val="uk-UA"/>
      </w:rPr>
    </w:pPr>
    <w:r w:rsidRPr="00FC5417">
      <w:rPr>
        <w:lang w:val="uk-UA"/>
      </w:rPr>
      <w:t>_________________________________________________________________________________________</w:t>
    </w:r>
  </w:p>
  <w:p w14:paraId="55B06CA9" w14:textId="1DC0C2DC" w:rsidR="00CB0E04" w:rsidRPr="00FC5417" w:rsidRDefault="00CB0E04" w:rsidP="00FC5417">
    <w:pPr>
      <w:rPr>
        <w:rFonts w:ascii="Arial Narrow" w:hAnsi="Arial Narrow"/>
        <w:lang w:val="uk-UA"/>
      </w:rPr>
    </w:pPr>
    <w:r w:rsidRPr="00FC5417">
      <w:rPr>
        <w:noProof/>
        <w:lang w:val="en-US" w:eastAsia="en-US"/>
      </w:rPr>
      <w:drawing>
        <wp:anchor distT="0" distB="0" distL="114300" distR="114300" simplePos="0" relativeHeight="251659264" behindDoc="0" locked="0" layoutInCell="1" allowOverlap="1" wp14:anchorId="03BFF4D6" wp14:editId="3932F761">
          <wp:simplePos x="0" y="0"/>
          <wp:positionH relativeFrom="column">
            <wp:posOffset>45085</wp:posOffset>
          </wp:positionH>
          <wp:positionV relativeFrom="paragraph">
            <wp:posOffset>149860</wp:posOffset>
          </wp:positionV>
          <wp:extent cx="691515" cy="207010"/>
          <wp:effectExtent l="0" t="0" r="0" b="2540"/>
          <wp:wrapNone/>
          <wp:docPr id="1" name="Рисунок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417">
      <w:rPr>
        <w:rFonts w:ascii="Arial Narrow" w:hAnsi="Arial Narrow"/>
        <w:lang w:val="uk-UA"/>
      </w:rPr>
      <w:t xml:space="preserve">© </w:t>
    </w:r>
    <w:r w:rsidR="00180297" w:rsidRPr="00180297">
      <w:rPr>
        <w:rFonts w:ascii="Arial Narrow" w:hAnsi="Arial Narrow"/>
        <w:lang w:val="uk-UA"/>
      </w:rPr>
      <w:t>Дегтярьов К.</w:t>
    </w:r>
    <w:r w:rsidR="00180297">
      <w:rPr>
        <w:rFonts w:ascii="Arial Narrow" w:hAnsi="Arial Narrow"/>
        <w:lang w:val="uk-UA"/>
      </w:rPr>
      <w:t xml:space="preserve"> </w:t>
    </w:r>
    <w:r w:rsidR="00180297" w:rsidRPr="00180297">
      <w:rPr>
        <w:rFonts w:ascii="Arial Narrow" w:hAnsi="Arial Narrow"/>
        <w:lang w:val="uk-UA"/>
      </w:rPr>
      <w:t>Г., Колодяжний А.</w:t>
    </w:r>
    <w:r w:rsidR="00180297">
      <w:rPr>
        <w:rFonts w:ascii="Arial Narrow" w:hAnsi="Arial Narrow"/>
        <w:lang w:val="uk-UA"/>
      </w:rPr>
      <w:t xml:space="preserve"> </w:t>
    </w:r>
    <w:r w:rsidR="00180297" w:rsidRPr="00180297">
      <w:rPr>
        <w:rFonts w:ascii="Arial Narrow" w:hAnsi="Arial Narrow"/>
        <w:lang w:val="uk-UA"/>
      </w:rPr>
      <w:t>С., Крютченко Д.</w:t>
    </w:r>
    <w:r w:rsidR="00180297">
      <w:rPr>
        <w:rFonts w:ascii="Arial Narrow" w:hAnsi="Arial Narrow"/>
        <w:lang w:val="uk-UA"/>
      </w:rPr>
      <w:t xml:space="preserve"> </w:t>
    </w:r>
    <w:r w:rsidR="00180297" w:rsidRPr="00180297">
      <w:rPr>
        <w:rFonts w:ascii="Arial Narrow" w:hAnsi="Arial Narrow"/>
        <w:lang w:val="uk-UA"/>
      </w:rPr>
      <w:t>В., Усатова О.О., Стрельнікова О. О.</w:t>
    </w:r>
    <w:r w:rsidRPr="00FC5417">
      <w:rPr>
        <w:rFonts w:ascii="Arial Narrow" w:hAnsi="Arial Narrow"/>
        <w:lang w:val="uk-UA"/>
      </w:rPr>
      <w:t>, 202</w:t>
    </w:r>
    <w:r>
      <w:rPr>
        <w:rFonts w:ascii="Arial Narrow" w:hAnsi="Arial Narrow"/>
        <w:lang w:val="uk-UA"/>
      </w:rPr>
      <w:t>4</w:t>
    </w:r>
  </w:p>
  <w:p w14:paraId="27439C2F" w14:textId="314E6925" w:rsidR="00CB0E04" w:rsidRPr="00F23666" w:rsidRDefault="006404D8" w:rsidP="00E23410">
    <w:pPr>
      <w:rPr>
        <w:rFonts w:ascii="Arial Narrow" w:hAnsi="Arial Narrow"/>
        <w:bCs/>
        <w:lang w:val="uk-UA"/>
      </w:rPr>
    </w:pPr>
    <w:hyperlink r:id="rId3" w:history="1"/>
    <w:r w:rsidR="00CB0E04" w:rsidRPr="00FC5417">
      <w:rPr>
        <w:lang w:val="uk-UA"/>
      </w:rPr>
      <w:t xml:space="preserve">              </w:t>
    </w:r>
    <w:r w:rsidR="00CB0E04" w:rsidRPr="00FC5417">
      <w:rPr>
        <w:lang w:val="uk-UA"/>
      </w:rPr>
      <w:tab/>
      <w:t xml:space="preserve">          </w:t>
    </w:r>
    <w:hyperlink r:id="rId4" w:history="1">
      <w:r w:rsidR="00CB0E04" w:rsidRPr="00FC5417">
        <w:rPr>
          <w:rFonts w:ascii="Arial Narrow" w:hAnsi="Arial Narrow"/>
          <w:color w:val="0563C1"/>
          <w:u w:val="single"/>
          <w:lang w:val="uk-UA"/>
        </w:rPr>
        <w:t>This is an open access article distributed under the terms of the Creative Commons Attribution License 4.0.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00A75" w14:textId="77777777" w:rsidR="006404D8" w:rsidRDefault="006404D8">
      <w:r>
        <w:separator/>
      </w:r>
    </w:p>
  </w:footnote>
  <w:footnote w:type="continuationSeparator" w:id="0">
    <w:p w14:paraId="60B9E35D" w14:textId="77777777" w:rsidR="006404D8" w:rsidRDefault="0064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D407D" w14:textId="77777777" w:rsidR="00CB0E04" w:rsidRPr="0043527C" w:rsidRDefault="00CB0E04" w:rsidP="00311779">
    <w:pPr>
      <w:pBdr>
        <w:bottom w:val="single" w:sz="4" w:space="1" w:color="auto"/>
      </w:pBdr>
      <w:tabs>
        <w:tab w:val="center" w:pos="4536"/>
      </w:tabs>
      <w:rPr>
        <w:lang w:val="en-US"/>
      </w:rPr>
    </w:pPr>
    <w:r>
      <w:rPr>
        <w:rFonts w:ascii="Arial Narrow" w:hAnsi="Arial Narrow"/>
        <w:sz w:val="19"/>
        <w:szCs w:val="19"/>
        <w:lang w:val="en-US"/>
      </w:rPr>
      <w:t>ISSN</w:t>
    </w:r>
    <w:r w:rsidRPr="00311779">
      <w:rPr>
        <w:rFonts w:ascii="Arial Narrow" w:hAnsi="Arial Narrow"/>
        <w:sz w:val="19"/>
        <w:szCs w:val="19"/>
        <w:lang w:val="en-US"/>
      </w:rPr>
      <w:t xml:space="preserve"> 2304 -6201</w:t>
    </w:r>
    <w:r>
      <w:rPr>
        <w:rFonts w:ascii="Arial Narrow" w:hAnsi="Arial Narrow"/>
        <w:sz w:val="19"/>
        <w:szCs w:val="19"/>
        <w:lang w:val="en-US"/>
      </w:rPr>
      <w:tab/>
    </w:r>
    <w:r w:rsidRPr="0043527C">
      <w:rPr>
        <w:rFonts w:ascii="Arial Narrow" w:hAnsi="Arial Narrow"/>
        <w:sz w:val="19"/>
        <w:szCs w:val="19"/>
        <w:lang w:val="uk-UA"/>
      </w:rPr>
      <w:t>Bulletin of V.N. Karazin Kharkiv National University</w:t>
    </w:r>
  </w:p>
  <w:p w14:paraId="154FE43D" w14:textId="676C57FC" w:rsidR="00CB0E04" w:rsidRPr="00F429A7" w:rsidRDefault="00CB0E04" w:rsidP="00C02309">
    <w:pPr>
      <w:pStyle w:val="a3"/>
      <w:pBdr>
        <w:bottom w:val="single" w:sz="4" w:space="1" w:color="auto"/>
      </w:pBdr>
      <w:tabs>
        <w:tab w:val="clear" w:pos="4153"/>
        <w:tab w:val="clear" w:pos="8306"/>
      </w:tabs>
      <w:rPr>
        <w:rFonts w:ascii="Calibri" w:hAnsi="Calibri"/>
        <w:lang w:val="uk-UA"/>
      </w:rPr>
    </w:pPr>
    <w:r>
      <w:rPr>
        <w:rStyle w:val="a7"/>
      </w:rPr>
      <w:fldChar w:fldCharType="begin"/>
    </w:r>
    <w:r w:rsidRPr="0043527C">
      <w:rPr>
        <w:rStyle w:val="a7"/>
        <w:lang w:val="en-US"/>
      </w:rPr>
      <w:instrText xml:space="preserve"> PAGE </w:instrText>
    </w:r>
    <w:r>
      <w:rPr>
        <w:rStyle w:val="a7"/>
      </w:rPr>
      <w:fldChar w:fldCharType="separate"/>
    </w:r>
    <w:r w:rsidR="004576F4">
      <w:rPr>
        <w:rStyle w:val="a7"/>
        <w:noProof/>
        <w:lang w:val="en-US"/>
      </w:rPr>
      <w:t>18</w:t>
    </w:r>
    <w:r>
      <w:rPr>
        <w:rStyle w:val="a7"/>
      </w:rPr>
      <w:fldChar w:fldCharType="end"/>
    </w:r>
    <w:r w:rsidRPr="0043527C">
      <w:rPr>
        <w:lang w:val="en-US"/>
      </w:rPr>
      <w:tab/>
    </w:r>
    <w:r>
      <w:rPr>
        <w:rFonts w:ascii="Arial Narrow" w:hAnsi="Arial Narrow"/>
        <w:sz w:val="19"/>
        <w:szCs w:val="19"/>
        <w:lang w:val="uk-UA"/>
      </w:rPr>
      <w:t>series «Mathematical modeling. Information technology. Automated control systems»</w:t>
    </w:r>
    <w:r w:rsidRPr="00546718">
      <w:rPr>
        <w:lang w:val="en-US"/>
      </w:rPr>
      <w:t xml:space="preserve"> </w:t>
    </w:r>
    <w:r>
      <w:rPr>
        <w:rFonts w:ascii="Arial Narrow" w:hAnsi="Arial Narrow"/>
        <w:sz w:val="19"/>
        <w:szCs w:val="19"/>
        <w:lang w:val="en-US"/>
      </w:rPr>
      <w:t>issue</w:t>
    </w:r>
    <w:r>
      <w:rPr>
        <w:rFonts w:ascii="Arial Narrow" w:hAnsi="Arial Narrow"/>
        <w:sz w:val="19"/>
        <w:szCs w:val="19"/>
        <w:lang w:val="uk-UA"/>
      </w:rPr>
      <w:t xml:space="preserve">  </w:t>
    </w:r>
    <w:r w:rsidR="00F429A7">
      <w:rPr>
        <w:rFonts w:ascii="Arial Narrow" w:hAnsi="Arial Narrow"/>
        <w:sz w:val="19"/>
        <w:szCs w:val="19"/>
        <w:lang w:val="uk-UA"/>
      </w:rPr>
      <w:t>61</w:t>
    </w:r>
    <w:r>
      <w:rPr>
        <w:rFonts w:ascii="Arial Narrow" w:hAnsi="Arial Narrow"/>
        <w:sz w:val="19"/>
        <w:szCs w:val="19"/>
        <w:lang w:val="uk-UA"/>
      </w:rPr>
      <w:t>, 202</w:t>
    </w:r>
    <w:r w:rsidR="00F429A7">
      <w:rPr>
        <w:rFonts w:ascii="Arial Narrow" w:hAnsi="Arial Narrow"/>
        <w:sz w:val="19"/>
        <w:szCs w:val="19"/>
        <w:lang w:val="uk-UA"/>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5F643" w14:textId="77777777" w:rsidR="00CB0E04" w:rsidRPr="0043527C" w:rsidRDefault="00CB0E04" w:rsidP="006F7C5C">
    <w:pPr>
      <w:tabs>
        <w:tab w:val="center" w:pos="4536"/>
        <w:tab w:val="center" w:pos="8902"/>
        <w:tab w:val="center" w:pos="9072"/>
      </w:tabs>
      <w:rPr>
        <w:rFonts w:ascii="Arial Narrow" w:hAnsi="Arial Narrow"/>
        <w:sz w:val="19"/>
        <w:szCs w:val="19"/>
        <w:lang w:val="uk-UA"/>
      </w:rPr>
    </w:pPr>
    <w:r>
      <w:rPr>
        <w:rFonts w:ascii="Arial Narrow" w:hAnsi="Arial Narrow"/>
        <w:sz w:val="19"/>
        <w:szCs w:val="19"/>
        <w:lang w:val="en-US"/>
      </w:rPr>
      <w:t>ISSN</w:t>
    </w:r>
    <w:r w:rsidRPr="001351A5">
      <w:rPr>
        <w:rFonts w:ascii="Arial Narrow" w:hAnsi="Arial Narrow"/>
        <w:sz w:val="19"/>
        <w:szCs w:val="19"/>
      </w:rPr>
      <w:t xml:space="preserve"> 2304 -6201</w:t>
    </w:r>
    <w:r>
      <w:rPr>
        <w:rFonts w:ascii="Arial Narrow" w:hAnsi="Arial Narrow"/>
        <w:lang w:val="uk-UA"/>
      </w:rPr>
      <w:tab/>
    </w:r>
    <w:r w:rsidRPr="0043527C">
      <w:rPr>
        <w:rFonts w:ascii="Arial Narrow" w:hAnsi="Arial Narrow"/>
        <w:sz w:val="19"/>
        <w:szCs w:val="19"/>
        <w:lang w:val="uk-UA"/>
      </w:rPr>
      <w:t>Вісник Харківського національного університету імені В. Н. Каразіна</w:t>
    </w:r>
  </w:p>
  <w:p w14:paraId="76B50E67" w14:textId="1E704214" w:rsidR="00CB0E04" w:rsidRPr="00C02309" w:rsidRDefault="00CB0E04" w:rsidP="006F7C5C">
    <w:pPr>
      <w:pBdr>
        <w:bottom w:val="single" w:sz="4" w:space="1" w:color="auto"/>
      </w:pBdr>
      <w:tabs>
        <w:tab w:val="center" w:pos="4536"/>
        <w:tab w:val="left" w:pos="9072"/>
      </w:tabs>
      <w:jc w:val="center"/>
      <w:rPr>
        <w:rStyle w:val="a7"/>
        <w:noProof/>
        <w:lang w:val="uk-UA"/>
      </w:rPr>
    </w:pPr>
    <w:r w:rsidRPr="0043527C">
      <w:rPr>
        <w:rFonts w:ascii="Arial Narrow" w:hAnsi="Arial Narrow"/>
        <w:sz w:val="19"/>
        <w:szCs w:val="19"/>
        <w:lang w:val="uk-UA"/>
      </w:rPr>
      <w:tab/>
      <w:t xml:space="preserve">серія «Математичне моделювання. Інформаційні технології. Автоматизовані системи управління», випуск  </w:t>
    </w:r>
    <w:r>
      <w:rPr>
        <w:rFonts w:ascii="Arial Narrow" w:hAnsi="Arial Narrow"/>
        <w:sz w:val="19"/>
        <w:szCs w:val="19"/>
        <w:lang w:val="uk-UA"/>
      </w:rPr>
      <w:t>61</w:t>
    </w:r>
    <w:r w:rsidRPr="0043527C">
      <w:rPr>
        <w:rFonts w:ascii="Arial Narrow" w:hAnsi="Arial Narrow"/>
        <w:sz w:val="19"/>
        <w:szCs w:val="19"/>
        <w:lang w:val="uk-UA"/>
      </w:rPr>
      <w:t>, 202</w:t>
    </w:r>
    <w:r>
      <w:rPr>
        <w:rFonts w:ascii="Arial Narrow" w:hAnsi="Arial Narrow"/>
        <w:sz w:val="19"/>
        <w:szCs w:val="19"/>
        <w:lang w:val="uk-UA"/>
      </w:rPr>
      <w:t xml:space="preserve">4 </w:t>
    </w:r>
    <w:r>
      <w:rPr>
        <w:rFonts w:ascii="Calibri" w:hAnsi="Calibri"/>
        <w:lang w:val="uk-UA"/>
      </w:rPr>
      <w:t xml:space="preserve">  </w:t>
    </w:r>
    <w:r w:rsidRPr="00C02309">
      <w:rPr>
        <w:rStyle w:val="a7"/>
        <w:noProof/>
      </w:rPr>
      <w:fldChar w:fldCharType="begin"/>
    </w:r>
    <w:r w:rsidRPr="00C02309">
      <w:rPr>
        <w:rStyle w:val="a7"/>
        <w:noProof/>
      </w:rPr>
      <w:instrText xml:space="preserve"> PAGE </w:instrText>
    </w:r>
    <w:r w:rsidRPr="00C02309">
      <w:rPr>
        <w:rStyle w:val="a7"/>
        <w:noProof/>
      </w:rPr>
      <w:fldChar w:fldCharType="separate"/>
    </w:r>
    <w:r w:rsidR="004576F4">
      <w:rPr>
        <w:rStyle w:val="a7"/>
        <w:noProof/>
      </w:rPr>
      <w:t>19</w:t>
    </w:r>
    <w:r w:rsidRPr="00C02309">
      <w:rPr>
        <w:rStyle w:val="a7"/>
        <w:noProof/>
      </w:rPr>
      <w:fldChar w:fldCharType="end"/>
    </w:r>
  </w:p>
  <w:p w14:paraId="1AF669C0" w14:textId="77777777" w:rsidR="00CB0E04" w:rsidRPr="00C02309" w:rsidRDefault="00CB0E04" w:rsidP="00C02309">
    <w:pPr>
      <w:pStyle w:val="a3"/>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9EEA1" w14:textId="77777777" w:rsidR="00CB0E04" w:rsidRPr="0043527C" w:rsidRDefault="00CB0E04" w:rsidP="00311779">
    <w:pPr>
      <w:tabs>
        <w:tab w:val="center" w:pos="4536"/>
        <w:tab w:val="center" w:pos="8902"/>
        <w:tab w:val="center" w:pos="9072"/>
      </w:tabs>
      <w:jc w:val="both"/>
      <w:rPr>
        <w:rFonts w:ascii="Arial Narrow" w:hAnsi="Arial Narrow"/>
        <w:sz w:val="19"/>
        <w:szCs w:val="19"/>
        <w:lang w:val="uk-UA"/>
      </w:rPr>
    </w:pPr>
    <w:r>
      <w:rPr>
        <w:rFonts w:ascii="Arial Narrow" w:hAnsi="Arial Narrow"/>
        <w:sz w:val="19"/>
        <w:szCs w:val="19"/>
        <w:lang w:val="en-US"/>
      </w:rPr>
      <w:t>ISSN</w:t>
    </w:r>
    <w:r w:rsidRPr="00311779">
      <w:rPr>
        <w:rFonts w:ascii="Arial Narrow" w:hAnsi="Arial Narrow"/>
        <w:sz w:val="19"/>
        <w:szCs w:val="19"/>
      </w:rPr>
      <w:t xml:space="preserve"> 2304 -6201</w:t>
    </w:r>
    <w:r>
      <w:rPr>
        <w:rFonts w:ascii="Arial Narrow" w:hAnsi="Arial Narrow"/>
        <w:sz w:val="19"/>
        <w:szCs w:val="19"/>
      </w:rPr>
      <w:tab/>
    </w:r>
    <w:r w:rsidRPr="00311779">
      <w:rPr>
        <w:rFonts w:ascii="Arial Narrow" w:hAnsi="Arial Narrow"/>
        <w:sz w:val="19"/>
        <w:szCs w:val="19"/>
      </w:rPr>
      <w:t xml:space="preserve">   </w:t>
    </w:r>
    <w:r w:rsidRPr="0043527C">
      <w:rPr>
        <w:rFonts w:ascii="Arial Narrow" w:hAnsi="Arial Narrow"/>
        <w:sz w:val="19"/>
        <w:szCs w:val="19"/>
        <w:lang w:val="uk-UA"/>
      </w:rPr>
      <w:t>Вісник Харківського національного університету імені В. Н. Каразіна</w:t>
    </w:r>
  </w:p>
  <w:p w14:paraId="5F745BF2" w14:textId="365D8380" w:rsidR="00CB0E04" w:rsidRPr="00546718" w:rsidRDefault="00CB0E04" w:rsidP="00311779">
    <w:pPr>
      <w:tabs>
        <w:tab w:val="center" w:pos="4536"/>
        <w:tab w:val="center" w:pos="9072"/>
      </w:tabs>
      <w:rPr>
        <w:b/>
        <w:lang w:val="uk-UA"/>
      </w:rPr>
    </w:pPr>
    <w:r>
      <w:rPr>
        <w:rFonts w:ascii="Arial Narrow" w:hAnsi="Arial Narrow"/>
        <w:sz w:val="19"/>
        <w:szCs w:val="19"/>
        <w:lang w:val="uk-UA"/>
      </w:rPr>
      <w:t>14</w:t>
    </w:r>
    <w:r>
      <w:rPr>
        <w:rFonts w:ascii="Arial Narrow" w:hAnsi="Arial Narrow"/>
        <w:sz w:val="19"/>
        <w:szCs w:val="19"/>
        <w:lang w:val="uk-UA"/>
      </w:rPr>
      <w:tab/>
    </w:r>
    <w:r w:rsidRPr="0043527C">
      <w:rPr>
        <w:rFonts w:ascii="Arial Narrow" w:hAnsi="Arial Narrow"/>
        <w:sz w:val="19"/>
        <w:szCs w:val="19"/>
        <w:lang w:val="uk-UA"/>
      </w:rPr>
      <w:t xml:space="preserve">серія «Математичне моделювання. Інформаційні технології. Автоматизовані системи управління», випуск  </w:t>
    </w:r>
    <w:r>
      <w:rPr>
        <w:rFonts w:ascii="Arial Narrow" w:hAnsi="Arial Narrow"/>
        <w:sz w:val="19"/>
        <w:szCs w:val="19"/>
        <w:lang w:val="uk-UA"/>
      </w:rPr>
      <w:t>61, 2024</w:t>
    </w:r>
    <w:r w:rsidRPr="0078700B">
      <w:rPr>
        <w:rFonts w:ascii="Calibri" w:hAnsi="Calibri"/>
        <w:lang w:val="uk-UA"/>
      </w:rPr>
      <w:tab/>
    </w:r>
  </w:p>
  <w:p w14:paraId="0DF83B5E" w14:textId="2465A333" w:rsidR="00CB0E04" w:rsidRPr="00707E72" w:rsidRDefault="00CB0E04" w:rsidP="00490A0A">
    <w:pPr>
      <w:pBdr>
        <w:top w:val="single" w:sz="4" w:space="1" w:color="auto"/>
      </w:pBdr>
      <w:tabs>
        <w:tab w:val="center" w:pos="3969"/>
        <w:tab w:val="right" w:pos="9072"/>
      </w:tabs>
      <w:rPr>
        <w:rFonts w:ascii="Arial Narrow" w:hAnsi="Arial Narrow"/>
        <w:lang w:val="uk-UA"/>
      </w:rPr>
    </w:pPr>
    <w:r w:rsidRPr="003F2A6A">
      <w:rPr>
        <w:rFonts w:ascii="Arial Narrow" w:hAnsi="Arial Narrow"/>
        <w:lang w:val="en-US"/>
      </w:rPr>
      <w:t>DOI</w:t>
    </w:r>
    <w:r>
      <w:rPr>
        <w:rFonts w:ascii="Arial Narrow" w:hAnsi="Arial Narrow"/>
        <w:lang w:val="uk-UA"/>
      </w:rPr>
      <w:t>:</w:t>
    </w:r>
    <w:r w:rsidRPr="00E34451">
      <w:t xml:space="preserve"> </w:t>
    </w:r>
    <w:hyperlink r:id="rId1" w:history="1">
      <w:r w:rsidRPr="00FD13FC">
        <w:rPr>
          <w:rStyle w:val="af0"/>
          <w:lang w:val="uk-UA"/>
        </w:rPr>
        <w:t>https://doi.org/10.26565/2304-6201-2024-61-02</w:t>
      </w:r>
    </w:hyperlink>
  </w:p>
  <w:p w14:paraId="070A4092" w14:textId="77777777" w:rsidR="00CB0E04" w:rsidRPr="00546718" w:rsidRDefault="00CB0E04" w:rsidP="00707E72">
    <w:pPr>
      <w:tabs>
        <w:tab w:val="center" w:pos="4153"/>
        <w:tab w:val="right" w:pos="8306"/>
      </w:tabs>
      <w:ind w:firstLine="709"/>
      <w:jc w:val="both"/>
      <w:rPr>
        <w:b/>
        <w:sz w:val="22"/>
        <w:lang w:val="uk-UA"/>
      </w:rPr>
    </w:pPr>
  </w:p>
  <w:p w14:paraId="2F5BD617" w14:textId="77777777" w:rsidR="00CB0E04" w:rsidRPr="00546718" w:rsidRDefault="00CB0E04" w:rsidP="00707E72">
    <w:pPr>
      <w:pStyle w:val="a3"/>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FE029EE"/>
    <w:lvl w:ilvl="0">
      <w:start w:val="1"/>
      <w:numFmt w:val="decimal"/>
      <w:pStyle w:val="mialit"/>
      <w:lvlText w:val="%1."/>
      <w:lvlJc w:val="left"/>
      <w:pPr>
        <w:tabs>
          <w:tab w:val="num" w:pos="360"/>
        </w:tabs>
        <w:ind w:left="360" w:hanging="360"/>
      </w:pPr>
    </w:lvl>
  </w:abstractNum>
  <w:abstractNum w:abstractNumId="1" w15:restartNumberingAfterBreak="0">
    <w:nsid w:val="06DC63A1"/>
    <w:multiLevelType w:val="hybridMultilevel"/>
    <w:tmpl w:val="B0BC951A"/>
    <w:lvl w:ilvl="0" w:tplc="EB664E3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8E41AC7"/>
    <w:multiLevelType w:val="hybridMultilevel"/>
    <w:tmpl w:val="938CDB5C"/>
    <w:lvl w:ilvl="0" w:tplc="C2E8BC0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96F7131"/>
    <w:multiLevelType w:val="hybridMultilevel"/>
    <w:tmpl w:val="6AD2836A"/>
    <w:lvl w:ilvl="0" w:tplc="F764417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AC8307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9105CD"/>
    <w:multiLevelType w:val="multilevel"/>
    <w:tmpl w:val="E5FEF2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E8460A"/>
    <w:multiLevelType w:val="hybridMultilevel"/>
    <w:tmpl w:val="12442FCC"/>
    <w:lvl w:ilvl="0" w:tplc="FCC0070E">
      <w:start w:val="1"/>
      <w:numFmt w:val="decimal"/>
      <w:lvlText w:val="%1."/>
      <w:lvlJc w:val="left"/>
      <w:pPr>
        <w:ind w:left="1069" w:hanging="360"/>
      </w:pPr>
      <w:rPr>
        <w:rFonts w:hint="default"/>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5F9E7B38"/>
    <w:multiLevelType w:val="multilevel"/>
    <w:tmpl w:val="E5FEF2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2B7557C"/>
    <w:multiLevelType w:val="hybridMultilevel"/>
    <w:tmpl w:val="AD0C342E"/>
    <w:lvl w:ilvl="0" w:tplc="FFFFFFFF">
      <w:start w:val="1"/>
      <w:numFmt w:val="decimal"/>
      <w:lvlText w:val="%1."/>
      <w:lvlJc w:val="left"/>
      <w:pPr>
        <w:tabs>
          <w:tab w:val="num" w:pos="809"/>
        </w:tabs>
        <w:ind w:left="809" w:hanging="525"/>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9" w15:restartNumberingAfterBreak="0">
    <w:nsid w:val="6570582B"/>
    <w:multiLevelType w:val="hybridMultilevel"/>
    <w:tmpl w:val="94843AD6"/>
    <w:lvl w:ilvl="0" w:tplc="664027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C2775CF"/>
    <w:multiLevelType w:val="hybridMultilevel"/>
    <w:tmpl w:val="BD422134"/>
    <w:lvl w:ilvl="0" w:tplc="A126CBFA">
      <w:numFmt w:val="bullet"/>
      <w:lvlText w:val="-"/>
      <w:lvlJc w:val="left"/>
      <w:pPr>
        <w:ind w:left="704" w:hanging="360"/>
      </w:pPr>
      <w:rPr>
        <w:rFonts w:ascii="Times New Roman" w:eastAsia="Times New Roman" w:hAnsi="Times New Roman" w:cs="Times New Roman" w:hint="default"/>
      </w:rPr>
    </w:lvl>
    <w:lvl w:ilvl="1" w:tplc="04190003" w:tentative="1">
      <w:start w:val="1"/>
      <w:numFmt w:val="bullet"/>
      <w:lvlText w:val="o"/>
      <w:lvlJc w:val="left"/>
      <w:pPr>
        <w:ind w:left="1424" w:hanging="360"/>
      </w:pPr>
      <w:rPr>
        <w:rFonts w:ascii="Courier New" w:hAnsi="Courier New" w:cs="Courier New" w:hint="default"/>
      </w:rPr>
    </w:lvl>
    <w:lvl w:ilvl="2" w:tplc="04190005" w:tentative="1">
      <w:start w:val="1"/>
      <w:numFmt w:val="bullet"/>
      <w:lvlText w:val=""/>
      <w:lvlJc w:val="left"/>
      <w:pPr>
        <w:ind w:left="2144" w:hanging="360"/>
      </w:pPr>
      <w:rPr>
        <w:rFonts w:ascii="Wingdings" w:hAnsi="Wingdings" w:hint="default"/>
      </w:rPr>
    </w:lvl>
    <w:lvl w:ilvl="3" w:tplc="04190001" w:tentative="1">
      <w:start w:val="1"/>
      <w:numFmt w:val="bullet"/>
      <w:lvlText w:val=""/>
      <w:lvlJc w:val="left"/>
      <w:pPr>
        <w:ind w:left="2864" w:hanging="360"/>
      </w:pPr>
      <w:rPr>
        <w:rFonts w:ascii="Symbol" w:hAnsi="Symbol" w:hint="default"/>
      </w:rPr>
    </w:lvl>
    <w:lvl w:ilvl="4" w:tplc="04190003" w:tentative="1">
      <w:start w:val="1"/>
      <w:numFmt w:val="bullet"/>
      <w:lvlText w:val="o"/>
      <w:lvlJc w:val="left"/>
      <w:pPr>
        <w:ind w:left="3584" w:hanging="360"/>
      </w:pPr>
      <w:rPr>
        <w:rFonts w:ascii="Courier New" w:hAnsi="Courier New" w:cs="Courier New" w:hint="default"/>
      </w:rPr>
    </w:lvl>
    <w:lvl w:ilvl="5" w:tplc="04190005" w:tentative="1">
      <w:start w:val="1"/>
      <w:numFmt w:val="bullet"/>
      <w:lvlText w:val=""/>
      <w:lvlJc w:val="left"/>
      <w:pPr>
        <w:ind w:left="4304" w:hanging="360"/>
      </w:pPr>
      <w:rPr>
        <w:rFonts w:ascii="Wingdings" w:hAnsi="Wingdings" w:hint="default"/>
      </w:rPr>
    </w:lvl>
    <w:lvl w:ilvl="6" w:tplc="04190001" w:tentative="1">
      <w:start w:val="1"/>
      <w:numFmt w:val="bullet"/>
      <w:lvlText w:val=""/>
      <w:lvlJc w:val="left"/>
      <w:pPr>
        <w:ind w:left="5024" w:hanging="360"/>
      </w:pPr>
      <w:rPr>
        <w:rFonts w:ascii="Symbol" w:hAnsi="Symbol" w:hint="default"/>
      </w:rPr>
    </w:lvl>
    <w:lvl w:ilvl="7" w:tplc="04190003" w:tentative="1">
      <w:start w:val="1"/>
      <w:numFmt w:val="bullet"/>
      <w:lvlText w:val="o"/>
      <w:lvlJc w:val="left"/>
      <w:pPr>
        <w:ind w:left="5744" w:hanging="360"/>
      </w:pPr>
      <w:rPr>
        <w:rFonts w:ascii="Courier New" w:hAnsi="Courier New" w:cs="Courier New" w:hint="default"/>
      </w:rPr>
    </w:lvl>
    <w:lvl w:ilvl="8" w:tplc="04190005" w:tentative="1">
      <w:start w:val="1"/>
      <w:numFmt w:val="bullet"/>
      <w:lvlText w:val=""/>
      <w:lvlJc w:val="left"/>
      <w:pPr>
        <w:ind w:left="6464" w:hanging="360"/>
      </w:pPr>
      <w:rPr>
        <w:rFonts w:ascii="Wingdings" w:hAnsi="Wingdings" w:hint="default"/>
      </w:rPr>
    </w:lvl>
  </w:abstractNum>
  <w:abstractNum w:abstractNumId="11" w15:restartNumberingAfterBreak="0">
    <w:nsid w:val="6E700030"/>
    <w:multiLevelType w:val="hybridMultilevel"/>
    <w:tmpl w:val="B6043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1900131"/>
    <w:multiLevelType w:val="hybridMultilevel"/>
    <w:tmpl w:val="64849508"/>
    <w:lvl w:ilvl="0" w:tplc="CA90A1AA">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 w15:restartNumberingAfterBreak="0">
    <w:nsid w:val="7B634535"/>
    <w:multiLevelType w:val="hybridMultilevel"/>
    <w:tmpl w:val="938CDB5C"/>
    <w:lvl w:ilvl="0" w:tplc="C2E8BC0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13"/>
  </w:num>
  <w:num w:numId="3">
    <w:abstractNumId w:val="2"/>
  </w:num>
  <w:num w:numId="4">
    <w:abstractNumId w:val="1"/>
  </w:num>
  <w:num w:numId="5">
    <w:abstractNumId w:val="5"/>
  </w:num>
  <w:num w:numId="6">
    <w:abstractNumId w:val="1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0"/>
  </w:num>
  <w:num w:numId="13">
    <w:abstractNumId w:val="9"/>
  </w:num>
  <w:num w:numId="14">
    <w:abstractNumId w:val="8"/>
  </w:num>
  <w:num w:numId="15">
    <w:abstractNumId w:val="0"/>
    <w:lvlOverride w:ilvl="0">
      <w:startOverride w:val="1"/>
    </w:lvlOverride>
  </w:num>
  <w:num w:numId="16">
    <w:abstractNumId w:val="10"/>
  </w:num>
  <w:num w:numId="17">
    <w:abstractNumId w:val="3"/>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DA"/>
    <w:rsid w:val="00000F57"/>
    <w:rsid w:val="00007D35"/>
    <w:rsid w:val="00011CBF"/>
    <w:rsid w:val="00020E00"/>
    <w:rsid w:val="00021AE2"/>
    <w:rsid w:val="00036662"/>
    <w:rsid w:val="0004465A"/>
    <w:rsid w:val="00054EBA"/>
    <w:rsid w:val="00060438"/>
    <w:rsid w:val="000649D3"/>
    <w:rsid w:val="00087E73"/>
    <w:rsid w:val="00091661"/>
    <w:rsid w:val="0009366A"/>
    <w:rsid w:val="000A5A2F"/>
    <w:rsid w:val="000A7B55"/>
    <w:rsid w:val="000C272E"/>
    <w:rsid w:val="000C2816"/>
    <w:rsid w:val="000D098F"/>
    <w:rsid w:val="000D41EA"/>
    <w:rsid w:val="000D4D53"/>
    <w:rsid w:val="000D7792"/>
    <w:rsid w:val="000E3972"/>
    <w:rsid w:val="000F11F2"/>
    <w:rsid w:val="000F1749"/>
    <w:rsid w:val="000F1919"/>
    <w:rsid w:val="000F3F48"/>
    <w:rsid w:val="000F491B"/>
    <w:rsid w:val="000F64A2"/>
    <w:rsid w:val="000F7E5F"/>
    <w:rsid w:val="00103A1C"/>
    <w:rsid w:val="00105C7A"/>
    <w:rsid w:val="00110BDD"/>
    <w:rsid w:val="0011230B"/>
    <w:rsid w:val="0012235F"/>
    <w:rsid w:val="001259A8"/>
    <w:rsid w:val="0012666F"/>
    <w:rsid w:val="00126921"/>
    <w:rsid w:val="001302D9"/>
    <w:rsid w:val="00131D5E"/>
    <w:rsid w:val="00134510"/>
    <w:rsid w:val="001351A5"/>
    <w:rsid w:val="0013629E"/>
    <w:rsid w:val="001472BD"/>
    <w:rsid w:val="001536CA"/>
    <w:rsid w:val="00157826"/>
    <w:rsid w:val="0017111B"/>
    <w:rsid w:val="00177AD6"/>
    <w:rsid w:val="00180297"/>
    <w:rsid w:val="001827D5"/>
    <w:rsid w:val="00182D45"/>
    <w:rsid w:val="001908F9"/>
    <w:rsid w:val="00193F11"/>
    <w:rsid w:val="001A5CCC"/>
    <w:rsid w:val="001A71FF"/>
    <w:rsid w:val="001C4C24"/>
    <w:rsid w:val="001D3A5E"/>
    <w:rsid w:val="001E6A49"/>
    <w:rsid w:val="001F1392"/>
    <w:rsid w:val="00201F98"/>
    <w:rsid w:val="00207190"/>
    <w:rsid w:val="0021613D"/>
    <w:rsid w:val="00217182"/>
    <w:rsid w:val="00217770"/>
    <w:rsid w:val="00231B56"/>
    <w:rsid w:val="002325BF"/>
    <w:rsid w:val="00234540"/>
    <w:rsid w:val="002375DA"/>
    <w:rsid w:val="00240F73"/>
    <w:rsid w:val="00246283"/>
    <w:rsid w:val="00247B8B"/>
    <w:rsid w:val="002561F5"/>
    <w:rsid w:val="00275B0C"/>
    <w:rsid w:val="002815AE"/>
    <w:rsid w:val="002830BB"/>
    <w:rsid w:val="00293EDB"/>
    <w:rsid w:val="002A0D17"/>
    <w:rsid w:val="002A4BCB"/>
    <w:rsid w:val="002A5663"/>
    <w:rsid w:val="002C0320"/>
    <w:rsid w:val="002C0DE1"/>
    <w:rsid w:val="002C3A76"/>
    <w:rsid w:val="002D16AE"/>
    <w:rsid w:val="002D38D1"/>
    <w:rsid w:val="002E1573"/>
    <w:rsid w:val="002E51EE"/>
    <w:rsid w:val="002F44D4"/>
    <w:rsid w:val="003000AF"/>
    <w:rsid w:val="003012DE"/>
    <w:rsid w:val="00311779"/>
    <w:rsid w:val="00313083"/>
    <w:rsid w:val="003229A7"/>
    <w:rsid w:val="00322B80"/>
    <w:rsid w:val="0032514D"/>
    <w:rsid w:val="00325E3D"/>
    <w:rsid w:val="0033414E"/>
    <w:rsid w:val="00337BCF"/>
    <w:rsid w:val="00337DFE"/>
    <w:rsid w:val="00341E20"/>
    <w:rsid w:val="003460BC"/>
    <w:rsid w:val="0034617F"/>
    <w:rsid w:val="00352444"/>
    <w:rsid w:val="0035245E"/>
    <w:rsid w:val="00354036"/>
    <w:rsid w:val="00357A5E"/>
    <w:rsid w:val="00357D01"/>
    <w:rsid w:val="00366CC3"/>
    <w:rsid w:val="003709B2"/>
    <w:rsid w:val="003734C8"/>
    <w:rsid w:val="003809F7"/>
    <w:rsid w:val="003826DC"/>
    <w:rsid w:val="00392C6F"/>
    <w:rsid w:val="00397789"/>
    <w:rsid w:val="003A6FE1"/>
    <w:rsid w:val="003A7BB7"/>
    <w:rsid w:val="003A7E18"/>
    <w:rsid w:val="003B070D"/>
    <w:rsid w:val="003B4048"/>
    <w:rsid w:val="003B4C48"/>
    <w:rsid w:val="003D1372"/>
    <w:rsid w:val="003D1662"/>
    <w:rsid w:val="003D5602"/>
    <w:rsid w:val="003D738D"/>
    <w:rsid w:val="003F072B"/>
    <w:rsid w:val="003F2A6A"/>
    <w:rsid w:val="00404229"/>
    <w:rsid w:val="004060F9"/>
    <w:rsid w:val="0040776F"/>
    <w:rsid w:val="004119E0"/>
    <w:rsid w:val="00412C18"/>
    <w:rsid w:val="00414199"/>
    <w:rsid w:val="00421761"/>
    <w:rsid w:val="004277CA"/>
    <w:rsid w:val="00427B79"/>
    <w:rsid w:val="00430594"/>
    <w:rsid w:val="0043110D"/>
    <w:rsid w:val="0043527C"/>
    <w:rsid w:val="0044464E"/>
    <w:rsid w:val="00447D77"/>
    <w:rsid w:val="00454E40"/>
    <w:rsid w:val="00454EE9"/>
    <w:rsid w:val="00457182"/>
    <w:rsid w:val="004576F4"/>
    <w:rsid w:val="00475914"/>
    <w:rsid w:val="00475E4C"/>
    <w:rsid w:val="004770BD"/>
    <w:rsid w:val="00477171"/>
    <w:rsid w:val="0049096E"/>
    <w:rsid w:val="00490A0A"/>
    <w:rsid w:val="004940F7"/>
    <w:rsid w:val="004945A6"/>
    <w:rsid w:val="00494A0E"/>
    <w:rsid w:val="00494E8D"/>
    <w:rsid w:val="00495307"/>
    <w:rsid w:val="004A3A4A"/>
    <w:rsid w:val="004A3AF6"/>
    <w:rsid w:val="004A4ADD"/>
    <w:rsid w:val="004A5B23"/>
    <w:rsid w:val="004B02E0"/>
    <w:rsid w:val="004B056D"/>
    <w:rsid w:val="004B712E"/>
    <w:rsid w:val="004C4138"/>
    <w:rsid w:val="004C5AC0"/>
    <w:rsid w:val="004D0584"/>
    <w:rsid w:val="004D4E46"/>
    <w:rsid w:val="004E1BCC"/>
    <w:rsid w:val="004E6B91"/>
    <w:rsid w:val="004F30A9"/>
    <w:rsid w:val="004F4B20"/>
    <w:rsid w:val="004F7C5D"/>
    <w:rsid w:val="00500072"/>
    <w:rsid w:val="00501B1C"/>
    <w:rsid w:val="00504A8C"/>
    <w:rsid w:val="005131C2"/>
    <w:rsid w:val="00513972"/>
    <w:rsid w:val="00524CE9"/>
    <w:rsid w:val="0053423F"/>
    <w:rsid w:val="00540183"/>
    <w:rsid w:val="00545BDF"/>
    <w:rsid w:val="00546718"/>
    <w:rsid w:val="00550408"/>
    <w:rsid w:val="00553401"/>
    <w:rsid w:val="0057247A"/>
    <w:rsid w:val="0057360D"/>
    <w:rsid w:val="00576913"/>
    <w:rsid w:val="00583935"/>
    <w:rsid w:val="00585E90"/>
    <w:rsid w:val="005869BD"/>
    <w:rsid w:val="00590277"/>
    <w:rsid w:val="00592E65"/>
    <w:rsid w:val="005942CF"/>
    <w:rsid w:val="005A247A"/>
    <w:rsid w:val="005A46B2"/>
    <w:rsid w:val="005A53B7"/>
    <w:rsid w:val="005A72A1"/>
    <w:rsid w:val="005B1B24"/>
    <w:rsid w:val="005B2BED"/>
    <w:rsid w:val="005B4916"/>
    <w:rsid w:val="005B4F48"/>
    <w:rsid w:val="005C30F4"/>
    <w:rsid w:val="005C3D10"/>
    <w:rsid w:val="005C49B3"/>
    <w:rsid w:val="005D5F29"/>
    <w:rsid w:val="005D6C43"/>
    <w:rsid w:val="005E0961"/>
    <w:rsid w:val="005E41BD"/>
    <w:rsid w:val="005E703F"/>
    <w:rsid w:val="005E7831"/>
    <w:rsid w:val="005F3A30"/>
    <w:rsid w:val="005F41EF"/>
    <w:rsid w:val="00603D87"/>
    <w:rsid w:val="00604019"/>
    <w:rsid w:val="00604C59"/>
    <w:rsid w:val="006060BA"/>
    <w:rsid w:val="006134DD"/>
    <w:rsid w:val="00626DA9"/>
    <w:rsid w:val="006337B0"/>
    <w:rsid w:val="00634948"/>
    <w:rsid w:val="0063756F"/>
    <w:rsid w:val="006378AA"/>
    <w:rsid w:val="006404D8"/>
    <w:rsid w:val="00641428"/>
    <w:rsid w:val="00642722"/>
    <w:rsid w:val="006434E0"/>
    <w:rsid w:val="00643C10"/>
    <w:rsid w:val="0064520F"/>
    <w:rsid w:val="00650214"/>
    <w:rsid w:val="00653E2F"/>
    <w:rsid w:val="00653FD9"/>
    <w:rsid w:val="00654716"/>
    <w:rsid w:val="0065649D"/>
    <w:rsid w:val="00660E84"/>
    <w:rsid w:val="00662793"/>
    <w:rsid w:val="00664C4B"/>
    <w:rsid w:val="006660B9"/>
    <w:rsid w:val="00677FEE"/>
    <w:rsid w:val="00682744"/>
    <w:rsid w:val="00684730"/>
    <w:rsid w:val="0069416A"/>
    <w:rsid w:val="0069530D"/>
    <w:rsid w:val="006A038D"/>
    <w:rsid w:val="006A34F4"/>
    <w:rsid w:val="006A74EC"/>
    <w:rsid w:val="006B22D3"/>
    <w:rsid w:val="006B6C3B"/>
    <w:rsid w:val="006C057E"/>
    <w:rsid w:val="006C3EC9"/>
    <w:rsid w:val="006C6D18"/>
    <w:rsid w:val="006D11FA"/>
    <w:rsid w:val="006D4E1C"/>
    <w:rsid w:val="006E79B2"/>
    <w:rsid w:val="006F4FE1"/>
    <w:rsid w:val="006F69D5"/>
    <w:rsid w:val="006F7C5C"/>
    <w:rsid w:val="0070124C"/>
    <w:rsid w:val="007058C2"/>
    <w:rsid w:val="00706718"/>
    <w:rsid w:val="00706E61"/>
    <w:rsid w:val="00707635"/>
    <w:rsid w:val="00707E72"/>
    <w:rsid w:val="007100A2"/>
    <w:rsid w:val="00710B57"/>
    <w:rsid w:val="007159A4"/>
    <w:rsid w:val="00725433"/>
    <w:rsid w:val="007344F2"/>
    <w:rsid w:val="007401A9"/>
    <w:rsid w:val="00743628"/>
    <w:rsid w:val="00747639"/>
    <w:rsid w:val="00750B3F"/>
    <w:rsid w:val="00752B3A"/>
    <w:rsid w:val="00753D19"/>
    <w:rsid w:val="007571FD"/>
    <w:rsid w:val="0076065A"/>
    <w:rsid w:val="00761563"/>
    <w:rsid w:val="007618E3"/>
    <w:rsid w:val="0076495B"/>
    <w:rsid w:val="00764CF8"/>
    <w:rsid w:val="00774B35"/>
    <w:rsid w:val="00774D27"/>
    <w:rsid w:val="007817FB"/>
    <w:rsid w:val="00781C1F"/>
    <w:rsid w:val="0078394E"/>
    <w:rsid w:val="0078700B"/>
    <w:rsid w:val="00787D00"/>
    <w:rsid w:val="00794BC9"/>
    <w:rsid w:val="00796AEA"/>
    <w:rsid w:val="007A6834"/>
    <w:rsid w:val="007B424B"/>
    <w:rsid w:val="007C3E4D"/>
    <w:rsid w:val="007C4BB1"/>
    <w:rsid w:val="007C5E51"/>
    <w:rsid w:val="007C687B"/>
    <w:rsid w:val="007D3641"/>
    <w:rsid w:val="007D51F8"/>
    <w:rsid w:val="007D5AA6"/>
    <w:rsid w:val="007D5EFC"/>
    <w:rsid w:val="007D62CB"/>
    <w:rsid w:val="007D7328"/>
    <w:rsid w:val="007E0C17"/>
    <w:rsid w:val="007E1D0B"/>
    <w:rsid w:val="007E615E"/>
    <w:rsid w:val="007F6D0F"/>
    <w:rsid w:val="007F6E7A"/>
    <w:rsid w:val="00804F03"/>
    <w:rsid w:val="00805A3F"/>
    <w:rsid w:val="00820697"/>
    <w:rsid w:val="00821472"/>
    <w:rsid w:val="0082387D"/>
    <w:rsid w:val="00832D42"/>
    <w:rsid w:val="00833739"/>
    <w:rsid w:val="008372E4"/>
    <w:rsid w:val="00837A1D"/>
    <w:rsid w:val="0085467C"/>
    <w:rsid w:val="0085604B"/>
    <w:rsid w:val="00862A24"/>
    <w:rsid w:val="00866ECD"/>
    <w:rsid w:val="00876003"/>
    <w:rsid w:val="00880C7F"/>
    <w:rsid w:val="00880CB7"/>
    <w:rsid w:val="00886226"/>
    <w:rsid w:val="00887657"/>
    <w:rsid w:val="008909D4"/>
    <w:rsid w:val="00890C58"/>
    <w:rsid w:val="008A0C48"/>
    <w:rsid w:val="008A13AF"/>
    <w:rsid w:val="008A3487"/>
    <w:rsid w:val="008A4471"/>
    <w:rsid w:val="008A62A8"/>
    <w:rsid w:val="008B4497"/>
    <w:rsid w:val="008B6F76"/>
    <w:rsid w:val="008C463F"/>
    <w:rsid w:val="008E07F0"/>
    <w:rsid w:val="008E3744"/>
    <w:rsid w:val="008E5D93"/>
    <w:rsid w:val="008F5EE6"/>
    <w:rsid w:val="00900F9D"/>
    <w:rsid w:val="0090251D"/>
    <w:rsid w:val="00903648"/>
    <w:rsid w:val="009046E7"/>
    <w:rsid w:val="00913D71"/>
    <w:rsid w:val="00923237"/>
    <w:rsid w:val="00925F32"/>
    <w:rsid w:val="00927EBE"/>
    <w:rsid w:val="0093023D"/>
    <w:rsid w:val="009346EA"/>
    <w:rsid w:val="00936696"/>
    <w:rsid w:val="009409EB"/>
    <w:rsid w:val="0094673F"/>
    <w:rsid w:val="009502CB"/>
    <w:rsid w:val="00950E29"/>
    <w:rsid w:val="0095249B"/>
    <w:rsid w:val="00953DF0"/>
    <w:rsid w:val="00956263"/>
    <w:rsid w:val="00956B08"/>
    <w:rsid w:val="00957E39"/>
    <w:rsid w:val="0096159F"/>
    <w:rsid w:val="00965D0F"/>
    <w:rsid w:val="009713C2"/>
    <w:rsid w:val="009760A4"/>
    <w:rsid w:val="00977DC2"/>
    <w:rsid w:val="00981C58"/>
    <w:rsid w:val="00985048"/>
    <w:rsid w:val="00991114"/>
    <w:rsid w:val="009A7904"/>
    <w:rsid w:val="009B246C"/>
    <w:rsid w:val="009B2A7E"/>
    <w:rsid w:val="009C76E1"/>
    <w:rsid w:val="009D0226"/>
    <w:rsid w:val="009D4836"/>
    <w:rsid w:val="009E07B7"/>
    <w:rsid w:val="009E0C40"/>
    <w:rsid w:val="009F0ABC"/>
    <w:rsid w:val="009F7EB5"/>
    <w:rsid w:val="00A022EA"/>
    <w:rsid w:val="00A05522"/>
    <w:rsid w:val="00A2113A"/>
    <w:rsid w:val="00A24D55"/>
    <w:rsid w:val="00A31844"/>
    <w:rsid w:val="00A45C36"/>
    <w:rsid w:val="00A50ACF"/>
    <w:rsid w:val="00A62147"/>
    <w:rsid w:val="00A62A4A"/>
    <w:rsid w:val="00A67E9B"/>
    <w:rsid w:val="00A730B7"/>
    <w:rsid w:val="00A818D9"/>
    <w:rsid w:val="00A824F2"/>
    <w:rsid w:val="00A83243"/>
    <w:rsid w:val="00A83F2A"/>
    <w:rsid w:val="00A858F6"/>
    <w:rsid w:val="00A908F6"/>
    <w:rsid w:val="00A90CFB"/>
    <w:rsid w:val="00A92D82"/>
    <w:rsid w:val="00A933FC"/>
    <w:rsid w:val="00AA237E"/>
    <w:rsid w:val="00AB0FE0"/>
    <w:rsid w:val="00AB1C59"/>
    <w:rsid w:val="00AB22FF"/>
    <w:rsid w:val="00AC4E76"/>
    <w:rsid w:val="00AD5CCF"/>
    <w:rsid w:val="00AF2E08"/>
    <w:rsid w:val="00B00755"/>
    <w:rsid w:val="00B04717"/>
    <w:rsid w:val="00B06D0F"/>
    <w:rsid w:val="00B2208E"/>
    <w:rsid w:val="00B31712"/>
    <w:rsid w:val="00B4770D"/>
    <w:rsid w:val="00B52965"/>
    <w:rsid w:val="00B52E90"/>
    <w:rsid w:val="00B671CE"/>
    <w:rsid w:val="00B7180C"/>
    <w:rsid w:val="00B73AB8"/>
    <w:rsid w:val="00B768AE"/>
    <w:rsid w:val="00B806E7"/>
    <w:rsid w:val="00B807F6"/>
    <w:rsid w:val="00B808E2"/>
    <w:rsid w:val="00B8545D"/>
    <w:rsid w:val="00B8648A"/>
    <w:rsid w:val="00B94EDC"/>
    <w:rsid w:val="00B970AF"/>
    <w:rsid w:val="00B97EC8"/>
    <w:rsid w:val="00BA6A14"/>
    <w:rsid w:val="00BB3696"/>
    <w:rsid w:val="00BB5BA5"/>
    <w:rsid w:val="00BB76FD"/>
    <w:rsid w:val="00BC11CB"/>
    <w:rsid w:val="00BC60C6"/>
    <w:rsid w:val="00BD4249"/>
    <w:rsid w:val="00BD5D0A"/>
    <w:rsid w:val="00BD631B"/>
    <w:rsid w:val="00BD6B2A"/>
    <w:rsid w:val="00BF0039"/>
    <w:rsid w:val="00BF15D1"/>
    <w:rsid w:val="00BF280A"/>
    <w:rsid w:val="00BF4707"/>
    <w:rsid w:val="00BF5916"/>
    <w:rsid w:val="00C02309"/>
    <w:rsid w:val="00C046D1"/>
    <w:rsid w:val="00C068E0"/>
    <w:rsid w:val="00C132AF"/>
    <w:rsid w:val="00C2212F"/>
    <w:rsid w:val="00C31DB1"/>
    <w:rsid w:val="00C32973"/>
    <w:rsid w:val="00C34392"/>
    <w:rsid w:val="00C415D0"/>
    <w:rsid w:val="00C42EEC"/>
    <w:rsid w:val="00C43070"/>
    <w:rsid w:val="00C51DF6"/>
    <w:rsid w:val="00C55CC0"/>
    <w:rsid w:val="00C5721E"/>
    <w:rsid w:val="00C606A6"/>
    <w:rsid w:val="00C64C2C"/>
    <w:rsid w:val="00C71EDE"/>
    <w:rsid w:val="00C80649"/>
    <w:rsid w:val="00C91534"/>
    <w:rsid w:val="00C93FE5"/>
    <w:rsid w:val="00CA5A48"/>
    <w:rsid w:val="00CA7E3E"/>
    <w:rsid w:val="00CB0E04"/>
    <w:rsid w:val="00CC5AED"/>
    <w:rsid w:val="00CC7456"/>
    <w:rsid w:val="00CE49AA"/>
    <w:rsid w:val="00CE4EA9"/>
    <w:rsid w:val="00CE60D9"/>
    <w:rsid w:val="00D15471"/>
    <w:rsid w:val="00D21058"/>
    <w:rsid w:val="00D223F7"/>
    <w:rsid w:val="00D2609F"/>
    <w:rsid w:val="00D303FF"/>
    <w:rsid w:val="00D33AB4"/>
    <w:rsid w:val="00D34E76"/>
    <w:rsid w:val="00D362F7"/>
    <w:rsid w:val="00D3716D"/>
    <w:rsid w:val="00D41AB3"/>
    <w:rsid w:val="00D41CFF"/>
    <w:rsid w:val="00D4620D"/>
    <w:rsid w:val="00D555A1"/>
    <w:rsid w:val="00D61F28"/>
    <w:rsid w:val="00D720CC"/>
    <w:rsid w:val="00D754F0"/>
    <w:rsid w:val="00D8134A"/>
    <w:rsid w:val="00D83FE5"/>
    <w:rsid w:val="00D90F6D"/>
    <w:rsid w:val="00DB28F8"/>
    <w:rsid w:val="00DC30B3"/>
    <w:rsid w:val="00DD0ACD"/>
    <w:rsid w:val="00DD3F9E"/>
    <w:rsid w:val="00DE4523"/>
    <w:rsid w:val="00DF2453"/>
    <w:rsid w:val="00DF440E"/>
    <w:rsid w:val="00DF65FA"/>
    <w:rsid w:val="00E03F88"/>
    <w:rsid w:val="00E112E5"/>
    <w:rsid w:val="00E23410"/>
    <w:rsid w:val="00E25A94"/>
    <w:rsid w:val="00E264E7"/>
    <w:rsid w:val="00E27171"/>
    <w:rsid w:val="00E310E6"/>
    <w:rsid w:val="00E3148D"/>
    <w:rsid w:val="00E31F27"/>
    <w:rsid w:val="00E34451"/>
    <w:rsid w:val="00E43726"/>
    <w:rsid w:val="00E4731C"/>
    <w:rsid w:val="00E60767"/>
    <w:rsid w:val="00E63DA7"/>
    <w:rsid w:val="00E65120"/>
    <w:rsid w:val="00E66B87"/>
    <w:rsid w:val="00E72FA7"/>
    <w:rsid w:val="00E8067E"/>
    <w:rsid w:val="00E871D0"/>
    <w:rsid w:val="00E90111"/>
    <w:rsid w:val="00E90663"/>
    <w:rsid w:val="00E92EC1"/>
    <w:rsid w:val="00E941B7"/>
    <w:rsid w:val="00E95210"/>
    <w:rsid w:val="00E953A8"/>
    <w:rsid w:val="00E95878"/>
    <w:rsid w:val="00EA1269"/>
    <w:rsid w:val="00EB26CD"/>
    <w:rsid w:val="00EB27D7"/>
    <w:rsid w:val="00EC129C"/>
    <w:rsid w:val="00EC5013"/>
    <w:rsid w:val="00EC6776"/>
    <w:rsid w:val="00EC6D71"/>
    <w:rsid w:val="00ED6B79"/>
    <w:rsid w:val="00EE530A"/>
    <w:rsid w:val="00EF5D3C"/>
    <w:rsid w:val="00EF6010"/>
    <w:rsid w:val="00EF7939"/>
    <w:rsid w:val="00F027A6"/>
    <w:rsid w:val="00F113E5"/>
    <w:rsid w:val="00F1399B"/>
    <w:rsid w:val="00F23666"/>
    <w:rsid w:val="00F4268E"/>
    <w:rsid w:val="00F428B0"/>
    <w:rsid w:val="00F429A7"/>
    <w:rsid w:val="00F51F34"/>
    <w:rsid w:val="00F57D22"/>
    <w:rsid w:val="00F61AF9"/>
    <w:rsid w:val="00F61EC7"/>
    <w:rsid w:val="00F62873"/>
    <w:rsid w:val="00F63832"/>
    <w:rsid w:val="00F64E98"/>
    <w:rsid w:val="00F67938"/>
    <w:rsid w:val="00F70342"/>
    <w:rsid w:val="00F71FB2"/>
    <w:rsid w:val="00F7220F"/>
    <w:rsid w:val="00F725E8"/>
    <w:rsid w:val="00F737C3"/>
    <w:rsid w:val="00F76346"/>
    <w:rsid w:val="00F9488A"/>
    <w:rsid w:val="00F954BD"/>
    <w:rsid w:val="00FA58EB"/>
    <w:rsid w:val="00FB1F63"/>
    <w:rsid w:val="00FB478E"/>
    <w:rsid w:val="00FB4877"/>
    <w:rsid w:val="00FC1EDF"/>
    <w:rsid w:val="00FC473B"/>
    <w:rsid w:val="00FC5417"/>
    <w:rsid w:val="00FC58EE"/>
    <w:rsid w:val="00FE4E8A"/>
    <w:rsid w:val="00FF1D72"/>
    <w:rsid w:val="00FF5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A464D"/>
  <w15:chartTrackingRefBased/>
  <w15:docId w15:val="{8DB6E1AC-1717-4BF9-9684-DD8C2801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C5C"/>
    <w:rPr>
      <w:rFonts w:ascii="Times New Roman" w:eastAsia="Times New Roman" w:hAnsi="Times New Roman"/>
    </w:rPr>
  </w:style>
  <w:style w:type="paragraph" w:styleId="1">
    <w:name w:val="heading 1"/>
    <w:basedOn w:val="a"/>
    <w:next w:val="a"/>
    <w:link w:val="10"/>
    <w:uiPriority w:val="9"/>
    <w:qFormat/>
    <w:rsid w:val="00747639"/>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qFormat/>
    <w:rsid w:val="00923237"/>
    <w:pPr>
      <w:keepNext/>
      <w:keepLines/>
      <w:spacing w:before="40"/>
      <w:outlineLvl w:val="1"/>
    </w:pPr>
    <w:rPr>
      <w:rFonts w:ascii="Calibri Light" w:hAnsi="Calibri Light"/>
      <w:color w:val="2E74B5"/>
      <w:sz w:val="26"/>
      <w:szCs w:val="26"/>
    </w:rPr>
  </w:style>
  <w:style w:type="paragraph" w:styleId="4">
    <w:name w:val="heading 4"/>
    <w:basedOn w:val="a"/>
    <w:next w:val="a"/>
    <w:link w:val="40"/>
    <w:qFormat/>
    <w:rsid w:val="00923237"/>
    <w:pPr>
      <w:keepNext/>
      <w:jc w:val="center"/>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923237"/>
    <w:rPr>
      <w:rFonts w:ascii="Times New Roman" w:eastAsia="Times New Roman" w:hAnsi="Times New Roman" w:cs="Times New Roman"/>
      <w:sz w:val="24"/>
      <w:szCs w:val="20"/>
      <w:lang w:val="ru-RU" w:eastAsia="ru-RU"/>
    </w:rPr>
  </w:style>
  <w:style w:type="paragraph" w:styleId="a3">
    <w:name w:val="header"/>
    <w:basedOn w:val="a"/>
    <w:link w:val="a4"/>
    <w:uiPriority w:val="99"/>
    <w:rsid w:val="00923237"/>
    <w:pPr>
      <w:tabs>
        <w:tab w:val="center" w:pos="4153"/>
        <w:tab w:val="right" w:pos="8306"/>
      </w:tabs>
    </w:pPr>
  </w:style>
  <w:style w:type="character" w:customStyle="1" w:styleId="a4">
    <w:name w:val="Верхний колонтитул Знак"/>
    <w:link w:val="a3"/>
    <w:uiPriority w:val="99"/>
    <w:rsid w:val="00923237"/>
    <w:rPr>
      <w:rFonts w:ascii="Times New Roman" w:eastAsia="Times New Roman" w:hAnsi="Times New Roman" w:cs="Times New Roman"/>
      <w:sz w:val="20"/>
      <w:szCs w:val="20"/>
      <w:lang w:val="ru-RU" w:eastAsia="ru-RU"/>
    </w:rPr>
  </w:style>
  <w:style w:type="paragraph" w:customStyle="1" w:styleId="miatext">
    <w:name w:val="mia_text"/>
    <w:basedOn w:val="21"/>
    <w:rsid w:val="00747639"/>
    <w:pPr>
      <w:spacing w:after="0" w:line="240" w:lineRule="auto"/>
      <w:ind w:firstLine="284"/>
      <w:jc w:val="both"/>
    </w:pPr>
    <w:rPr>
      <w:sz w:val="22"/>
    </w:rPr>
  </w:style>
  <w:style w:type="paragraph" w:styleId="a5">
    <w:name w:val="footer"/>
    <w:basedOn w:val="a"/>
    <w:link w:val="a6"/>
    <w:uiPriority w:val="99"/>
    <w:rsid w:val="00923237"/>
    <w:pPr>
      <w:tabs>
        <w:tab w:val="center" w:pos="4153"/>
        <w:tab w:val="right" w:pos="8306"/>
      </w:tabs>
    </w:pPr>
  </w:style>
  <w:style w:type="character" w:customStyle="1" w:styleId="a6">
    <w:name w:val="Нижний колонтитул Знак"/>
    <w:link w:val="a5"/>
    <w:uiPriority w:val="99"/>
    <w:rsid w:val="00923237"/>
    <w:rPr>
      <w:rFonts w:ascii="Times New Roman" w:eastAsia="Times New Roman" w:hAnsi="Times New Roman" w:cs="Times New Roman"/>
      <w:sz w:val="20"/>
      <w:szCs w:val="20"/>
      <w:lang w:val="ru-RU" w:eastAsia="ru-RU"/>
    </w:rPr>
  </w:style>
  <w:style w:type="character" w:styleId="a7">
    <w:name w:val="page number"/>
    <w:basedOn w:val="a0"/>
    <w:rsid w:val="00923237"/>
  </w:style>
  <w:style w:type="paragraph" w:customStyle="1" w:styleId="mmtimest">
    <w:name w:val="mmti_mest Знак"/>
    <w:basedOn w:val="2"/>
    <w:rsid w:val="00747639"/>
    <w:pPr>
      <w:keepLines w:val="0"/>
      <w:spacing w:before="0"/>
      <w:jc w:val="center"/>
    </w:pPr>
    <w:rPr>
      <w:rFonts w:ascii="Times New Roman" w:hAnsi="Times New Roman"/>
      <w:i/>
      <w:color w:val="auto"/>
      <w:sz w:val="20"/>
      <w:szCs w:val="20"/>
    </w:rPr>
  </w:style>
  <w:style w:type="paragraph" w:customStyle="1" w:styleId="miasection">
    <w:name w:val="mia_section"/>
    <w:basedOn w:val="miatext"/>
    <w:next w:val="miatext"/>
    <w:rsid w:val="00747639"/>
    <w:rPr>
      <w:b/>
    </w:rPr>
  </w:style>
  <w:style w:type="paragraph" w:customStyle="1" w:styleId="miakeywords">
    <w:name w:val="mia_keywords"/>
    <w:basedOn w:val="mmtian"/>
    <w:qFormat/>
    <w:rsid w:val="007817FB"/>
    <w:pPr>
      <w:spacing w:before="0" w:after="0"/>
      <w:ind w:left="0" w:right="0"/>
    </w:pPr>
    <w:rPr>
      <w:i/>
      <w:iCs/>
    </w:rPr>
  </w:style>
  <w:style w:type="paragraph" w:customStyle="1" w:styleId="miaann">
    <w:name w:val="mia_ann"/>
    <w:basedOn w:val="mmtian"/>
    <w:qFormat/>
    <w:rsid w:val="007817FB"/>
    <w:pPr>
      <w:spacing w:before="120" w:after="80"/>
      <w:ind w:left="0" w:right="0"/>
    </w:pPr>
    <w:rPr>
      <w:lang w:val="en-US"/>
    </w:rPr>
  </w:style>
  <w:style w:type="paragraph" w:customStyle="1" w:styleId="miaudc">
    <w:name w:val="mia_udc"/>
    <w:basedOn w:val="a"/>
    <w:qFormat/>
    <w:rsid w:val="00747639"/>
    <w:rPr>
      <w:sz w:val="24"/>
      <w:szCs w:val="24"/>
    </w:rPr>
  </w:style>
  <w:style w:type="paragraph" w:customStyle="1" w:styleId="mia1linetitle">
    <w:name w:val="mia_1line_title"/>
    <w:basedOn w:val="mmtihead"/>
    <w:qFormat/>
    <w:rsid w:val="00747639"/>
  </w:style>
  <w:style w:type="paragraph" w:customStyle="1" w:styleId="mia2linetitle">
    <w:name w:val="mia_2line_title"/>
    <w:basedOn w:val="mmtihead2"/>
    <w:qFormat/>
    <w:rsid w:val="00747639"/>
  </w:style>
  <w:style w:type="paragraph" w:customStyle="1" w:styleId="miaavtor">
    <w:name w:val="mia_avtor"/>
    <w:basedOn w:val="mmtiavt"/>
    <w:qFormat/>
    <w:rsid w:val="00747639"/>
  </w:style>
  <w:style w:type="paragraph" w:customStyle="1" w:styleId="miaorganization">
    <w:name w:val="mia_organization"/>
    <w:basedOn w:val="mmtimest0"/>
    <w:qFormat/>
    <w:rsid w:val="00747639"/>
  </w:style>
  <w:style w:type="character" w:styleId="a8">
    <w:name w:val="annotation reference"/>
    <w:uiPriority w:val="99"/>
    <w:unhideWhenUsed/>
    <w:rsid w:val="00923237"/>
    <w:rPr>
      <w:sz w:val="16"/>
      <w:szCs w:val="16"/>
    </w:rPr>
  </w:style>
  <w:style w:type="paragraph" w:customStyle="1" w:styleId="mmitsect">
    <w:name w:val="mmit_sect"/>
    <w:basedOn w:val="a"/>
    <w:next w:val="a"/>
    <w:rsid w:val="00747639"/>
    <w:pPr>
      <w:ind w:firstLine="284"/>
      <w:jc w:val="both"/>
    </w:pPr>
    <w:rPr>
      <w:b/>
      <w:sz w:val="22"/>
    </w:rPr>
  </w:style>
  <w:style w:type="paragraph" w:styleId="a9">
    <w:name w:val="List Number"/>
    <w:basedOn w:val="a"/>
    <w:unhideWhenUsed/>
    <w:rsid w:val="00923237"/>
    <w:pPr>
      <w:tabs>
        <w:tab w:val="num" w:pos="360"/>
      </w:tabs>
      <w:ind w:left="360" w:hanging="360"/>
      <w:contextualSpacing/>
    </w:pPr>
  </w:style>
  <w:style w:type="paragraph" w:styleId="aa">
    <w:name w:val="annotation text"/>
    <w:basedOn w:val="a"/>
    <w:link w:val="ab"/>
    <w:uiPriority w:val="99"/>
    <w:unhideWhenUsed/>
    <w:rsid w:val="00923237"/>
  </w:style>
  <w:style w:type="character" w:customStyle="1" w:styleId="ab">
    <w:name w:val="Текст примечания Знак"/>
    <w:link w:val="aa"/>
    <w:uiPriority w:val="99"/>
    <w:rsid w:val="00923237"/>
    <w:rPr>
      <w:rFonts w:ascii="Times New Roman" w:eastAsia="Times New Roman" w:hAnsi="Times New Roman" w:cs="Times New Roman"/>
      <w:sz w:val="20"/>
      <w:szCs w:val="20"/>
      <w:lang w:val="ru-RU" w:eastAsia="ru-RU"/>
    </w:rPr>
  </w:style>
  <w:style w:type="paragraph" w:styleId="21">
    <w:name w:val="Body Text 2"/>
    <w:basedOn w:val="a"/>
    <w:link w:val="22"/>
    <w:uiPriority w:val="99"/>
    <w:semiHidden/>
    <w:unhideWhenUsed/>
    <w:rsid w:val="00923237"/>
    <w:pPr>
      <w:spacing w:after="120" w:line="480" w:lineRule="auto"/>
    </w:pPr>
  </w:style>
  <w:style w:type="character" w:customStyle="1" w:styleId="22">
    <w:name w:val="Основной текст 2 Знак"/>
    <w:link w:val="21"/>
    <w:uiPriority w:val="99"/>
    <w:semiHidden/>
    <w:rsid w:val="00923237"/>
    <w:rPr>
      <w:rFonts w:ascii="Times New Roman" w:eastAsia="Times New Roman" w:hAnsi="Times New Roman" w:cs="Times New Roman"/>
      <w:sz w:val="20"/>
      <w:szCs w:val="20"/>
      <w:lang w:val="ru-RU" w:eastAsia="ru-RU"/>
    </w:rPr>
  </w:style>
  <w:style w:type="character" w:customStyle="1" w:styleId="20">
    <w:name w:val="Заголовок 2 Знак"/>
    <w:link w:val="2"/>
    <w:uiPriority w:val="9"/>
    <w:semiHidden/>
    <w:rsid w:val="00923237"/>
    <w:rPr>
      <w:rFonts w:ascii="Calibri Light" w:eastAsia="Times New Roman" w:hAnsi="Calibri Light" w:cs="Times New Roman"/>
      <w:color w:val="2E74B5"/>
      <w:sz w:val="26"/>
      <w:szCs w:val="26"/>
      <w:lang w:val="ru-RU" w:eastAsia="ru-RU"/>
    </w:rPr>
  </w:style>
  <w:style w:type="paragraph" w:styleId="ac">
    <w:name w:val="Balloon Text"/>
    <w:basedOn w:val="a"/>
    <w:link w:val="ad"/>
    <w:uiPriority w:val="99"/>
    <w:semiHidden/>
    <w:unhideWhenUsed/>
    <w:rsid w:val="00923237"/>
    <w:rPr>
      <w:rFonts w:ascii="Segoe UI" w:hAnsi="Segoe UI"/>
      <w:sz w:val="18"/>
      <w:szCs w:val="18"/>
    </w:rPr>
  </w:style>
  <w:style w:type="character" w:customStyle="1" w:styleId="ad">
    <w:name w:val="Текст выноски Знак"/>
    <w:link w:val="ac"/>
    <w:uiPriority w:val="99"/>
    <w:semiHidden/>
    <w:rsid w:val="00923237"/>
    <w:rPr>
      <w:rFonts w:ascii="Segoe UI" w:eastAsia="Times New Roman" w:hAnsi="Segoe UI" w:cs="Segoe UI"/>
      <w:sz w:val="18"/>
      <w:szCs w:val="18"/>
      <w:lang w:val="ru-RU" w:eastAsia="ru-RU"/>
    </w:rPr>
  </w:style>
  <w:style w:type="paragraph" w:customStyle="1" w:styleId="mmtihead">
    <w:name w:val="mmti_head"/>
    <w:basedOn w:val="a"/>
    <w:rsid w:val="00747639"/>
    <w:pPr>
      <w:jc w:val="center"/>
    </w:pPr>
    <w:rPr>
      <w:sz w:val="28"/>
    </w:rPr>
  </w:style>
  <w:style w:type="paragraph" w:customStyle="1" w:styleId="mmtihead2">
    <w:name w:val="mmti_head2"/>
    <w:basedOn w:val="a"/>
    <w:rsid w:val="00747639"/>
    <w:pPr>
      <w:jc w:val="center"/>
    </w:pPr>
    <w:rPr>
      <w:sz w:val="28"/>
    </w:rPr>
  </w:style>
  <w:style w:type="paragraph" w:customStyle="1" w:styleId="mmtian">
    <w:name w:val="mmti_an"/>
    <w:basedOn w:val="a"/>
    <w:rsid w:val="00747639"/>
    <w:pPr>
      <w:spacing w:before="80" w:after="160"/>
      <w:ind w:left="720" w:right="658"/>
      <w:jc w:val="both"/>
    </w:pPr>
    <w:rPr>
      <w:sz w:val="18"/>
    </w:rPr>
  </w:style>
  <w:style w:type="paragraph" w:customStyle="1" w:styleId="mmtiavt">
    <w:name w:val="mmti_avt"/>
    <w:basedOn w:val="1"/>
    <w:rsid w:val="00747639"/>
    <w:pPr>
      <w:spacing w:before="120" w:after="0"/>
      <w:jc w:val="center"/>
    </w:pPr>
    <w:rPr>
      <w:rFonts w:ascii="Times New Roman" w:hAnsi="Times New Roman"/>
      <w:b w:val="0"/>
      <w:bCs w:val="0"/>
      <w:kern w:val="0"/>
      <w:sz w:val="24"/>
      <w:szCs w:val="20"/>
    </w:rPr>
  </w:style>
  <w:style w:type="character" w:customStyle="1" w:styleId="10">
    <w:name w:val="Заголовок 1 Знак"/>
    <w:link w:val="1"/>
    <w:uiPriority w:val="9"/>
    <w:rsid w:val="00747639"/>
    <w:rPr>
      <w:rFonts w:ascii="Calibri Light" w:eastAsia="Times New Roman" w:hAnsi="Calibri Light" w:cs="Times New Roman"/>
      <w:b/>
      <w:bCs/>
      <w:kern w:val="32"/>
      <w:sz w:val="32"/>
      <w:szCs w:val="32"/>
      <w:lang w:val="ru-RU" w:eastAsia="ru-RU"/>
    </w:rPr>
  </w:style>
  <w:style w:type="paragraph" w:customStyle="1" w:styleId="miafig">
    <w:name w:val="mia_fig"/>
    <w:next w:val="miatext"/>
    <w:autoRedefine/>
    <w:rsid w:val="00747639"/>
    <w:pPr>
      <w:jc w:val="center"/>
    </w:pPr>
    <w:rPr>
      <w:rFonts w:ascii="Times New Roman" w:eastAsia="Times New Roman" w:hAnsi="Times New Roman"/>
      <w:i/>
    </w:rPr>
  </w:style>
  <w:style w:type="paragraph" w:customStyle="1" w:styleId="mialit">
    <w:name w:val="mia_lit"/>
    <w:basedOn w:val="a9"/>
    <w:autoRedefine/>
    <w:rsid w:val="00E31F27"/>
    <w:pPr>
      <w:numPr>
        <w:numId w:val="1"/>
      </w:numPr>
      <w:ind w:left="357" w:hanging="357"/>
      <w:jc w:val="both"/>
    </w:pPr>
    <w:rPr>
      <w:sz w:val="22"/>
    </w:rPr>
  </w:style>
  <w:style w:type="paragraph" w:customStyle="1" w:styleId="mmtimest0">
    <w:name w:val="mmti_mest"/>
    <w:basedOn w:val="2"/>
    <w:rsid w:val="00747639"/>
    <w:pPr>
      <w:keepLines w:val="0"/>
      <w:spacing w:before="0"/>
      <w:jc w:val="center"/>
    </w:pPr>
    <w:rPr>
      <w:rFonts w:ascii="Times New Roman" w:hAnsi="Times New Roman"/>
      <w:i/>
      <w:color w:val="auto"/>
      <w:sz w:val="20"/>
      <w:szCs w:val="20"/>
    </w:rPr>
  </w:style>
  <w:style w:type="paragraph" w:customStyle="1" w:styleId="miatab">
    <w:name w:val="mia_tab"/>
    <w:basedOn w:val="miafig"/>
    <w:rsid w:val="00747639"/>
    <w:pPr>
      <w:jc w:val="left"/>
    </w:pPr>
  </w:style>
  <w:style w:type="paragraph" w:customStyle="1" w:styleId="mmit">
    <w:name w:val="mmit"/>
    <w:basedOn w:val="21"/>
    <w:link w:val="mmit0"/>
    <w:rsid w:val="00747639"/>
    <w:pPr>
      <w:spacing w:after="0" w:line="240" w:lineRule="auto"/>
      <w:ind w:firstLine="284"/>
      <w:jc w:val="both"/>
    </w:pPr>
    <w:rPr>
      <w:sz w:val="22"/>
    </w:rPr>
  </w:style>
  <w:style w:type="character" w:customStyle="1" w:styleId="mmit0">
    <w:name w:val="mmit Знак"/>
    <w:link w:val="mmit"/>
    <w:rsid w:val="00747639"/>
    <w:rPr>
      <w:rFonts w:ascii="Times New Roman" w:eastAsia="Times New Roman" w:hAnsi="Times New Roman" w:cs="Times New Roman"/>
      <w:sz w:val="22"/>
      <w:szCs w:val="20"/>
      <w:lang w:val="ru-RU" w:eastAsia="ru-RU"/>
    </w:rPr>
  </w:style>
  <w:style w:type="paragraph" w:customStyle="1" w:styleId="mmit1">
    <w:name w:val="mmit + по центру"/>
    <w:basedOn w:val="miatext"/>
    <w:autoRedefine/>
    <w:rsid w:val="00A62147"/>
    <w:pPr>
      <w:jc w:val="center"/>
    </w:pPr>
  </w:style>
  <w:style w:type="character" w:customStyle="1" w:styleId="mmtimest1">
    <w:name w:val="mmti_mest Знак1"/>
    <w:rsid w:val="00747639"/>
    <w:rPr>
      <w:rFonts w:ascii="Calibri Light" w:eastAsia="Times New Roman" w:hAnsi="Calibri Light" w:cs="Times New Roman"/>
      <w:i/>
      <w:noProof w:val="0"/>
      <w:color w:val="2E74B5"/>
      <w:sz w:val="26"/>
      <w:szCs w:val="26"/>
      <w:lang w:val="ru-RU" w:eastAsia="ru-RU" w:bidi="ar-SA"/>
    </w:rPr>
  </w:style>
  <w:style w:type="character" w:customStyle="1" w:styleId="mmitfig">
    <w:name w:val="mmit_fig Знак"/>
    <w:rsid w:val="00747639"/>
    <w:rPr>
      <w:rFonts w:ascii="Calibri Light" w:eastAsia="Times New Roman" w:hAnsi="Calibri Light" w:cs="Times New Roman"/>
      <w:i/>
      <w:noProof w:val="0"/>
      <w:color w:val="2E74B5"/>
      <w:sz w:val="26"/>
      <w:szCs w:val="26"/>
      <w:lang w:val="ru-RU" w:eastAsia="ru-RU" w:bidi="ar-SA"/>
    </w:rPr>
  </w:style>
  <w:style w:type="paragraph" w:customStyle="1" w:styleId="mmitformula">
    <w:name w:val="mmit_formula"/>
    <w:basedOn w:val="miatext"/>
    <w:next w:val="miatext"/>
    <w:autoRedefine/>
    <w:rsid w:val="00576913"/>
    <w:pPr>
      <w:tabs>
        <w:tab w:val="center" w:pos="4536"/>
        <w:tab w:val="right" w:pos="9072"/>
      </w:tabs>
      <w:jc w:val="left"/>
    </w:pPr>
  </w:style>
  <w:style w:type="character" w:customStyle="1" w:styleId="mmitsect0">
    <w:name w:val="mmit_sect Знак"/>
    <w:rsid w:val="00747639"/>
    <w:rPr>
      <w:rFonts w:ascii="Times New Roman" w:eastAsia="Times New Roman" w:hAnsi="Times New Roman" w:cs="Times New Roman"/>
      <w:b/>
      <w:noProof w:val="0"/>
      <w:sz w:val="22"/>
      <w:szCs w:val="20"/>
      <w:lang w:val="ru-RU" w:eastAsia="ru-RU" w:bidi="ar-SA"/>
    </w:rPr>
  </w:style>
  <w:style w:type="paragraph" w:customStyle="1" w:styleId="mmittable">
    <w:name w:val="mmit_table"/>
    <w:next w:val="miatext"/>
    <w:autoRedefine/>
    <w:rsid w:val="00747639"/>
    <w:rPr>
      <w:rFonts w:ascii="Times New Roman" w:eastAsia="Times New Roman" w:hAnsi="Times New Roman"/>
      <w:i/>
    </w:rPr>
  </w:style>
  <w:style w:type="paragraph" w:customStyle="1" w:styleId="mmtitit">
    <w:name w:val="mmti_tit"/>
    <w:basedOn w:val="ae"/>
    <w:rsid w:val="00747639"/>
    <w:pPr>
      <w:spacing w:after="0"/>
      <w:ind w:left="709" w:right="567"/>
      <w:jc w:val="center"/>
    </w:pPr>
    <w:rPr>
      <w:sz w:val="28"/>
    </w:rPr>
  </w:style>
  <w:style w:type="paragraph" w:styleId="ae">
    <w:name w:val="Body Text"/>
    <w:basedOn w:val="a"/>
    <w:link w:val="af"/>
    <w:uiPriority w:val="99"/>
    <w:semiHidden/>
    <w:unhideWhenUsed/>
    <w:rsid w:val="00747639"/>
    <w:pPr>
      <w:spacing w:after="120"/>
    </w:pPr>
  </w:style>
  <w:style w:type="character" w:customStyle="1" w:styleId="af">
    <w:name w:val="Основной текст Знак"/>
    <w:link w:val="ae"/>
    <w:uiPriority w:val="99"/>
    <w:semiHidden/>
    <w:rsid w:val="00747639"/>
    <w:rPr>
      <w:rFonts w:ascii="Times New Roman" w:eastAsia="Times New Roman" w:hAnsi="Times New Roman"/>
      <w:lang w:val="ru-RU" w:eastAsia="ru-RU"/>
    </w:rPr>
  </w:style>
  <w:style w:type="paragraph" w:customStyle="1" w:styleId="mmtivest">
    <w:name w:val="mmti_vest"/>
    <w:basedOn w:val="a"/>
    <w:rsid w:val="00747639"/>
    <w:pPr>
      <w:jc w:val="right"/>
    </w:pPr>
    <w:rPr>
      <w:lang w:val="uk-UA"/>
    </w:rPr>
  </w:style>
  <w:style w:type="character" w:styleId="af0">
    <w:name w:val="Hyperlink"/>
    <w:unhideWhenUsed/>
    <w:rsid w:val="00E95878"/>
    <w:rPr>
      <w:color w:val="0563C1"/>
      <w:u w:val="single"/>
    </w:rPr>
  </w:style>
  <w:style w:type="paragraph" w:styleId="af1">
    <w:name w:val="annotation subject"/>
    <w:basedOn w:val="aa"/>
    <w:next w:val="aa"/>
    <w:link w:val="af2"/>
    <w:uiPriority w:val="99"/>
    <w:semiHidden/>
    <w:unhideWhenUsed/>
    <w:rsid w:val="00B8545D"/>
    <w:rPr>
      <w:b/>
      <w:bCs/>
    </w:rPr>
  </w:style>
  <w:style w:type="character" w:customStyle="1" w:styleId="af2">
    <w:name w:val="Тема примечания Знак"/>
    <w:link w:val="af1"/>
    <w:uiPriority w:val="99"/>
    <w:semiHidden/>
    <w:rsid w:val="00B8545D"/>
    <w:rPr>
      <w:rFonts w:ascii="Times New Roman" w:eastAsia="Times New Roman" w:hAnsi="Times New Roman" w:cs="Times New Roman"/>
      <w:b/>
      <w:bCs/>
      <w:sz w:val="20"/>
      <w:szCs w:val="20"/>
      <w:lang w:val="ru-RU" w:eastAsia="ru-RU"/>
    </w:rPr>
  </w:style>
  <w:style w:type="table" w:styleId="af3">
    <w:name w:val="Table Grid"/>
    <w:basedOn w:val="a1"/>
    <w:rsid w:val="006F7C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f3"/>
    <w:uiPriority w:val="59"/>
    <w:rsid w:val="00193F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6D11FA"/>
    <w:rPr>
      <w:color w:val="605E5C"/>
      <w:shd w:val="clear" w:color="auto" w:fill="E1DFDD"/>
    </w:rPr>
  </w:style>
  <w:style w:type="character" w:customStyle="1" w:styleId="xcmxjb">
    <w:name w:val="xcmxjb"/>
    <w:basedOn w:val="a0"/>
    <w:rsid w:val="00BD5D0A"/>
  </w:style>
  <w:style w:type="character" w:customStyle="1" w:styleId="mord">
    <w:name w:val="mord"/>
    <w:basedOn w:val="a0"/>
    <w:rsid w:val="00F4268E"/>
  </w:style>
  <w:style w:type="character" w:styleId="af4">
    <w:name w:val="Placeholder Text"/>
    <w:basedOn w:val="a0"/>
    <w:uiPriority w:val="99"/>
    <w:semiHidden/>
    <w:rsid w:val="00B94EDC"/>
    <w:rPr>
      <w:color w:val="666666"/>
    </w:rPr>
  </w:style>
  <w:style w:type="paragraph" w:customStyle="1" w:styleId="JVEParagraph">
    <w:name w:val="JVE Paragraph"/>
    <w:uiPriority w:val="1"/>
    <w:qFormat/>
    <w:rsid w:val="000C2816"/>
    <w:pPr>
      <w:widowControl w:val="0"/>
      <w:spacing w:before="200" w:after="200"/>
      <w:ind w:firstLine="283"/>
      <w:contextualSpacing/>
      <w:jc w:val="both"/>
    </w:pPr>
    <w:rPr>
      <w:rFonts w:ascii="Times New Roman" w:eastAsia="Times New Roman" w:hAnsi="Times New Roman"/>
      <w:lang w:val="en-US" w:eastAsia="en-US" w:bidi="en-US"/>
    </w:rPr>
  </w:style>
  <w:style w:type="paragraph" w:customStyle="1" w:styleId="Text">
    <w:name w:val="Text"/>
    <w:basedOn w:val="a"/>
    <w:rsid w:val="00991114"/>
    <w:pPr>
      <w:widowControl w:val="0"/>
      <w:autoSpaceDE w:val="0"/>
      <w:autoSpaceDN w:val="0"/>
      <w:spacing w:line="252" w:lineRule="auto"/>
      <w:ind w:firstLine="202"/>
      <w:jc w:val="both"/>
    </w:pPr>
    <w:rPr>
      <w:lang w:val="en-US" w:eastAsia="en-US"/>
    </w:rPr>
  </w:style>
  <w:style w:type="paragraph" w:styleId="af5">
    <w:name w:val="List Paragraph"/>
    <w:basedOn w:val="a"/>
    <w:uiPriority w:val="34"/>
    <w:qFormat/>
    <w:rsid w:val="004F7C5D"/>
    <w:pPr>
      <w:spacing w:after="160"/>
      <w:ind w:left="720"/>
      <w:contextualSpacing/>
    </w:pPr>
    <w:rPr>
      <w:rFonts w:eastAsiaTheme="minorHAnsi" w:cstheme="minorBidi"/>
      <w:sz w:val="28"/>
      <w:szCs w:val="22"/>
      <w:lang w:eastAsia="en-US"/>
    </w:rPr>
  </w:style>
  <w:style w:type="paragraph" w:customStyle="1" w:styleId="referenceitem">
    <w:name w:val="referenceitem"/>
    <w:basedOn w:val="a"/>
    <w:rsid w:val="004F7C5D"/>
    <w:pPr>
      <w:numPr>
        <w:numId w:val="18"/>
      </w:numPr>
      <w:overflowPunct w:val="0"/>
      <w:autoSpaceDE w:val="0"/>
      <w:autoSpaceDN w:val="0"/>
      <w:adjustRightInd w:val="0"/>
      <w:spacing w:line="220" w:lineRule="atLeast"/>
      <w:jc w:val="both"/>
      <w:textAlignment w:val="baseline"/>
    </w:pPr>
    <w:rPr>
      <w:sz w:val="18"/>
      <w:lang w:val="en-US" w:eastAsia="en-US"/>
    </w:rPr>
  </w:style>
  <w:style w:type="numbering" w:customStyle="1" w:styleId="referencelist">
    <w:name w:val="referencelist"/>
    <w:basedOn w:val="a2"/>
    <w:semiHidden/>
    <w:rsid w:val="004F7C5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4760">
      <w:bodyDiv w:val="1"/>
      <w:marLeft w:val="0"/>
      <w:marRight w:val="0"/>
      <w:marTop w:val="0"/>
      <w:marBottom w:val="0"/>
      <w:divBdr>
        <w:top w:val="none" w:sz="0" w:space="0" w:color="auto"/>
        <w:left w:val="none" w:sz="0" w:space="0" w:color="auto"/>
        <w:bottom w:val="none" w:sz="0" w:space="0" w:color="auto"/>
        <w:right w:val="none" w:sz="0" w:space="0" w:color="auto"/>
      </w:divBdr>
    </w:div>
    <w:div w:id="208421067">
      <w:bodyDiv w:val="1"/>
      <w:marLeft w:val="0"/>
      <w:marRight w:val="0"/>
      <w:marTop w:val="0"/>
      <w:marBottom w:val="0"/>
      <w:divBdr>
        <w:top w:val="none" w:sz="0" w:space="0" w:color="auto"/>
        <w:left w:val="none" w:sz="0" w:space="0" w:color="auto"/>
        <w:bottom w:val="none" w:sz="0" w:space="0" w:color="auto"/>
        <w:right w:val="none" w:sz="0" w:space="0" w:color="auto"/>
      </w:divBdr>
    </w:div>
    <w:div w:id="332799298">
      <w:bodyDiv w:val="1"/>
      <w:marLeft w:val="0"/>
      <w:marRight w:val="0"/>
      <w:marTop w:val="0"/>
      <w:marBottom w:val="0"/>
      <w:divBdr>
        <w:top w:val="none" w:sz="0" w:space="0" w:color="auto"/>
        <w:left w:val="none" w:sz="0" w:space="0" w:color="auto"/>
        <w:bottom w:val="none" w:sz="0" w:space="0" w:color="auto"/>
        <w:right w:val="none" w:sz="0" w:space="0" w:color="auto"/>
      </w:divBdr>
    </w:div>
    <w:div w:id="815223013">
      <w:bodyDiv w:val="1"/>
      <w:marLeft w:val="0"/>
      <w:marRight w:val="0"/>
      <w:marTop w:val="0"/>
      <w:marBottom w:val="0"/>
      <w:divBdr>
        <w:top w:val="none" w:sz="0" w:space="0" w:color="auto"/>
        <w:left w:val="none" w:sz="0" w:space="0" w:color="auto"/>
        <w:bottom w:val="none" w:sz="0" w:space="0" w:color="auto"/>
        <w:right w:val="none" w:sz="0" w:space="0" w:color="auto"/>
      </w:divBdr>
    </w:div>
    <w:div w:id="919096704">
      <w:bodyDiv w:val="1"/>
      <w:marLeft w:val="0"/>
      <w:marRight w:val="0"/>
      <w:marTop w:val="0"/>
      <w:marBottom w:val="0"/>
      <w:divBdr>
        <w:top w:val="none" w:sz="0" w:space="0" w:color="auto"/>
        <w:left w:val="none" w:sz="0" w:space="0" w:color="auto"/>
        <w:bottom w:val="none" w:sz="0" w:space="0" w:color="auto"/>
        <w:right w:val="none" w:sz="0" w:space="0" w:color="auto"/>
      </w:divBdr>
    </w:div>
    <w:div w:id="1136146991">
      <w:bodyDiv w:val="1"/>
      <w:marLeft w:val="0"/>
      <w:marRight w:val="0"/>
      <w:marTop w:val="0"/>
      <w:marBottom w:val="0"/>
      <w:divBdr>
        <w:top w:val="none" w:sz="0" w:space="0" w:color="auto"/>
        <w:left w:val="none" w:sz="0" w:space="0" w:color="auto"/>
        <w:bottom w:val="none" w:sz="0" w:space="0" w:color="auto"/>
        <w:right w:val="none" w:sz="0" w:space="0" w:color="auto"/>
      </w:divBdr>
    </w:div>
    <w:div w:id="1229345037">
      <w:bodyDiv w:val="1"/>
      <w:marLeft w:val="0"/>
      <w:marRight w:val="0"/>
      <w:marTop w:val="0"/>
      <w:marBottom w:val="0"/>
      <w:divBdr>
        <w:top w:val="none" w:sz="0" w:space="0" w:color="auto"/>
        <w:left w:val="none" w:sz="0" w:space="0" w:color="auto"/>
        <w:bottom w:val="none" w:sz="0" w:space="0" w:color="auto"/>
        <w:right w:val="none" w:sz="0" w:space="0" w:color="auto"/>
      </w:divBdr>
    </w:div>
    <w:div w:id="1271089572">
      <w:bodyDiv w:val="1"/>
      <w:marLeft w:val="0"/>
      <w:marRight w:val="0"/>
      <w:marTop w:val="0"/>
      <w:marBottom w:val="0"/>
      <w:divBdr>
        <w:top w:val="none" w:sz="0" w:space="0" w:color="auto"/>
        <w:left w:val="none" w:sz="0" w:space="0" w:color="auto"/>
        <w:bottom w:val="none" w:sz="0" w:space="0" w:color="auto"/>
        <w:right w:val="none" w:sz="0" w:space="0" w:color="auto"/>
      </w:divBdr>
    </w:div>
    <w:div w:id="1378163005">
      <w:bodyDiv w:val="1"/>
      <w:marLeft w:val="0"/>
      <w:marRight w:val="0"/>
      <w:marTop w:val="0"/>
      <w:marBottom w:val="0"/>
      <w:divBdr>
        <w:top w:val="none" w:sz="0" w:space="0" w:color="auto"/>
        <w:left w:val="none" w:sz="0" w:space="0" w:color="auto"/>
        <w:bottom w:val="none" w:sz="0" w:space="0" w:color="auto"/>
        <w:right w:val="none" w:sz="0" w:space="0" w:color="auto"/>
      </w:divBdr>
    </w:div>
    <w:div w:id="1656177198">
      <w:bodyDiv w:val="1"/>
      <w:marLeft w:val="0"/>
      <w:marRight w:val="0"/>
      <w:marTop w:val="0"/>
      <w:marBottom w:val="0"/>
      <w:divBdr>
        <w:top w:val="none" w:sz="0" w:space="0" w:color="auto"/>
        <w:left w:val="none" w:sz="0" w:space="0" w:color="auto"/>
        <w:bottom w:val="none" w:sz="0" w:space="0" w:color="auto"/>
        <w:right w:val="none" w:sz="0" w:space="0" w:color="auto"/>
      </w:divBdr>
    </w:div>
    <w:div w:id="189793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7855-3957" TargetMode="External"/><Relationship Id="rId18" Type="http://schemas.openxmlformats.org/officeDocument/2006/relationships/image" Target="media/image2.png"/><Relationship Id="rId26" Type="http://schemas.openxmlformats.org/officeDocument/2006/relationships/hyperlink" Target="https://doi.org/10.1007/978-3-030-50491-5_1" TargetMode="Externa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yperlink" Target="https://doi.org/10.1201/9780429356711" TargetMode="External"/><Relationship Id="rId7" Type="http://schemas.openxmlformats.org/officeDocument/2006/relationships/endnotes" Target="endnotes.xml"/><Relationship Id="rId12" Type="http://schemas.openxmlformats.org/officeDocument/2006/relationships/hyperlink" Target="mailto:%20lgloba@its.kpi.ua"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https://doi.org/10.1016/j.oceaneng.2017.12.008"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6565/2304-6201-2024-61-02" TargetMode="External"/><Relationship Id="rId20" Type="http://schemas.openxmlformats.org/officeDocument/2006/relationships/image" Target="media/image4.png"/><Relationship Id="rId29" Type="http://schemas.openxmlformats.org/officeDocument/2006/relationships/hyperlink" Target="https://doi.org/10.1016/j.oceaneng.2017.12.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24" Type="http://schemas.openxmlformats.org/officeDocument/2006/relationships/image" Target="media/image8.png"/><Relationship Id="rId32" Type="http://schemas.openxmlformats.org/officeDocument/2006/relationships/hyperlink" Target="http://lib.kart.edu.ua/bitstream/123456789/13113/1/Krutchenko.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6565/2304-6201-2024-61-02" TargetMode="External"/><Relationship Id="rId23" Type="http://schemas.openxmlformats.org/officeDocument/2006/relationships/image" Target="media/image7.png"/><Relationship Id="rId28" Type="http://schemas.openxmlformats.org/officeDocument/2006/relationships/hyperlink" Target="https://doi.org/10.1002/nme.6648" TargetMode="External"/><Relationship Id="rId36" Type="http://schemas.openxmlformats.org/officeDocument/2006/relationships/header" Target="header2.xml"/><Relationship Id="rId10" Type="http://schemas.openxmlformats.org/officeDocument/2006/relationships/hyperlink" Target="https://orcid.org/0000" TargetMode="External"/><Relationship Id="rId19" Type="http://schemas.openxmlformats.org/officeDocument/2006/relationships/image" Target="media/image3.png"/><Relationship Id="rId31" Type="http://schemas.openxmlformats.org/officeDocument/2006/relationships/hyperlink" Target="https://doi.org/10.1007/978-3-030-50491-5_1"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orcid.org/0000-0001-7089-8993" TargetMode="External"/><Relationship Id="rId22" Type="http://schemas.openxmlformats.org/officeDocument/2006/relationships/image" Target="media/image6.png"/><Relationship Id="rId27" Type="http://schemas.openxmlformats.org/officeDocument/2006/relationships/hyperlink" Target="http://lib.kart.edu.ua/bitstream/123456789/13113/1/Krutchenko.pdf" TargetMode="External"/><Relationship Id="rId30" Type="http://schemas.openxmlformats.org/officeDocument/2006/relationships/hyperlink" Target="https://doi.org/10.1201/9780429356711" TargetMode="External"/><Relationship Id="rId35" Type="http://schemas.openxmlformats.org/officeDocument/2006/relationships/header" Target="header1.xml"/><Relationship Id="rId8" Type="http://schemas.openxmlformats.org/officeDocument/2006/relationships/hyperlink" Target="https://orcid.org/0000"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10.jpeg"/><Relationship Id="rId1" Type="http://schemas.openxmlformats.org/officeDocument/2006/relationships/hyperlink" Target="https://creativecommons.org/licenses/by/4.0/" TargetMode="External"/><Relationship Id="rId4"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6565/2304-6201-2024-61-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Rar$DIa3420.9953\Shablon_statti_avtor_d_1_09_202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63D9-465D-47E4-A89B-33FB1B71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Shablon_statti_avtor_d_1_09_2023</Template>
  <TotalTime>14</TotalTime>
  <Pages>11</Pages>
  <Words>5086</Words>
  <Characters>28995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34013</CharactersWithSpaces>
  <SharedDoc>false</SharedDoc>
  <HLinks>
    <vt:vector size="120" baseType="variant">
      <vt:variant>
        <vt:i4>7471208</vt:i4>
      </vt:variant>
      <vt:variant>
        <vt:i4>69</vt:i4>
      </vt:variant>
      <vt:variant>
        <vt:i4>0</vt:i4>
      </vt:variant>
      <vt:variant>
        <vt:i4>5</vt:i4>
      </vt:variant>
      <vt:variant>
        <vt:lpwstr>https://periodicals.karazin.ua/mia</vt:lpwstr>
      </vt:variant>
      <vt:variant>
        <vt:lpwstr/>
      </vt:variant>
      <vt:variant>
        <vt:i4>4784144</vt:i4>
      </vt:variant>
      <vt:variant>
        <vt:i4>66</vt:i4>
      </vt:variant>
      <vt:variant>
        <vt:i4>0</vt:i4>
      </vt:variant>
      <vt:variant>
        <vt:i4>5</vt:i4>
      </vt:variant>
      <vt:variant>
        <vt:lpwstr>https://pitt.libguides.com/citationhelp/ieee</vt:lpwstr>
      </vt:variant>
      <vt:variant>
        <vt:lpwstr/>
      </vt:variant>
      <vt:variant>
        <vt:i4>7864382</vt:i4>
      </vt:variant>
      <vt:variant>
        <vt:i4>63</vt:i4>
      </vt:variant>
      <vt:variant>
        <vt:i4>0</vt:i4>
      </vt:variant>
      <vt:variant>
        <vt:i4>5</vt:i4>
      </vt:variant>
      <vt:variant>
        <vt:lpwstr>https://periodicals.karazin.ua/mia/article/view/10086/9614</vt:lpwstr>
      </vt:variant>
      <vt:variant>
        <vt:lpwstr/>
      </vt:variant>
      <vt:variant>
        <vt:i4>1048665</vt:i4>
      </vt:variant>
      <vt:variant>
        <vt:i4>60</vt:i4>
      </vt:variant>
      <vt:variant>
        <vt:i4>0</vt:i4>
      </vt:variant>
      <vt:variant>
        <vt:i4>5</vt:i4>
      </vt:variant>
      <vt:variant>
        <vt:lpwstr>https://periodicals.karazin.ua/mia/issue/download/773/940</vt:lpwstr>
      </vt:variant>
      <vt:variant>
        <vt:lpwstr/>
      </vt:variant>
      <vt:variant>
        <vt:i4>458828</vt:i4>
      </vt:variant>
      <vt:variant>
        <vt:i4>57</vt:i4>
      </vt:variant>
      <vt:variant>
        <vt:i4>0</vt:i4>
      </vt:variant>
      <vt:variant>
        <vt:i4>5</vt:i4>
      </vt:variant>
      <vt:variant>
        <vt:lpwstr>https://periodicals.karazin.ua/mia/index</vt:lpwstr>
      </vt:variant>
      <vt:variant>
        <vt:lpwstr/>
      </vt:variant>
      <vt:variant>
        <vt:i4>327707</vt:i4>
      </vt:variant>
      <vt:variant>
        <vt:i4>54</vt:i4>
      </vt:variant>
      <vt:variant>
        <vt:i4>0</vt:i4>
      </vt:variant>
      <vt:variant>
        <vt:i4>5</vt:i4>
      </vt:variant>
      <vt:variant>
        <vt:lpwstr>https://ieeexplore.ieee.org/abstract/document/6069007</vt:lpwstr>
      </vt:variant>
      <vt:variant>
        <vt:lpwstr/>
      </vt:variant>
      <vt:variant>
        <vt:i4>6881345</vt:i4>
      </vt:variant>
      <vt:variant>
        <vt:i4>51</vt:i4>
      </vt:variant>
      <vt:variant>
        <vt:i4>0</vt:i4>
      </vt:variant>
      <vt:variant>
        <vt:i4>5</vt:i4>
      </vt:variant>
      <vt:variant>
        <vt:lpwstr>http://www.its.kpi.ua/itm/lgloba/Lists/publications/Attachments/15/(11)--TUD_IBIS_Shill_Globa_NTUU_KPI_camera_ready.pdf</vt:lpwstr>
      </vt:variant>
      <vt:variant>
        <vt:lpwstr/>
      </vt:variant>
      <vt:variant>
        <vt:i4>3604599</vt:i4>
      </vt:variant>
      <vt:variant>
        <vt:i4>48</vt:i4>
      </vt:variant>
      <vt:variant>
        <vt:i4>0</vt:i4>
      </vt:variant>
      <vt:variant>
        <vt:i4>5</vt:i4>
      </vt:variant>
      <vt:variant>
        <vt:lpwstr>https://www.springer.com/gp/book/9783642031205</vt:lpwstr>
      </vt:variant>
      <vt:variant>
        <vt:lpwstr/>
      </vt:variant>
      <vt:variant>
        <vt:i4>7864382</vt:i4>
      </vt:variant>
      <vt:variant>
        <vt:i4>45</vt:i4>
      </vt:variant>
      <vt:variant>
        <vt:i4>0</vt:i4>
      </vt:variant>
      <vt:variant>
        <vt:i4>5</vt:i4>
      </vt:variant>
      <vt:variant>
        <vt:lpwstr>https://periodicals.karazin.ua/mia/article/view/10086/9614</vt:lpwstr>
      </vt:variant>
      <vt:variant>
        <vt:lpwstr/>
      </vt:variant>
      <vt:variant>
        <vt:i4>1048665</vt:i4>
      </vt:variant>
      <vt:variant>
        <vt:i4>42</vt:i4>
      </vt:variant>
      <vt:variant>
        <vt:i4>0</vt:i4>
      </vt:variant>
      <vt:variant>
        <vt:i4>5</vt:i4>
      </vt:variant>
      <vt:variant>
        <vt:lpwstr>https://periodicals.karazin.ua/mia/issue/download/773/940</vt:lpwstr>
      </vt:variant>
      <vt:variant>
        <vt:lpwstr/>
      </vt:variant>
      <vt:variant>
        <vt:i4>327707</vt:i4>
      </vt:variant>
      <vt:variant>
        <vt:i4>39</vt:i4>
      </vt:variant>
      <vt:variant>
        <vt:i4>0</vt:i4>
      </vt:variant>
      <vt:variant>
        <vt:i4>5</vt:i4>
      </vt:variant>
      <vt:variant>
        <vt:lpwstr>https://ieeexplore.ieee.org/abstract/document/6069007</vt:lpwstr>
      </vt:variant>
      <vt:variant>
        <vt:lpwstr/>
      </vt:variant>
      <vt:variant>
        <vt:i4>6881345</vt:i4>
      </vt:variant>
      <vt:variant>
        <vt:i4>36</vt:i4>
      </vt:variant>
      <vt:variant>
        <vt:i4>0</vt:i4>
      </vt:variant>
      <vt:variant>
        <vt:i4>5</vt:i4>
      </vt:variant>
      <vt:variant>
        <vt:lpwstr>http://www.its.kpi.ua/itm/lgloba/Lists/publications/Attachments/15/(11)--TUD_IBIS_Shill_Globa_NTUU_KPI_camera_ready.pdf</vt:lpwstr>
      </vt:variant>
      <vt:variant>
        <vt:lpwstr/>
      </vt:variant>
      <vt:variant>
        <vt:i4>3604599</vt:i4>
      </vt:variant>
      <vt:variant>
        <vt:i4>33</vt:i4>
      </vt:variant>
      <vt:variant>
        <vt:i4>0</vt:i4>
      </vt:variant>
      <vt:variant>
        <vt:i4>5</vt:i4>
      </vt:variant>
      <vt:variant>
        <vt:lpwstr>https://www.springer.com/gp/book/9783642031205</vt:lpwstr>
      </vt:variant>
      <vt:variant>
        <vt:lpwstr/>
      </vt:variant>
      <vt:variant>
        <vt:i4>852035</vt:i4>
      </vt:variant>
      <vt:variant>
        <vt:i4>15</vt:i4>
      </vt:variant>
      <vt:variant>
        <vt:i4>0</vt:i4>
      </vt:variant>
      <vt:variant>
        <vt:i4>5</vt:i4>
      </vt:variant>
      <vt:variant>
        <vt:lpwstr>https://doi.org/10.26565/2304-6201-2022-53-01</vt:lpwstr>
      </vt:variant>
      <vt:variant>
        <vt:lpwstr/>
      </vt:variant>
      <vt:variant>
        <vt:i4>852035</vt:i4>
      </vt:variant>
      <vt:variant>
        <vt:i4>12</vt:i4>
      </vt:variant>
      <vt:variant>
        <vt:i4>0</vt:i4>
      </vt:variant>
      <vt:variant>
        <vt:i4>5</vt:i4>
      </vt:variant>
      <vt:variant>
        <vt:lpwstr>https://doi.org/10.26565/2304-6201-2022-53-01</vt:lpwstr>
      </vt:variant>
      <vt:variant>
        <vt:lpwstr/>
      </vt:variant>
      <vt:variant>
        <vt:i4>6225946</vt:i4>
      </vt:variant>
      <vt:variant>
        <vt:i4>9</vt:i4>
      </vt:variant>
      <vt:variant>
        <vt:i4>0</vt:i4>
      </vt:variant>
      <vt:variant>
        <vt:i4>5</vt:i4>
      </vt:variant>
      <vt:variant>
        <vt:lpwstr>https://orcid.org/0000-0001-7855-3957</vt:lpwstr>
      </vt:variant>
      <vt:variant>
        <vt:lpwstr/>
      </vt:variant>
      <vt:variant>
        <vt:i4>7536734</vt:i4>
      </vt:variant>
      <vt:variant>
        <vt:i4>6</vt:i4>
      </vt:variant>
      <vt:variant>
        <vt:i4>0</vt:i4>
      </vt:variant>
      <vt:variant>
        <vt:i4>5</vt:i4>
      </vt:variant>
      <vt:variant>
        <vt:lpwstr>mailto:%20lgloba@its.kpi.ua</vt:lpwstr>
      </vt:variant>
      <vt:variant>
        <vt:lpwstr/>
      </vt:variant>
      <vt:variant>
        <vt:i4>7929888</vt:i4>
      </vt:variant>
      <vt:variant>
        <vt:i4>3</vt:i4>
      </vt:variant>
      <vt:variant>
        <vt:i4>0</vt:i4>
      </vt:variant>
      <vt:variant>
        <vt:i4>5</vt:i4>
      </vt:variant>
      <vt:variant>
        <vt:lpwstr>https://orcid.org/ХХХХХХХХХХХХХ</vt:lpwstr>
      </vt:variant>
      <vt:variant>
        <vt:lpwstr/>
      </vt:variant>
      <vt:variant>
        <vt:i4>1900656</vt:i4>
      </vt:variant>
      <vt:variant>
        <vt:i4>0</vt:i4>
      </vt:variant>
      <vt:variant>
        <vt:i4>0</vt:i4>
      </vt:variant>
      <vt:variant>
        <vt:i4>5</vt:i4>
      </vt:variant>
      <vt:variant>
        <vt:lpwstr>mailto:vadim.gayevoy@outlook.com</vt:lpwstr>
      </vt:variant>
      <vt:variant>
        <vt:lpwstr/>
      </vt:variant>
      <vt:variant>
        <vt:i4>655427</vt:i4>
      </vt:variant>
      <vt:variant>
        <vt:i4>6</vt:i4>
      </vt:variant>
      <vt:variant>
        <vt:i4>0</vt:i4>
      </vt:variant>
      <vt:variant>
        <vt:i4>5</vt:i4>
      </vt:variant>
      <vt:variant>
        <vt:lpwstr>https://doi.org/10.26565/2304-6201-2022-54-01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cp:lastModifiedBy>Афанасьева Кристина</cp:lastModifiedBy>
  <cp:revision>4</cp:revision>
  <cp:lastPrinted>2019-10-04T14:00:00Z</cp:lastPrinted>
  <dcterms:created xsi:type="dcterms:W3CDTF">2024-09-09T02:30:00Z</dcterms:created>
  <dcterms:modified xsi:type="dcterms:W3CDTF">2024-12-06T05:26:00Z</dcterms:modified>
</cp:coreProperties>
</file>