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29" w:rsidRPr="00E50829" w:rsidRDefault="003B48BB" w:rsidP="00E50829">
      <w:pPr>
        <w:pStyle w:val="HTML"/>
        <w:shd w:val="clear" w:color="auto" w:fill="FFFFFF"/>
        <w:spacing w:line="360" w:lineRule="auto"/>
        <w:jc w:val="both"/>
        <w:rPr>
          <w:rFonts w:ascii="Courier New" w:eastAsia="Times New Roman" w:hAnsi="Courier New" w:cs="Courier New"/>
          <w:color w:val="000000"/>
          <w:lang w:eastAsia="uk-UA"/>
        </w:rPr>
      </w:pPr>
      <w:bookmarkStart w:id="0" w:name="_GoBack"/>
      <w:bookmarkEnd w:id="0"/>
      <w:r w:rsidRPr="00D03EA1">
        <w:rPr>
          <w:rFonts w:ascii="Times New Roman" w:eastAsia="Times New Roman" w:hAnsi="Times New Roman" w:cs="Times New Roman"/>
          <w:sz w:val="28"/>
          <w:szCs w:val="28"/>
          <w:lang w:eastAsia="ru-RU"/>
        </w:rPr>
        <w:t>УДК</w:t>
      </w:r>
      <w:r w:rsidR="00E50829" w:rsidRPr="00E50829">
        <w:rPr>
          <w:rFonts w:ascii="Times New Roman" w:eastAsia="Times New Roman" w:hAnsi="Times New Roman" w:cs="Times New Roman"/>
          <w:sz w:val="28"/>
          <w:szCs w:val="28"/>
          <w:lang w:val="ru-RU" w:eastAsia="ru-RU"/>
        </w:rPr>
        <w:t xml:space="preserve"> </w:t>
      </w:r>
      <w:r w:rsidR="00E50829" w:rsidRPr="00E50829">
        <w:rPr>
          <w:rFonts w:ascii="Times New Roman" w:eastAsia="Times New Roman" w:hAnsi="Times New Roman" w:cs="Times New Roman"/>
          <w:color w:val="000000"/>
          <w:sz w:val="28"/>
          <w:szCs w:val="28"/>
          <w:lang w:eastAsia="uk-UA"/>
        </w:rPr>
        <w:t>94:327(477.83/.86:930.85(100)"0395/1453"</w:t>
      </w:r>
    </w:p>
    <w:p w:rsidR="003B48BB" w:rsidRPr="00D03EA1" w:rsidRDefault="003B48BB" w:rsidP="003B48BB">
      <w:pPr>
        <w:spacing w:after="0" w:line="360" w:lineRule="auto"/>
        <w:jc w:val="both"/>
        <w:rPr>
          <w:rFonts w:ascii="Times New Roman" w:hAnsi="Times New Roman" w:cs="Times New Roman"/>
          <w:sz w:val="28"/>
          <w:szCs w:val="28"/>
          <w:lang w:val="ru-RU"/>
        </w:rPr>
      </w:pPr>
      <w:r w:rsidRPr="00D03EA1">
        <w:rPr>
          <w:rFonts w:ascii="Times New Roman" w:hAnsi="Times New Roman" w:cs="Times New Roman"/>
          <w:sz w:val="28"/>
          <w:szCs w:val="28"/>
        </w:rPr>
        <w:t>Відносини Галицького князівства з Візантією у контексті міжнародних зв’язків середини – другої половини ХІІ ст.</w:t>
      </w:r>
    </w:p>
    <w:p w:rsidR="003B48BB" w:rsidRPr="00D03EA1" w:rsidRDefault="003B48BB" w:rsidP="003B48BB">
      <w:pPr>
        <w:spacing w:after="0" w:line="360" w:lineRule="auto"/>
        <w:jc w:val="both"/>
        <w:rPr>
          <w:rFonts w:ascii="Times New Roman" w:eastAsia="Times New Roman" w:hAnsi="Times New Roman" w:cs="Times New Roman"/>
          <w:sz w:val="28"/>
          <w:szCs w:val="28"/>
        </w:rPr>
      </w:pPr>
      <w:r w:rsidRPr="00D03EA1">
        <w:rPr>
          <w:rFonts w:ascii="Times New Roman" w:eastAsia="Times New Roman" w:hAnsi="Times New Roman" w:cs="Times New Roman"/>
          <w:sz w:val="28"/>
          <w:szCs w:val="28"/>
        </w:rPr>
        <w:t>Козачок Ольга Богданівна</w:t>
      </w:r>
    </w:p>
    <w:p w:rsidR="003B48BB" w:rsidRDefault="003B48BB" w:rsidP="003B48B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Інститут українознавства імені Івана Крип’якевича НАН України </w:t>
      </w:r>
    </w:p>
    <w:p w:rsidR="003B48BB" w:rsidRPr="00D03EA1" w:rsidRDefault="003B48BB" w:rsidP="003B48B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Аспірантка</w:t>
      </w:r>
    </w:p>
    <w:p w:rsidR="003B48BB" w:rsidRDefault="008260B2" w:rsidP="003B48BB">
      <w:pPr>
        <w:spacing w:after="0" w:line="360" w:lineRule="auto"/>
        <w:jc w:val="both"/>
        <w:rPr>
          <w:rFonts w:ascii="Times New Roman" w:eastAsia="Times New Roman" w:hAnsi="Times New Roman" w:cs="Times New Roman"/>
          <w:sz w:val="28"/>
          <w:szCs w:val="28"/>
        </w:rPr>
      </w:pPr>
      <w:hyperlink r:id="rId5" w:history="1">
        <w:r w:rsidR="003B48BB" w:rsidRPr="00D03EA1">
          <w:rPr>
            <w:rFonts w:ascii="Times New Roman" w:eastAsia="Times New Roman" w:hAnsi="Times New Roman" w:cs="Times New Roman"/>
            <w:color w:val="0000FF" w:themeColor="hyperlink"/>
            <w:sz w:val="28"/>
            <w:szCs w:val="28"/>
            <w:u w:val="single"/>
            <w:lang w:val="en-US"/>
          </w:rPr>
          <w:t>Olja</w:t>
        </w:r>
        <w:r w:rsidR="003B48BB" w:rsidRPr="00D03EA1">
          <w:rPr>
            <w:rFonts w:ascii="Times New Roman" w:eastAsia="Times New Roman" w:hAnsi="Times New Roman" w:cs="Times New Roman"/>
            <w:color w:val="0000FF" w:themeColor="hyperlink"/>
            <w:sz w:val="28"/>
            <w:szCs w:val="28"/>
            <w:u w:val="single"/>
          </w:rPr>
          <w:t>_</w:t>
        </w:r>
        <w:r w:rsidR="003B48BB" w:rsidRPr="00D03EA1">
          <w:rPr>
            <w:rFonts w:ascii="Times New Roman" w:eastAsia="Times New Roman" w:hAnsi="Times New Roman" w:cs="Times New Roman"/>
            <w:color w:val="0000FF" w:themeColor="hyperlink"/>
            <w:sz w:val="28"/>
            <w:szCs w:val="28"/>
            <w:u w:val="single"/>
            <w:lang w:val="en-US"/>
          </w:rPr>
          <w:t>Kozachok</w:t>
        </w:r>
        <w:r w:rsidR="003B48BB" w:rsidRPr="00D03EA1">
          <w:rPr>
            <w:rFonts w:ascii="Times New Roman" w:eastAsia="Times New Roman" w:hAnsi="Times New Roman" w:cs="Times New Roman"/>
            <w:color w:val="0000FF" w:themeColor="hyperlink"/>
            <w:sz w:val="28"/>
            <w:szCs w:val="28"/>
            <w:u w:val="single"/>
          </w:rPr>
          <w:t>@</w:t>
        </w:r>
        <w:r w:rsidR="003B48BB" w:rsidRPr="00D03EA1">
          <w:rPr>
            <w:rFonts w:ascii="Times New Roman" w:eastAsia="Times New Roman" w:hAnsi="Times New Roman" w:cs="Times New Roman"/>
            <w:color w:val="0000FF" w:themeColor="hyperlink"/>
            <w:sz w:val="28"/>
            <w:szCs w:val="28"/>
            <w:u w:val="single"/>
            <w:lang w:val="en-US"/>
          </w:rPr>
          <w:t>meta</w:t>
        </w:r>
        <w:r w:rsidR="003B48BB" w:rsidRPr="00D03EA1">
          <w:rPr>
            <w:rFonts w:ascii="Times New Roman" w:eastAsia="Times New Roman" w:hAnsi="Times New Roman" w:cs="Times New Roman"/>
            <w:color w:val="0000FF" w:themeColor="hyperlink"/>
            <w:sz w:val="28"/>
            <w:szCs w:val="28"/>
            <w:u w:val="single"/>
          </w:rPr>
          <w:t>.</w:t>
        </w:r>
        <w:r w:rsidR="003B48BB" w:rsidRPr="00D03EA1">
          <w:rPr>
            <w:rFonts w:ascii="Times New Roman" w:eastAsia="Times New Roman" w:hAnsi="Times New Roman" w:cs="Times New Roman"/>
            <w:color w:val="0000FF" w:themeColor="hyperlink"/>
            <w:sz w:val="28"/>
            <w:szCs w:val="28"/>
            <w:u w:val="single"/>
            <w:lang w:val="en-US"/>
          </w:rPr>
          <w:t>ua</w:t>
        </w:r>
      </w:hyperlink>
      <w:r w:rsidR="003B48BB" w:rsidRPr="00D03EA1">
        <w:rPr>
          <w:rFonts w:ascii="Times New Roman" w:eastAsia="Times New Roman" w:hAnsi="Times New Roman" w:cs="Times New Roman"/>
          <w:sz w:val="28"/>
          <w:szCs w:val="28"/>
        </w:rPr>
        <w:t xml:space="preserve">         067</w:t>
      </w:r>
      <w:r w:rsidR="003B48BB" w:rsidRPr="00D03EA1">
        <w:rPr>
          <w:rFonts w:ascii="Times New Roman" w:eastAsia="Times New Roman" w:hAnsi="Times New Roman" w:cs="Times New Roman"/>
          <w:sz w:val="28"/>
          <w:szCs w:val="28"/>
          <w:lang w:val="en-US"/>
        </w:rPr>
        <w:t> </w:t>
      </w:r>
      <w:r w:rsidR="003B48BB" w:rsidRPr="00D03EA1">
        <w:rPr>
          <w:rFonts w:ascii="Times New Roman" w:eastAsia="Times New Roman" w:hAnsi="Times New Roman" w:cs="Times New Roman"/>
          <w:sz w:val="28"/>
          <w:szCs w:val="28"/>
        </w:rPr>
        <w:t>180 78 72</w:t>
      </w:r>
    </w:p>
    <w:p w:rsidR="003B48BB" w:rsidRDefault="003B48BB" w:rsidP="003B48BB">
      <w:pPr>
        <w:spacing w:after="0" w:line="360" w:lineRule="auto"/>
        <w:jc w:val="both"/>
        <w:rPr>
          <w:rFonts w:ascii="Times New Roman" w:hAnsi="Times New Roman" w:cs="Times New Roman"/>
          <w:b/>
          <w:sz w:val="28"/>
          <w:szCs w:val="28"/>
        </w:rPr>
      </w:pPr>
    </w:p>
    <w:p w:rsidR="003B48BB" w:rsidRPr="005A4875" w:rsidRDefault="003B48BB" w:rsidP="003B48BB">
      <w:pPr>
        <w:spacing w:after="0" w:line="360" w:lineRule="auto"/>
        <w:jc w:val="both"/>
        <w:rPr>
          <w:rFonts w:ascii="Times New Roman" w:hAnsi="Times New Roman" w:cs="Times New Roman"/>
          <w:sz w:val="28"/>
          <w:szCs w:val="28"/>
        </w:rPr>
      </w:pPr>
      <w:r w:rsidRPr="00D03EA1">
        <w:rPr>
          <w:rFonts w:ascii="Times New Roman" w:hAnsi="Times New Roman" w:cs="Times New Roman"/>
          <w:i/>
          <w:sz w:val="28"/>
          <w:szCs w:val="28"/>
        </w:rPr>
        <w:t>Козачок Ольга. Відносини Галицького князівства з Візантією у контексті міжнародних зв’язків середини – другої половини ХІІ ст.</w:t>
      </w:r>
      <w:r w:rsidRPr="005A4875">
        <w:rPr>
          <w:rFonts w:ascii="Times New Roman" w:hAnsi="Times New Roman" w:cs="Times New Roman"/>
          <w:b/>
          <w:sz w:val="28"/>
          <w:szCs w:val="28"/>
        </w:rPr>
        <w:t xml:space="preserve"> </w:t>
      </w:r>
      <w:r w:rsidRPr="005A4875">
        <w:rPr>
          <w:rFonts w:ascii="Times New Roman" w:hAnsi="Times New Roman" w:cs="Times New Roman"/>
          <w:sz w:val="28"/>
          <w:szCs w:val="28"/>
        </w:rPr>
        <w:t>У статті зроблено спробу</w:t>
      </w:r>
      <w:r w:rsidRPr="005A4875">
        <w:rPr>
          <w:rFonts w:ascii="Times New Roman" w:hAnsi="Times New Roman" w:cs="Times New Roman"/>
          <w:b/>
          <w:sz w:val="28"/>
          <w:szCs w:val="28"/>
        </w:rPr>
        <w:t xml:space="preserve"> </w:t>
      </w:r>
      <w:r w:rsidRPr="005A4875">
        <w:rPr>
          <w:rFonts w:ascii="Times New Roman" w:hAnsi="Times New Roman" w:cs="Times New Roman"/>
          <w:sz w:val="28"/>
          <w:szCs w:val="28"/>
        </w:rPr>
        <w:t xml:space="preserve">розглянути умови формування відносин Галицького князівства з Візантією, основні тенденції міжнародної співпраці. Увагу зосереджено на ролі Галицького князівства у захисті Візантійської імперії від половців, візантійсько-угорській війні та повстанні братів </w:t>
      </w:r>
      <w:proofErr w:type="spellStart"/>
      <w:r w:rsidRPr="005A4875">
        <w:rPr>
          <w:rFonts w:ascii="Times New Roman" w:hAnsi="Times New Roman" w:cs="Times New Roman"/>
          <w:sz w:val="28"/>
          <w:szCs w:val="28"/>
        </w:rPr>
        <w:t>Асенів</w:t>
      </w:r>
      <w:proofErr w:type="spellEnd"/>
      <w:r w:rsidRPr="005A4875">
        <w:rPr>
          <w:rFonts w:ascii="Times New Roman" w:hAnsi="Times New Roman" w:cs="Times New Roman"/>
          <w:sz w:val="28"/>
          <w:szCs w:val="28"/>
        </w:rPr>
        <w:t xml:space="preserve"> у Болгарії.</w:t>
      </w:r>
    </w:p>
    <w:p w:rsidR="003B48BB" w:rsidRPr="005A4875" w:rsidRDefault="003B48BB" w:rsidP="003B48BB">
      <w:pPr>
        <w:spacing w:after="0" w:line="360" w:lineRule="auto"/>
        <w:jc w:val="both"/>
        <w:rPr>
          <w:rFonts w:ascii="Times New Roman" w:hAnsi="Times New Roman" w:cs="Times New Roman"/>
          <w:sz w:val="28"/>
          <w:szCs w:val="28"/>
        </w:rPr>
      </w:pPr>
      <w:r w:rsidRPr="00D03EA1">
        <w:rPr>
          <w:rFonts w:ascii="Times New Roman" w:hAnsi="Times New Roman" w:cs="Times New Roman"/>
          <w:i/>
          <w:sz w:val="28"/>
          <w:szCs w:val="28"/>
        </w:rPr>
        <w:t>Ключові слова:</w:t>
      </w:r>
      <w:r w:rsidRPr="005A4875">
        <w:rPr>
          <w:rFonts w:ascii="Times New Roman" w:hAnsi="Times New Roman" w:cs="Times New Roman"/>
          <w:b/>
          <w:sz w:val="28"/>
          <w:szCs w:val="28"/>
        </w:rPr>
        <w:t xml:space="preserve"> </w:t>
      </w:r>
      <w:r w:rsidRPr="005A4875">
        <w:rPr>
          <w:rFonts w:ascii="Times New Roman" w:hAnsi="Times New Roman" w:cs="Times New Roman"/>
          <w:sz w:val="28"/>
          <w:szCs w:val="28"/>
        </w:rPr>
        <w:t>Галицьке князівство, Візантія, міжнародні відносини.</w:t>
      </w:r>
    </w:p>
    <w:p w:rsidR="003B48BB" w:rsidRPr="005A4875" w:rsidRDefault="003B48BB" w:rsidP="003B48BB">
      <w:pPr>
        <w:spacing w:after="0" w:line="360" w:lineRule="auto"/>
        <w:jc w:val="both"/>
        <w:rPr>
          <w:rFonts w:ascii="Times New Roman" w:hAnsi="Times New Roman" w:cs="Times New Roman"/>
          <w:sz w:val="28"/>
          <w:szCs w:val="28"/>
        </w:rPr>
      </w:pPr>
    </w:p>
    <w:p w:rsidR="003B48BB" w:rsidRPr="005A4875" w:rsidRDefault="003B48BB" w:rsidP="003B48BB">
      <w:pPr>
        <w:spacing w:after="0" w:line="360" w:lineRule="auto"/>
        <w:jc w:val="both"/>
        <w:rPr>
          <w:rFonts w:ascii="Times New Roman" w:hAnsi="Times New Roman" w:cs="Times New Roman"/>
          <w:sz w:val="28"/>
          <w:szCs w:val="28"/>
          <w:lang w:val="en-US"/>
        </w:rPr>
      </w:pPr>
      <w:proofErr w:type="spellStart"/>
      <w:r w:rsidRPr="00D03EA1">
        <w:rPr>
          <w:rFonts w:ascii="Times New Roman" w:hAnsi="Times New Roman" w:cs="Times New Roman"/>
          <w:i/>
          <w:sz w:val="28"/>
          <w:szCs w:val="28"/>
          <w:lang w:val="en-US"/>
        </w:rPr>
        <w:t>Kozachok</w:t>
      </w:r>
      <w:proofErr w:type="spellEnd"/>
      <w:r w:rsidRPr="00D03EA1">
        <w:rPr>
          <w:rFonts w:ascii="Times New Roman" w:hAnsi="Times New Roman" w:cs="Times New Roman"/>
          <w:i/>
          <w:sz w:val="28"/>
          <w:szCs w:val="28"/>
          <w:lang w:val="en-US"/>
        </w:rPr>
        <w:t xml:space="preserve"> Olga. Relationships of Galician Principality and Byzantium in the context of international relations in the middle - second half of the </w:t>
      </w:r>
      <w:proofErr w:type="spellStart"/>
      <w:r w:rsidRPr="00D03EA1">
        <w:rPr>
          <w:rFonts w:ascii="Times New Roman" w:hAnsi="Times New Roman" w:cs="Times New Roman"/>
          <w:i/>
          <w:sz w:val="28"/>
          <w:szCs w:val="28"/>
          <w:lang w:val="en-US"/>
        </w:rPr>
        <w:t>XIIth</w:t>
      </w:r>
      <w:proofErr w:type="spellEnd"/>
      <w:r w:rsidRPr="00D03EA1">
        <w:rPr>
          <w:rFonts w:ascii="Times New Roman" w:hAnsi="Times New Roman" w:cs="Times New Roman"/>
          <w:i/>
          <w:sz w:val="28"/>
          <w:szCs w:val="28"/>
          <w:lang w:val="en-US"/>
        </w:rPr>
        <w:t xml:space="preserve"> century.</w:t>
      </w:r>
      <w:r w:rsidRPr="005A4875">
        <w:rPr>
          <w:rFonts w:ascii="Times New Roman" w:hAnsi="Times New Roman" w:cs="Times New Roman"/>
          <w:sz w:val="28"/>
          <w:szCs w:val="28"/>
          <w:lang w:val="en-US"/>
        </w:rPr>
        <w:t xml:space="preserve"> This paper attempts to examine the conditions forming relationships of Galician Principality with Byzantium, the main trends in international cooperation. Attention is focused on the role of Galician principality in the protection of the Byzantine Empire from </w:t>
      </w:r>
      <w:proofErr w:type="spellStart"/>
      <w:r w:rsidRPr="005A4875">
        <w:rPr>
          <w:rFonts w:ascii="Times New Roman" w:hAnsi="Times New Roman" w:cs="Times New Roman"/>
          <w:sz w:val="28"/>
          <w:szCs w:val="28"/>
          <w:lang w:val="en-US"/>
        </w:rPr>
        <w:t>cumans</w:t>
      </w:r>
      <w:proofErr w:type="spellEnd"/>
      <w:r w:rsidRPr="005A4875">
        <w:rPr>
          <w:rFonts w:ascii="Times New Roman" w:hAnsi="Times New Roman" w:cs="Times New Roman"/>
          <w:sz w:val="28"/>
          <w:szCs w:val="28"/>
          <w:lang w:val="en-US"/>
        </w:rPr>
        <w:t xml:space="preserve">, Byzantine-Hungarian war and rebellion of brothers </w:t>
      </w:r>
      <w:proofErr w:type="spellStart"/>
      <w:r w:rsidRPr="005A4875">
        <w:rPr>
          <w:rFonts w:ascii="Times New Roman" w:hAnsi="Times New Roman" w:cs="Times New Roman"/>
          <w:sz w:val="28"/>
          <w:szCs w:val="28"/>
          <w:lang w:val="en-US"/>
        </w:rPr>
        <w:t>Asen</w:t>
      </w:r>
      <w:proofErr w:type="spellEnd"/>
      <w:r w:rsidRPr="005A4875">
        <w:rPr>
          <w:rFonts w:ascii="Times New Roman" w:hAnsi="Times New Roman" w:cs="Times New Roman"/>
          <w:sz w:val="28"/>
          <w:szCs w:val="28"/>
          <w:lang w:val="en-US"/>
        </w:rPr>
        <w:t xml:space="preserve"> in Bulgaria. </w:t>
      </w:r>
    </w:p>
    <w:p w:rsidR="003B48BB" w:rsidRPr="005A4875" w:rsidRDefault="003B48BB" w:rsidP="003B48BB">
      <w:pPr>
        <w:spacing w:after="0" w:line="360" w:lineRule="auto"/>
        <w:jc w:val="both"/>
        <w:rPr>
          <w:rFonts w:ascii="Times New Roman" w:hAnsi="Times New Roman" w:cs="Times New Roman"/>
          <w:sz w:val="28"/>
          <w:szCs w:val="28"/>
          <w:lang w:val="en-US"/>
        </w:rPr>
      </w:pPr>
      <w:r w:rsidRPr="00D03EA1">
        <w:rPr>
          <w:rFonts w:ascii="Times New Roman" w:hAnsi="Times New Roman" w:cs="Times New Roman"/>
          <w:i/>
          <w:sz w:val="28"/>
          <w:szCs w:val="28"/>
          <w:lang w:val="en-US"/>
        </w:rPr>
        <w:t>Keywords:</w:t>
      </w:r>
      <w:r w:rsidRPr="005A4875">
        <w:rPr>
          <w:rFonts w:ascii="Times New Roman" w:hAnsi="Times New Roman" w:cs="Times New Roman"/>
          <w:sz w:val="28"/>
          <w:szCs w:val="28"/>
          <w:lang w:val="en-US"/>
        </w:rPr>
        <w:t xml:space="preserve"> Galician principality, Byzantium, international relations.</w:t>
      </w:r>
    </w:p>
    <w:p w:rsidR="003B48BB" w:rsidRPr="005A4875" w:rsidRDefault="003B48BB" w:rsidP="003B48BB">
      <w:pPr>
        <w:spacing w:after="0" w:line="360" w:lineRule="auto"/>
        <w:jc w:val="both"/>
        <w:rPr>
          <w:rFonts w:ascii="Times New Roman" w:hAnsi="Times New Roman" w:cs="Times New Roman"/>
          <w:sz w:val="28"/>
          <w:szCs w:val="28"/>
        </w:rPr>
      </w:pPr>
    </w:p>
    <w:p w:rsidR="003B48BB" w:rsidRPr="005A4875" w:rsidRDefault="003B48BB" w:rsidP="003B48BB">
      <w:pPr>
        <w:spacing w:after="0" w:line="360" w:lineRule="auto"/>
        <w:jc w:val="both"/>
        <w:rPr>
          <w:rFonts w:ascii="Times New Roman" w:hAnsi="Times New Roman" w:cs="Times New Roman"/>
          <w:sz w:val="28"/>
          <w:szCs w:val="28"/>
        </w:rPr>
      </w:pPr>
      <w:r w:rsidRPr="00D03EA1">
        <w:rPr>
          <w:rFonts w:ascii="Times New Roman" w:hAnsi="Times New Roman" w:cs="Times New Roman"/>
          <w:i/>
          <w:sz w:val="28"/>
          <w:szCs w:val="28"/>
        </w:rPr>
        <w:t xml:space="preserve">Козачок Ольга. </w:t>
      </w:r>
      <w:proofErr w:type="spellStart"/>
      <w:r w:rsidRPr="00D03EA1">
        <w:rPr>
          <w:rFonts w:ascii="Times New Roman" w:hAnsi="Times New Roman" w:cs="Times New Roman"/>
          <w:i/>
          <w:sz w:val="28"/>
          <w:szCs w:val="28"/>
        </w:rPr>
        <w:t>Отношения</w:t>
      </w:r>
      <w:proofErr w:type="spellEnd"/>
      <w:r w:rsidRPr="00D03EA1">
        <w:rPr>
          <w:rFonts w:ascii="Times New Roman" w:hAnsi="Times New Roman" w:cs="Times New Roman"/>
          <w:i/>
          <w:sz w:val="28"/>
          <w:szCs w:val="28"/>
        </w:rPr>
        <w:t xml:space="preserve"> </w:t>
      </w:r>
      <w:proofErr w:type="spellStart"/>
      <w:r w:rsidRPr="00D03EA1">
        <w:rPr>
          <w:rFonts w:ascii="Times New Roman" w:hAnsi="Times New Roman" w:cs="Times New Roman"/>
          <w:i/>
          <w:sz w:val="28"/>
          <w:szCs w:val="28"/>
        </w:rPr>
        <w:t>Галицкого</w:t>
      </w:r>
      <w:proofErr w:type="spellEnd"/>
      <w:r w:rsidRPr="00D03EA1">
        <w:rPr>
          <w:rFonts w:ascii="Times New Roman" w:hAnsi="Times New Roman" w:cs="Times New Roman"/>
          <w:i/>
          <w:sz w:val="28"/>
          <w:szCs w:val="28"/>
        </w:rPr>
        <w:t xml:space="preserve"> </w:t>
      </w:r>
      <w:proofErr w:type="spellStart"/>
      <w:r w:rsidRPr="00D03EA1">
        <w:rPr>
          <w:rFonts w:ascii="Times New Roman" w:hAnsi="Times New Roman" w:cs="Times New Roman"/>
          <w:i/>
          <w:sz w:val="28"/>
          <w:szCs w:val="28"/>
        </w:rPr>
        <w:t>княжества</w:t>
      </w:r>
      <w:proofErr w:type="spellEnd"/>
      <w:r w:rsidRPr="00D03EA1">
        <w:rPr>
          <w:rFonts w:ascii="Times New Roman" w:hAnsi="Times New Roman" w:cs="Times New Roman"/>
          <w:i/>
          <w:sz w:val="28"/>
          <w:szCs w:val="28"/>
        </w:rPr>
        <w:t xml:space="preserve"> с </w:t>
      </w:r>
      <w:proofErr w:type="spellStart"/>
      <w:r w:rsidRPr="00D03EA1">
        <w:rPr>
          <w:rFonts w:ascii="Times New Roman" w:hAnsi="Times New Roman" w:cs="Times New Roman"/>
          <w:i/>
          <w:sz w:val="28"/>
          <w:szCs w:val="28"/>
        </w:rPr>
        <w:t>Византией</w:t>
      </w:r>
      <w:proofErr w:type="spellEnd"/>
      <w:r w:rsidRPr="00D03EA1">
        <w:rPr>
          <w:rFonts w:ascii="Times New Roman" w:hAnsi="Times New Roman" w:cs="Times New Roman"/>
          <w:i/>
          <w:sz w:val="28"/>
          <w:szCs w:val="28"/>
        </w:rPr>
        <w:t xml:space="preserve"> в </w:t>
      </w:r>
      <w:proofErr w:type="spellStart"/>
      <w:r w:rsidRPr="00D03EA1">
        <w:rPr>
          <w:rFonts w:ascii="Times New Roman" w:hAnsi="Times New Roman" w:cs="Times New Roman"/>
          <w:i/>
          <w:sz w:val="28"/>
          <w:szCs w:val="28"/>
        </w:rPr>
        <w:t>контексте</w:t>
      </w:r>
      <w:proofErr w:type="spellEnd"/>
      <w:r w:rsidRPr="00D03EA1">
        <w:rPr>
          <w:rFonts w:ascii="Times New Roman" w:hAnsi="Times New Roman" w:cs="Times New Roman"/>
          <w:i/>
          <w:sz w:val="28"/>
          <w:szCs w:val="28"/>
        </w:rPr>
        <w:t xml:space="preserve"> </w:t>
      </w:r>
      <w:proofErr w:type="spellStart"/>
      <w:r w:rsidRPr="00D03EA1">
        <w:rPr>
          <w:rFonts w:ascii="Times New Roman" w:hAnsi="Times New Roman" w:cs="Times New Roman"/>
          <w:i/>
          <w:sz w:val="28"/>
          <w:szCs w:val="28"/>
        </w:rPr>
        <w:t>международных</w:t>
      </w:r>
      <w:proofErr w:type="spellEnd"/>
      <w:r w:rsidRPr="00D03EA1">
        <w:rPr>
          <w:rFonts w:ascii="Times New Roman" w:hAnsi="Times New Roman" w:cs="Times New Roman"/>
          <w:i/>
          <w:sz w:val="28"/>
          <w:szCs w:val="28"/>
        </w:rPr>
        <w:t xml:space="preserve"> </w:t>
      </w:r>
      <w:proofErr w:type="spellStart"/>
      <w:r w:rsidRPr="00D03EA1">
        <w:rPr>
          <w:rFonts w:ascii="Times New Roman" w:hAnsi="Times New Roman" w:cs="Times New Roman"/>
          <w:i/>
          <w:sz w:val="28"/>
          <w:szCs w:val="28"/>
        </w:rPr>
        <w:t>связей</w:t>
      </w:r>
      <w:proofErr w:type="spellEnd"/>
      <w:r w:rsidRPr="00D03EA1">
        <w:rPr>
          <w:rFonts w:ascii="Times New Roman" w:hAnsi="Times New Roman" w:cs="Times New Roman"/>
          <w:i/>
          <w:sz w:val="28"/>
          <w:szCs w:val="28"/>
        </w:rPr>
        <w:t xml:space="preserve"> </w:t>
      </w:r>
      <w:proofErr w:type="spellStart"/>
      <w:r w:rsidRPr="00D03EA1">
        <w:rPr>
          <w:rFonts w:ascii="Times New Roman" w:hAnsi="Times New Roman" w:cs="Times New Roman"/>
          <w:i/>
          <w:sz w:val="28"/>
          <w:szCs w:val="28"/>
        </w:rPr>
        <w:t>середины</w:t>
      </w:r>
      <w:proofErr w:type="spellEnd"/>
      <w:r w:rsidRPr="00D03EA1">
        <w:rPr>
          <w:rFonts w:ascii="Times New Roman" w:hAnsi="Times New Roman" w:cs="Times New Roman"/>
          <w:i/>
          <w:sz w:val="28"/>
          <w:szCs w:val="28"/>
        </w:rPr>
        <w:t xml:space="preserve"> - </w:t>
      </w:r>
      <w:proofErr w:type="spellStart"/>
      <w:r w:rsidRPr="00D03EA1">
        <w:rPr>
          <w:rFonts w:ascii="Times New Roman" w:hAnsi="Times New Roman" w:cs="Times New Roman"/>
          <w:i/>
          <w:sz w:val="28"/>
          <w:szCs w:val="28"/>
        </w:rPr>
        <w:t>второй</w:t>
      </w:r>
      <w:proofErr w:type="spellEnd"/>
      <w:r w:rsidRPr="00D03EA1">
        <w:rPr>
          <w:rFonts w:ascii="Times New Roman" w:hAnsi="Times New Roman" w:cs="Times New Roman"/>
          <w:i/>
          <w:sz w:val="28"/>
          <w:szCs w:val="28"/>
        </w:rPr>
        <w:t xml:space="preserve"> </w:t>
      </w:r>
      <w:proofErr w:type="spellStart"/>
      <w:r w:rsidRPr="00D03EA1">
        <w:rPr>
          <w:rFonts w:ascii="Times New Roman" w:hAnsi="Times New Roman" w:cs="Times New Roman"/>
          <w:i/>
          <w:sz w:val="28"/>
          <w:szCs w:val="28"/>
        </w:rPr>
        <w:t>половины</w:t>
      </w:r>
      <w:proofErr w:type="spellEnd"/>
      <w:r w:rsidRPr="00D03EA1">
        <w:rPr>
          <w:rFonts w:ascii="Times New Roman" w:hAnsi="Times New Roman" w:cs="Times New Roman"/>
          <w:i/>
          <w:sz w:val="28"/>
          <w:szCs w:val="28"/>
        </w:rPr>
        <w:t xml:space="preserve"> XII в.</w:t>
      </w:r>
      <w:r w:rsidRPr="005A4875">
        <w:rPr>
          <w:rFonts w:ascii="Times New Roman" w:hAnsi="Times New Roman" w:cs="Times New Roman"/>
          <w:sz w:val="28"/>
          <w:szCs w:val="28"/>
        </w:rPr>
        <w:t xml:space="preserve"> В </w:t>
      </w:r>
      <w:proofErr w:type="spellStart"/>
      <w:r w:rsidRPr="005A4875">
        <w:rPr>
          <w:rFonts w:ascii="Times New Roman" w:hAnsi="Times New Roman" w:cs="Times New Roman"/>
          <w:sz w:val="28"/>
          <w:szCs w:val="28"/>
        </w:rPr>
        <w:t>статье</w:t>
      </w:r>
      <w:proofErr w:type="spellEnd"/>
      <w:r w:rsidRPr="005A4875">
        <w:rPr>
          <w:rFonts w:ascii="Times New Roman" w:hAnsi="Times New Roman" w:cs="Times New Roman"/>
          <w:sz w:val="28"/>
          <w:szCs w:val="28"/>
        </w:rPr>
        <w:t xml:space="preserve"> </w:t>
      </w:r>
      <w:r w:rsidRPr="005A4875">
        <w:rPr>
          <w:rFonts w:ascii="Times New Roman" w:hAnsi="Times New Roman" w:cs="Times New Roman"/>
          <w:sz w:val="28"/>
          <w:szCs w:val="28"/>
          <w:lang w:val="ru-RU"/>
        </w:rPr>
        <w:t>предпринята</w:t>
      </w:r>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попытка</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рассмотреть</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условия</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формирования</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отношений</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Галицкого</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княжества</w:t>
      </w:r>
      <w:proofErr w:type="spellEnd"/>
      <w:r w:rsidRPr="005A4875">
        <w:rPr>
          <w:rFonts w:ascii="Times New Roman" w:hAnsi="Times New Roman" w:cs="Times New Roman"/>
          <w:sz w:val="28"/>
          <w:szCs w:val="28"/>
        </w:rPr>
        <w:t xml:space="preserve"> с </w:t>
      </w:r>
      <w:proofErr w:type="spellStart"/>
      <w:r w:rsidRPr="005A4875">
        <w:rPr>
          <w:rFonts w:ascii="Times New Roman" w:hAnsi="Times New Roman" w:cs="Times New Roman"/>
          <w:sz w:val="28"/>
          <w:szCs w:val="28"/>
        </w:rPr>
        <w:t>Византией</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основные</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тенденции</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международного</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сотрудничества</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Внимание</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сосредоточено</w:t>
      </w:r>
      <w:proofErr w:type="spellEnd"/>
      <w:r w:rsidRPr="005A4875">
        <w:rPr>
          <w:rFonts w:ascii="Times New Roman" w:hAnsi="Times New Roman" w:cs="Times New Roman"/>
          <w:sz w:val="28"/>
          <w:szCs w:val="28"/>
        </w:rPr>
        <w:t xml:space="preserve"> на роли </w:t>
      </w:r>
      <w:proofErr w:type="spellStart"/>
      <w:r w:rsidRPr="005A4875">
        <w:rPr>
          <w:rFonts w:ascii="Times New Roman" w:hAnsi="Times New Roman" w:cs="Times New Roman"/>
          <w:sz w:val="28"/>
          <w:szCs w:val="28"/>
        </w:rPr>
        <w:t>Галицкого</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княжества</w:t>
      </w:r>
      <w:proofErr w:type="spellEnd"/>
      <w:r w:rsidRPr="005A4875">
        <w:rPr>
          <w:rFonts w:ascii="Times New Roman" w:hAnsi="Times New Roman" w:cs="Times New Roman"/>
          <w:sz w:val="28"/>
          <w:szCs w:val="28"/>
        </w:rPr>
        <w:t xml:space="preserve"> в </w:t>
      </w:r>
      <w:proofErr w:type="spellStart"/>
      <w:r w:rsidRPr="005A4875">
        <w:rPr>
          <w:rFonts w:ascii="Times New Roman" w:hAnsi="Times New Roman" w:cs="Times New Roman"/>
          <w:sz w:val="28"/>
          <w:szCs w:val="28"/>
        </w:rPr>
        <w:lastRenderedPageBreak/>
        <w:t>защите</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Византийской</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империи</w:t>
      </w:r>
      <w:proofErr w:type="spellEnd"/>
      <w:r w:rsidRPr="005A4875">
        <w:rPr>
          <w:rFonts w:ascii="Times New Roman" w:hAnsi="Times New Roman" w:cs="Times New Roman"/>
          <w:sz w:val="28"/>
          <w:szCs w:val="28"/>
        </w:rPr>
        <w:t xml:space="preserve"> от </w:t>
      </w:r>
      <w:proofErr w:type="spellStart"/>
      <w:r w:rsidRPr="005A4875">
        <w:rPr>
          <w:rFonts w:ascii="Times New Roman" w:hAnsi="Times New Roman" w:cs="Times New Roman"/>
          <w:sz w:val="28"/>
          <w:szCs w:val="28"/>
        </w:rPr>
        <w:t>половцев</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византийско-венгерской</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войне</w:t>
      </w:r>
      <w:proofErr w:type="spellEnd"/>
      <w:r w:rsidRPr="005A4875">
        <w:rPr>
          <w:rFonts w:ascii="Times New Roman" w:hAnsi="Times New Roman" w:cs="Times New Roman"/>
          <w:sz w:val="28"/>
          <w:szCs w:val="28"/>
        </w:rPr>
        <w:t xml:space="preserve"> и </w:t>
      </w:r>
      <w:proofErr w:type="spellStart"/>
      <w:r w:rsidRPr="005A4875">
        <w:rPr>
          <w:rFonts w:ascii="Times New Roman" w:hAnsi="Times New Roman" w:cs="Times New Roman"/>
          <w:sz w:val="28"/>
          <w:szCs w:val="28"/>
        </w:rPr>
        <w:t>восстании</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братьев</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Асен</w:t>
      </w:r>
      <w:proofErr w:type="spellEnd"/>
      <w:r w:rsidRPr="005A4875">
        <w:rPr>
          <w:rFonts w:ascii="Times New Roman" w:hAnsi="Times New Roman" w:cs="Times New Roman"/>
          <w:sz w:val="28"/>
          <w:szCs w:val="28"/>
          <w:lang w:val="ru-RU"/>
        </w:rPr>
        <w:t>ей</w:t>
      </w:r>
      <w:r w:rsidRPr="005A4875">
        <w:rPr>
          <w:rFonts w:ascii="Times New Roman" w:hAnsi="Times New Roman" w:cs="Times New Roman"/>
          <w:sz w:val="28"/>
          <w:szCs w:val="28"/>
        </w:rPr>
        <w:t xml:space="preserve"> в </w:t>
      </w:r>
      <w:proofErr w:type="spellStart"/>
      <w:r w:rsidRPr="005A4875">
        <w:rPr>
          <w:rFonts w:ascii="Times New Roman" w:hAnsi="Times New Roman" w:cs="Times New Roman"/>
          <w:sz w:val="28"/>
          <w:szCs w:val="28"/>
        </w:rPr>
        <w:t>Болгарии</w:t>
      </w:r>
      <w:proofErr w:type="spellEnd"/>
      <w:r w:rsidRPr="005A4875">
        <w:rPr>
          <w:rFonts w:ascii="Times New Roman" w:hAnsi="Times New Roman" w:cs="Times New Roman"/>
          <w:sz w:val="28"/>
          <w:szCs w:val="28"/>
        </w:rPr>
        <w:t xml:space="preserve">. </w:t>
      </w:r>
    </w:p>
    <w:p w:rsidR="003B48BB" w:rsidRPr="005A4875" w:rsidRDefault="003B48BB" w:rsidP="003B48BB">
      <w:pPr>
        <w:spacing w:after="0" w:line="360" w:lineRule="auto"/>
        <w:jc w:val="both"/>
        <w:rPr>
          <w:rFonts w:ascii="Times New Roman" w:hAnsi="Times New Roman" w:cs="Times New Roman"/>
          <w:sz w:val="28"/>
          <w:szCs w:val="28"/>
        </w:rPr>
      </w:pPr>
      <w:proofErr w:type="spellStart"/>
      <w:r w:rsidRPr="00D03EA1">
        <w:rPr>
          <w:rFonts w:ascii="Times New Roman" w:hAnsi="Times New Roman" w:cs="Times New Roman"/>
          <w:i/>
          <w:sz w:val="28"/>
          <w:szCs w:val="28"/>
        </w:rPr>
        <w:t>Ключевые</w:t>
      </w:r>
      <w:proofErr w:type="spellEnd"/>
      <w:r w:rsidRPr="00D03EA1">
        <w:rPr>
          <w:rFonts w:ascii="Times New Roman" w:hAnsi="Times New Roman" w:cs="Times New Roman"/>
          <w:i/>
          <w:sz w:val="28"/>
          <w:szCs w:val="28"/>
        </w:rPr>
        <w:t xml:space="preserve"> слова:</w:t>
      </w:r>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Галицкое</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княжество</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Византия</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международные</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отношения</w:t>
      </w:r>
      <w:proofErr w:type="spellEnd"/>
      <w:r w:rsidRPr="005A4875">
        <w:rPr>
          <w:rFonts w:ascii="Times New Roman" w:hAnsi="Times New Roman" w:cs="Times New Roman"/>
          <w:sz w:val="28"/>
          <w:szCs w:val="28"/>
        </w:rPr>
        <w:t>.</w:t>
      </w:r>
    </w:p>
    <w:p w:rsidR="003B48BB" w:rsidRPr="005A4875" w:rsidRDefault="003B48BB" w:rsidP="003B48BB">
      <w:pPr>
        <w:spacing w:after="0" w:line="360" w:lineRule="auto"/>
        <w:jc w:val="both"/>
        <w:rPr>
          <w:rFonts w:ascii="Times New Roman" w:hAnsi="Times New Roman" w:cs="Times New Roman"/>
          <w:sz w:val="28"/>
          <w:szCs w:val="28"/>
        </w:rPr>
      </w:pPr>
    </w:p>
    <w:p w:rsidR="003B48BB" w:rsidRDefault="003310B6" w:rsidP="003B48BB">
      <w:pPr>
        <w:spacing w:after="0" w:line="360" w:lineRule="auto"/>
        <w:ind w:firstLine="284"/>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Перед </w:t>
      </w:r>
      <w:r w:rsidR="003B48BB">
        <w:rPr>
          <w:rFonts w:ascii="Times New Roman" w:eastAsia="Calibri" w:hAnsi="Times New Roman" w:cs="Times New Roman"/>
          <w:sz w:val="28"/>
          <w:szCs w:val="28"/>
          <w:lang w:eastAsia="ru-RU"/>
        </w:rPr>
        <w:t>середин</w:t>
      </w:r>
      <w:r>
        <w:rPr>
          <w:rFonts w:ascii="Times New Roman" w:eastAsia="Calibri" w:hAnsi="Times New Roman" w:cs="Times New Roman"/>
          <w:sz w:val="28"/>
          <w:szCs w:val="28"/>
          <w:lang w:eastAsia="ru-RU"/>
        </w:rPr>
        <w:t>ою</w:t>
      </w:r>
      <w:r w:rsidR="003B48BB">
        <w:rPr>
          <w:rFonts w:ascii="Times New Roman" w:eastAsia="Calibri" w:hAnsi="Times New Roman" w:cs="Times New Roman"/>
          <w:sz w:val="28"/>
          <w:szCs w:val="28"/>
          <w:lang w:eastAsia="ru-RU"/>
        </w:rPr>
        <w:t xml:space="preserve"> ХІІ ст. </w:t>
      </w:r>
      <w:r w:rsidR="003B48BB">
        <w:rPr>
          <w:rFonts w:ascii="Times New Roman" w:eastAsia="Times New Roman" w:hAnsi="Times New Roman" w:cs="Times New Roman"/>
          <w:sz w:val="28"/>
          <w:szCs w:val="28"/>
          <w:lang w:eastAsia="ru-RU"/>
        </w:rPr>
        <w:t xml:space="preserve">зусиллями князя </w:t>
      </w:r>
      <w:proofErr w:type="spellStart"/>
      <w:r w:rsidR="003B48BB">
        <w:rPr>
          <w:rFonts w:ascii="Times New Roman" w:eastAsia="Times New Roman" w:hAnsi="Times New Roman" w:cs="Times New Roman"/>
          <w:sz w:val="28"/>
          <w:szCs w:val="28"/>
          <w:lang w:eastAsia="ru-RU"/>
        </w:rPr>
        <w:t>Володимирка</w:t>
      </w:r>
      <w:proofErr w:type="spellEnd"/>
      <w:r w:rsidR="003B48BB">
        <w:rPr>
          <w:rFonts w:ascii="Times New Roman" w:eastAsia="Times New Roman" w:hAnsi="Times New Roman" w:cs="Times New Roman"/>
          <w:sz w:val="28"/>
          <w:szCs w:val="28"/>
          <w:lang w:eastAsia="ru-RU"/>
        </w:rPr>
        <w:t xml:space="preserve"> </w:t>
      </w:r>
      <w:proofErr w:type="spellStart"/>
      <w:r w:rsidR="003B48BB">
        <w:rPr>
          <w:rFonts w:ascii="Times New Roman" w:eastAsia="Times New Roman" w:hAnsi="Times New Roman" w:cs="Times New Roman"/>
          <w:sz w:val="28"/>
          <w:szCs w:val="28"/>
          <w:lang w:eastAsia="ru-RU"/>
        </w:rPr>
        <w:t>Володаревича</w:t>
      </w:r>
      <w:proofErr w:type="spellEnd"/>
      <w:r w:rsidR="003B48BB">
        <w:rPr>
          <w:rFonts w:ascii="Times New Roman" w:eastAsia="Times New Roman" w:hAnsi="Times New Roman" w:cs="Times New Roman"/>
          <w:sz w:val="28"/>
          <w:szCs w:val="28"/>
          <w:lang w:eastAsia="ru-RU"/>
        </w:rPr>
        <w:t xml:space="preserve"> відбулося об’єднання галицьких земель. Тоді ж у Візантії імператором став Мануїл І </w:t>
      </w:r>
      <w:proofErr w:type="spellStart"/>
      <w:r w:rsidR="003B48BB">
        <w:rPr>
          <w:rFonts w:ascii="Times New Roman" w:eastAsia="Times New Roman" w:hAnsi="Times New Roman" w:cs="Times New Roman"/>
          <w:sz w:val="28"/>
          <w:szCs w:val="28"/>
          <w:lang w:eastAsia="ru-RU"/>
        </w:rPr>
        <w:t>Комнін</w:t>
      </w:r>
      <w:proofErr w:type="spellEnd"/>
      <w:r w:rsidR="003B48BB">
        <w:rPr>
          <w:rFonts w:ascii="Times New Roman" w:eastAsia="Times New Roman" w:hAnsi="Times New Roman" w:cs="Times New Roman"/>
          <w:sz w:val="28"/>
          <w:szCs w:val="28"/>
          <w:lang w:eastAsia="ru-RU"/>
        </w:rPr>
        <w:t xml:space="preserve">, з іменем якого пов’язують повернення колишньої могутності імперії. </w:t>
      </w:r>
      <w:r w:rsidR="003B48BB">
        <w:rPr>
          <w:rFonts w:ascii="Times New Roman" w:eastAsia="Calibri" w:hAnsi="Times New Roman" w:cs="Times New Roman"/>
          <w:sz w:val="28"/>
          <w:szCs w:val="28"/>
        </w:rPr>
        <w:t>М</w:t>
      </w:r>
      <w:r w:rsidR="003B48BB" w:rsidRPr="00A43ED9">
        <w:rPr>
          <w:rFonts w:ascii="Times New Roman" w:eastAsia="Calibri" w:hAnsi="Times New Roman" w:cs="Times New Roman"/>
          <w:sz w:val="28"/>
          <w:szCs w:val="28"/>
        </w:rPr>
        <w:t xml:space="preserve">іжнародні обставини середини ХІІ ст. </w:t>
      </w:r>
      <w:r w:rsidR="003B48BB">
        <w:rPr>
          <w:rFonts w:ascii="Times New Roman" w:eastAsia="Calibri" w:hAnsi="Times New Roman" w:cs="Times New Roman"/>
          <w:sz w:val="28"/>
          <w:szCs w:val="28"/>
        </w:rPr>
        <w:t>зумовили</w:t>
      </w:r>
      <w:r w:rsidR="003B48BB" w:rsidRPr="00A43ED9">
        <w:rPr>
          <w:rFonts w:ascii="Times New Roman" w:eastAsia="Calibri" w:hAnsi="Times New Roman" w:cs="Times New Roman"/>
          <w:sz w:val="28"/>
          <w:szCs w:val="28"/>
        </w:rPr>
        <w:t xml:space="preserve"> зближення </w:t>
      </w:r>
      <w:r w:rsidR="003B48BB">
        <w:rPr>
          <w:rFonts w:ascii="Times New Roman" w:eastAsia="Calibri" w:hAnsi="Times New Roman" w:cs="Times New Roman"/>
          <w:sz w:val="28"/>
          <w:szCs w:val="28"/>
        </w:rPr>
        <w:t>князівства з Візантією</w:t>
      </w:r>
      <w:r w:rsidR="003B48BB" w:rsidRPr="00A43ED9">
        <w:rPr>
          <w:rFonts w:ascii="Times New Roman" w:eastAsia="Calibri" w:hAnsi="Times New Roman" w:cs="Times New Roman"/>
          <w:sz w:val="28"/>
          <w:szCs w:val="28"/>
        </w:rPr>
        <w:t xml:space="preserve">. </w:t>
      </w:r>
      <w:r w:rsidR="003B48BB" w:rsidRPr="00695A02">
        <w:rPr>
          <w:rFonts w:ascii="Times New Roman" w:eastAsia="TimesNewRoman" w:hAnsi="Times New Roman" w:cs="Times New Roman"/>
          <w:sz w:val="28"/>
          <w:szCs w:val="28"/>
        </w:rPr>
        <w:t>Але</w:t>
      </w:r>
      <w:r w:rsidR="00181961" w:rsidRPr="00181961">
        <w:rPr>
          <w:rFonts w:ascii="Times New Roman" w:eastAsia="TimesNewRoman" w:hAnsi="Times New Roman" w:cs="Times New Roman"/>
          <w:sz w:val="28"/>
          <w:szCs w:val="28"/>
        </w:rPr>
        <w:t>,</w:t>
      </w:r>
      <w:r w:rsidR="003B48BB" w:rsidRPr="00695A02">
        <w:rPr>
          <w:rFonts w:ascii="Times New Roman" w:eastAsia="TimesNewRoman" w:hAnsi="Times New Roman" w:cs="Times New Roman"/>
          <w:sz w:val="28"/>
          <w:szCs w:val="28"/>
        </w:rPr>
        <w:t xml:space="preserve"> п</w:t>
      </w:r>
      <w:r w:rsidR="003B48BB">
        <w:rPr>
          <w:rFonts w:ascii="Times New Roman" w:hAnsi="Times New Roman" w:cs="Times New Roman"/>
          <w:sz w:val="28"/>
          <w:szCs w:val="28"/>
        </w:rPr>
        <w:t xml:space="preserve">опри активні династичні й дипломатичні відносини Візантії та Галицького князівства середини-другої половини ХІІ ст., в історіографії контакти двох держав залишаються маловивченими. Деякі сторони цих відносин досліджені зусиллями сучасних українських вчених –Л. В. </w:t>
      </w:r>
      <w:proofErr w:type="spellStart"/>
      <w:r w:rsidR="003B48BB">
        <w:rPr>
          <w:rFonts w:ascii="Times New Roman" w:hAnsi="Times New Roman" w:cs="Times New Roman"/>
          <w:sz w:val="28"/>
          <w:szCs w:val="28"/>
        </w:rPr>
        <w:t>Войтовича</w:t>
      </w:r>
      <w:proofErr w:type="spellEnd"/>
      <w:r w:rsidR="003B48BB">
        <w:rPr>
          <w:rFonts w:ascii="Times New Roman" w:hAnsi="Times New Roman" w:cs="Times New Roman"/>
          <w:sz w:val="28"/>
          <w:szCs w:val="28"/>
        </w:rPr>
        <w:t xml:space="preserve"> </w:t>
      </w:r>
      <w:r w:rsidR="003B48BB" w:rsidRPr="009C74BC">
        <w:rPr>
          <w:rFonts w:ascii="Times New Roman" w:hAnsi="Times New Roman" w:cs="Times New Roman"/>
          <w:sz w:val="28"/>
          <w:szCs w:val="28"/>
        </w:rPr>
        <w:t>[</w:t>
      </w:r>
      <w:r w:rsidR="001A34C9">
        <w:rPr>
          <w:rFonts w:ascii="Times New Roman" w:hAnsi="Times New Roman" w:cs="Times New Roman"/>
          <w:sz w:val="28"/>
          <w:szCs w:val="28"/>
        </w:rPr>
        <w:t>3; 4</w:t>
      </w:r>
      <w:r w:rsidR="003B48BB" w:rsidRPr="009C74BC">
        <w:rPr>
          <w:rFonts w:ascii="Times New Roman" w:hAnsi="Times New Roman" w:cs="Times New Roman"/>
          <w:sz w:val="28"/>
          <w:szCs w:val="28"/>
        </w:rPr>
        <w:t>]</w:t>
      </w:r>
      <w:r w:rsidR="003B48BB">
        <w:rPr>
          <w:rFonts w:ascii="Times New Roman" w:hAnsi="Times New Roman" w:cs="Times New Roman"/>
          <w:sz w:val="28"/>
          <w:szCs w:val="28"/>
        </w:rPr>
        <w:t>, М. Ф. Котляра</w:t>
      </w:r>
      <w:r w:rsidR="003B48BB" w:rsidRPr="009C74BC">
        <w:rPr>
          <w:rFonts w:ascii="Times New Roman" w:hAnsi="Times New Roman" w:cs="Times New Roman"/>
          <w:sz w:val="28"/>
          <w:szCs w:val="28"/>
        </w:rPr>
        <w:t xml:space="preserve"> [</w:t>
      </w:r>
      <w:r w:rsidR="00506BCB" w:rsidRPr="00506BCB">
        <w:rPr>
          <w:rFonts w:ascii="Times New Roman" w:hAnsi="Times New Roman" w:cs="Times New Roman"/>
          <w:sz w:val="28"/>
          <w:szCs w:val="28"/>
        </w:rPr>
        <w:t>10</w:t>
      </w:r>
      <w:r w:rsidR="003B48BB" w:rsidRPr="009C74BC">
        <w:rPr>
          <w:rFonts w:ascii="Times New Roman" w:hAnsi="Times New Roman" w:cs="Times New Roman"/>
          <w:sz w:val="28"/>
          <w:szCs w:val="28"/>
        </w:rPr>
        <w:t xml:space="preserve">], </w:t>
      </w:r>
      <w:r w:rsidR="003B48BB">
        <w:rPr>
          <w:rFonts w:ascii="Times New Roman" w:hAnsi="Times New Roman" w:cs="Times New Roman"/>
          <w:sz w:val="28"/>
          <w:szCs w:val="28"/>
        </w:rPr>
        <w:t xml:space="preserve">О. Б. Головка </w:t>
      </w:r>
      <w:r w:rsidR="003B48BB" w:rsidRPr="009C74BC">
        <w:rPr>
          <w:rFonts w:ascii="Times New Roman" w:hAnsi="Times New Roman" w:cs="Times New Roman"/>
          <w:sz w:val="28"/>
          <w:szCs w:val="28"/>
        </w:rPr>
        <w:t>[</w:t>
      </w:r>
      <w:r w:rsidR="001A34C9">
        <w:rPr>
          <w:rFonts w:ascii="Times New Roman" w:hAnsi="Times New Roman" w:cs="Times New Roman"/>
          <w:sz w:val="28"/>
          <w:szCs w:val="28"/>
        </w:rPr>
        <w:t>6; 7</w:t>
      </w:r>
      <w:r w:rsidR="003B48BB" w:rsidRPr="009C74BC">
        <w:rPr>
          <w:rFonts w:ascii="Times New Roman" w:hAnsi="Times New Roman" w:cs="Times New Roman"/>
          <w:sz w:val="28"/>
          <w:szCs w:val="28"/>
        </w:rPr>
        <w:t>]</w:t>
      </w:r>
      <w:r>
        <w:rPr>
          <w:rFonts w:ascii="Times New Roman" w:hAnsi="Times New Roman" w:cs="Times New Roman"/>
          <w:sz w:val="28"/>
          <w:szCs w:val="28"/>
        </w:rPr>
        <w:t>,</w:t>
      </w:r>
      <w:r w:rsidR="003B48BB">
        <w:rPr>
          <w:rFonts w:ascii="Times New Roman" w:hAnsi="Times New Roman" w:cs="Times New Roman"/>
          <w:sz w:val="28"/>
          <w:szCs w:val="28"/>
        </w:rPr>
        <w:t xml:space="preserve"> російських – Г. Г. </w:t>
      </w:r>
      <w:proofErr w:type="spellStart"/>
      <w:r w:rsidR="003B48BB">
        <w:rPr>
          <w:rFonts w:ascii="Times New Roman" w:hAnsi="Times New Roman" w:cs="Times New Roman"/>
          <w:sz w:val="28"/>
          <w:szCs w:val="28"/>
        </w:rPr>
        <w:t>Літавріна</w:t>
      </w:r>
      <w:proofErr w:type="spellEnd"/>
      <w:r w:rsidR="003B48BB" w:rsidRPr="009C74BC">
        <w:rPr>
          <w:rFonts w:ascii="Times New Roman" w:hAnsi="Times New Roman" w:cs="Times New Roman"/>
          <w:sz w:val="28"/>
          <w:szCs w:val="28"/>
        </w:rPr>
        <w:t xml:space="preserve"> [</w:t>
      </w:r>
      <w:r w:rsidR="001A34C9">
        <w:rPr>
          <w:rFonts w:ascii="Times New Roman" w:hAnsi="Times New Roman" w:cs="Times New Roman"/>
          <w:sz w:val="28"/>
          <w:szCs w:val="28"/>
        </w:rPr>
        <w:t>1</w:t>
      </w:r>
      <w:r w:rsidR="00506BCB" w:rsidRPr="00506BCB">
        <w:rPr>
          <w:rFonts w:ascii="Times New Roman" w:hAnsi="Times New Roman" w:cs="Times New Roman"/>
          <w:sz w:val="28"/>
          <w:szCs w:val="28"/>
        </w:rPr>
        <w:t>1</w:t>
      </w:r>
      <w:r w:rsidR="003B48BB" w:rsidRPr="009C74BC">
        <w:rPr>
          <w:rFonts w:ascii="Times New Roman" w:hAnsi="Times New Roman" w:cs="Times New Roman"/>
          <w:sz w:val="28"/>
          <w:szCs w:val="28"/>
        </w:rPr>
        <w:t>]</w:t>
      </w:r>
      <w:r w:rsidR="003B48BB" w:rsidRPr="00125F01">
        <w:rPr>
          <w:rFonts w:ascii="Times New Roman" w:hAnsi="Times New Roman" w:cs="Times New Roman"/>
          <w:sz w:val="28"/>
          <w:szCs w:val="28"/>
        </w:rPr>
        <w:t xml:space="preserve">, </w:t>
      </w:r>
      <w:r w:rsidR="003B48BB">
        <w:rPr>
          <w:rFonts w:ascii="Times New Roman" w:hAnsi="Times New Roman" w:cs="Times New Roman"/>
          <w:sz w:val="28"/>
          <w:szCs w:val="28"/>
        </w:rPr>
        <w:t xml:space="preserve">О. В. Майорова </w:t>
      </w:r>
      <w:r w:rsidR="003B48BB" w:rsidRPr="009C74BC">
        <w:rPr>
          <w:rFonts w:ascii="Times New Roman" w:hAnsi="Times New Roman" w:cs="Times New Roman"/>
          <w:sz w:val="28"/>
          <w:szCs w:val="28"/>
        </w:rPr>
        <w:t>[</w:t>
      </w:r>
      <w:r w:rsidR="001A34C9">
        <w:rPr>
          <w:rFonts w:ascii="Times New Roman" w:hAnsi="Times New Roman" w:cs="Times New Roman"/>
          <w:sz w:val="28"/>
          <w:szCs w:val="28"/>
        </w:rPr>
        <w:t>12; 13</w:t>
      </w:r>
      <w:r w:rsidR="003B48BB" w:rsidRPr="009C74BC">
        <w:rPr>
          <w:rFonts w:ascii="Times New Roman" w:hAnsi="Times New Roman" w:cs="Times New Roman"/>
          <w:sz w:val="28"/>
          <w:szCs w:val="28"/>
        </w:rPr>
        <w:t xml:space="preserve">] </w:t>
      </w:r>
      <w:r w:rsidR="003B48BB">
        <w:rPr>
          <w:rFonts w:ascii="Times New Roman" w:hAnsi="Times New Roman" w:cs="Times New Roman"/>
          <w:sz w:val="28"/>
          <w:szCs w:val="28"/>
        </w:rPr>
        <w:t xml:space="preserve">та інших. </w:t>
      </w:r>
    </w:p>
    <w:p w:rsidR="003B48BB" w:rsidRPr="008C3DBA" w:rsidRDefault="003B48BB" w:rsidP="003B48BB">
      <w:pPr>
        <w:spacing w:after="0" w:line="360" w:lineRule="auto"/>
        <w:jc w:val="both"/>
        <w:rPr>
          <w:rFonts w:ascii="Times New Roman" w:hAnsi="Times New Roman" w:cs="Times New Roman"/>
          <w:sz w:val="28"/>
          <w:szCs w:val="28"/>
        </w:rPr>
      </w:pPr>
      <w:r w:rsidRPr="005A4875">
        <w:rPr>
          <w:rFonts w:ascii="Times New Roman" w:hAnsi="Times New Roman" w:cs="Times New Roman"/>
          <w:sz w:val="28"/>
          <w:szCs w:val="28"/>
        </w:rPr>
        <w:t xml:space="preserve">     Щодо джерельної бази, то послуговуємося відомостями Київського літопису</w:t>
      </w:r>
      <w:r w:rsidR="00E22795" w:rsidRPr="00E22795">
        <w:rPr>
          <w:rFonts w:ascii="Times New Roman" w:hAnsi="Times New Roman" w:cs="Times New Roman"/>
          <w:sz w:val="28"/>
          <w:szCs w:val="28"/>
        </w:rPr>
        <w:t xml:space="preserve"> [</w:t>
      </w:r>
      <w:r w:rsidR="00506BCB" w:rsidRPr="00506BCB">
        <w:rPr>
          <w:rFonts w:ascii="Times New Roman" w:hAnsi="Times New Roman" w:cs="Times New Roman"/>
          <w:sz w:val="28"/>
          <w:szCs w:val="28"/>
        </w:rPr>
        <w:t>8</w:t>
      </w:r>
      <w:r w:rsidR="00E22795" w:rsidRPr="00E22795">
        <w:rPr>
          <w:rFonts w:ascii="Times New Roman" w:hAnsi="Times New Roman" w:cs="Times New Roman"/>
          <w:sz w:val="28"/>
          <w:szCs w:val="28"/>
        </w:rPr>
        <w:t>]</w:t>
      </w:r>
      <w:r w:rsidRPr="005A4875">
        <w:rPr>
          <w:rFonts w:ascii="Times New Roman" w:hAnsi="Times New Roman" w:cs="Times New Roman"/>
          <w:sz w:val="28"/>
          <w:szCs w:val="28"/>
        </w:rPr>
        <w:t xml:space="preserve">, </w:t>
      </w:r>
      <w:r w:rsidR="008C3DBA">
        <w:rPr>
          <w:rFonts w:ascii="Times New Roman" w:hAnsi="Times New Roman" w:cs="Times New Roman"/>
          <w:sz w:val="28"/>
          <w:szCs w:val="28"/>
        </w:rPr>
        <w:t xml:space="preserve">який охоплює події внутрішньої та деякі аспекти зовнішньої політики Галицького князівства впродовж усього періоду його самостійного існування. </w:t>
      </w:r>
      <w:r w:rsidR="00E22795">
        <w:rPr>
          <w:rFonts w:ascii="Times New Roman" w:hAnsi="Times New Roman" w:cs="Times New Roman"/>
          <w:sz w:val="28"/>
          <w:szCs w:val="28"/>
        </w:rPr>
        <w:t>З п</w:t>
      </w:r>
      <w:r w:rsidRPr="005A4875">
        <w:rPr>
          <w:rFonts w:ascii="Times New Roman" w:hAnsi="Times New Roman" w:cs="Times New Roman"/>
          <w:sz w:val="28"/>
          <w:szCs w:val="28"/>
        </w:rPr>
        <w:t>рац</w:t>
      </w:r>
      <w:r w:rsidR="00E22795">
        <w:rPr>
          <w:rFonts w:ascii="Times New Roman" w:hAnsi="Times New Roman" w:cs="Times New Roman"/>
          <w:sz w:val="28"/>
          <w:szCs w:val="28"/>
        </w:rPr>
        <w:t>ь</w:t>
      </w:r>
      <w:r w:rsidRPr="005A4875">
        <w:rPr>
          <w:rFonts w:ascii="Times New Roman" w:hAnsi="Times New Roman" w:cs="Times New Roman"/>
          <w:sz w:val="28"/>
          <w:szCs w:val="28"/>
        </w:rPr>
        <w:t xml:space="preserve"> візантійських хроністів – Іоанна </w:t>
      </w:r>
      <w:proofErr w:type="spellStart"/>
      <w:r w:rsidRPr="005A4875">
        <w:rPr>
          <w:rFonts w:ascii="Times New Roman" w:hAnsi="Times New Roman" w:cs="Times New Roman"/>
          <w:sz w:val="28"/>
          <w:szCs w:val="28"/>
        </w:rPr>
        <w:t>Кіннама</w:t>
      </w:r>
      <w:proofErr w:type="spellEnd"/>
      <w:r w:rsidRPr="009C74BC">
        <w:rPr>
          <w:rFonts w:ascii="Times New Roman" w:hAnsi="Times New Roman" w:cs="Times New Roman"/>
          <w:sz w:val="28"/>
          <w:szCs w:val="28"/>
        </w:rPr>
        <w:t xml:space="preserve"> [</w:t>
      </w:r>
      <w:r w:rsidR="00506BCB" w:rsidRPr="00506BCB">
        <w:rPr>
          <w:rFonts w:ascii="Times New Roman" w:hAnsi="Times New Roman" w:cs="Times New Roman"/>
          <w:sz w:val="28"/>
          <w:szCs w:val="28"/>
        </w:rPr>
        <w:t>9</w:t>
      </w:r>
      <w:r w:rsidRPr="009C74BC">
        <w:rPr>
          <w:rFonts w:ascii="Times New Roman" w:hAnsi="Times New Roman" w:cs="Times New Roman"/>
          <w:sz w:val="28"/>
          <w:szCs w:val="28"/>
        </w:rPr>
        <w:t>]</w:t>
      </w:r>
      <w:r w:rsidR="008C3DBA">
        <w:rPr>
          <w:rFonts w:ascii="Times New Roman" w:hAnsi="Times New Roman" w:cs="Times New Roman"/>
          <w:sz w:val="28"/>
          <w:szCs w:val="28"/>
        </w:rPr>
        <w:t xml:space="preserve"> та</w:t>
      </w:r>
      <w:r w:rsidRPr="005A4875">
        <w:rPr>
          <w:rFonts w:ascii="Times New Roman" w:hAnsi="Times New Roman" w:cs="Times New Roman"/>
          <w:sz w:val="28"/>
          <w:szCs w:val="28"/>
        </w:rPr>
        <w:t xml:space="preserve"> </w:t>
      </w:r>
      <w:r w:rsidR="003310B6">
        <w:rPr>
          <w:rFonts w:ascii="Times New Roman" w:hAnsi="Times New Roman" w:cs="Times New Roman"/>
          <w:sz w:val="28"/>
          <w:szCs w:val="28"/>
        </w:rPr>
        <w:t>Ми</w:t>
      </w:r>
      <w:r w:rsidRPr="005A4875">
        <w:rPr>
          <w:rFonts w:ascii="Times New Roman" w:hAnsi="Times New Roman" w:cs="Times New Roman"/>
          <w:sz w:val="28"/>
          <w:szCs w:val="28"/>
        </w:rPr>
        <w:t>к</w:t>
      </w:r>
      <w:r w:rsidR="003310B6">
        <w:rPr>
          <w:rFonts w:ascii="Times New Roman" w:hAnsi="Times New Roman" w:cs="Times New Roman"/>
          <w:sz w:val="28"/>
          <w:szCs w:val="28"/>
        </w:rPr>
        <w:t>и</w:t>
      </w:r>
      <w:r w:rsidRPr="005A4875">
        <w:rPr>
          <w:rFonts w:ascii="Times New Roman" w:hAnsi="Times New Roman" w:cs="Times New Roman"/>
          <w:sz w:val="28"/>
          <w:szCs w:val="28"/>
        </w:rPr>
        <w:t xml:space="preserve">ти </w:t>
      </w:r>
      <w:proofErr w:type="spellStart"/>
      <w:r w:rsidRPr="005A4875">
        <w:rPr>
          <w:rFonts w:ascii="Times New Roman" w:hAnsi="Times New Roman" w:cs="Times New Roman"/>
          <w:sz w:val="28"/>
          <w:szCs w:val="28"/>
        </w:rPr>
        <w:t>Хоніата</w:t>
      </w:r>
      <w:proofErr w:type="spellEnd"/>
      <w:r w:rsidRPr="009C74BC">
        <w:rPr>
          <w:rFonts w:ascii="Times New Roman" w:hAnsi="Times New Roman" w:cs="Times New Roman"/>
          <w:sz w:val="28"/>
          <w:szCs w:val="28"/>
        </w:rPr>
        <w:t xml:space="preserve"> [</w:t>
      </w:r>
      <w:r w:rsidR="001A34C9">
        <w:rPr>
          <w:rFonts w:ascii="Times New Roman" w:hAnsi="Times New Roman" w:cs="Times New Roman"/>
          <w:sz w:val="28"/>
          <w:szCs w:val="28"/>
        </w:rPr>
        <w:t>15; 16</w:t>
      </w:r>
      <w:r w:rsidRPr="009C74BC">
        <w:rPr>
          <w:rFonts w:ascii="Times New Roman" w:hAnsi="Times New Roman" w:cs="Times New Roman"/>
          <w:sz w:val="28"/>
          <w:szCs w:val="28"/>
        </w:rPr>
        <w:t>]</w:t>
      </w:r>
      <w:r w:rsidR="008C3DBA">
        <w:rPr>
          <w:rFonts w:ascii="Times New Roman" w:hAnsi="Times New Roman" w:cs="Times New Roman"/>
          <w:sz w:val="28"/>
          <w:szCs w:val="28"/>
        </w:rPr>
        <w:t xml:space="preserve"> </w:t>
      </w:r>
      <w:r w:rsidR="00E22795">
        <w:rPr>
          <w:rFonts w:ascii="Times New Roman" w:hAnsi="Times New Roman" w:cs="Times New Roman"/>
          <w:sz w:val="28"/>
          <w:szCs w:val="28"/>
        </w:rPr>
        <w:t>дізнаємось</w:t>
      </w:r>
      <w:r w:rsidR="008C3DBA">
        <w:rPr>
          <w:rFonts w:ascii="Times New Roman" w:hAnsi="Times New Roman" w:cs="Times New Roman"/>
          <w:sz w:val="28"/>
          <w:szCs w:val="28"/>
        </w:rPr>
        <w:t xml:space="preserve"> про політику </w:t>
      </w:r>
      <w:r w:rsidR="00E22795">
        <w:rPr>
          <w:rFonts w:ascii="Times New Roman" w:hAnsi="Times New Roman" w:cs="Times New Roman"/>
          <w:sz w:val="28"/>
          <w:szCs w:val="28"/>
        </w:rPr>
        <w:t xml:space="preserve">імператорів – від Мануїла І </w:t>
      </w:r>
      <w:proofErr w:type="spellStart"/>
      <w:r w:rsidR="00E22795">
        <w:rPr>
          <w:rFonts w:ascii="Times New Roman" w:hAnsi="Times New Roman" w:cs="Times New Roman"/>
          <w:sz w:val="28"/>
          <w:szCs w:val="28"/>
        </w:rPr>
        <w:t>Комніна</w:t>
      </w:r>
      <w:proofErr w:type="spellEnd"/>
      <w:r w:rsidR="00E22795">
        <w:rPr>
          <w:rFonts w:ascii="Times New Roman" w:hAnsi="Times New Roman" w:cs="Times New Roman"/>
          <w:sz w:val="28"/>
          <w:szCs w:val="28"/>
        </w:rPr>
        <w:t xml:space="preserve"> до Алексія ІІІ Ангела </w:t>
      </w:r>
      <w:r w:rsidR="008C3DBA">
        <w:rPr>
          <w:rFonts w:ascii="Times New Roman" w:hAnsi="Times New Roman" w:cs="Times New Roman"/>
          <w:sz w:val="28"/>
          <w:szCs w:val="28"/>
        </w:rPr>
        <w:t>щодо кочівників, Угорщини, Русі, Болгарії</w:t>
      </w:r>
      <w:r w:rsidRPr="005A4875">
        <w:rPr>
          <w:rFonts w:ascii="Times New Roman" w:hAnsi="Times New Roman" w:cs="Times New Roman"/>
          <w:sz w:val="28"/>
          <w:szCs w:val="28"/>
        </w:rPr>
        <w:t>. Використовуємо</w:t>
      </w:r>
      <w:r w:rsidR="00E22795">
        <w:rPr>
          <w:rFonts w:ascii="Times New Roman" w:hAnsi="Times New Roman" w:cs="Times New Roman"/>
          <w:sz w:val="28"/>
          <w:szCs w:val="28"/>
        </w:rPr>
        <w:t xml:space="preserve"> </w:t>
      </w:r>
      <w:r w:rsidRPr="005A4875">
        <w:rPr>
          <w:rFonts w:ascii="Times New Roman" w:hAnsi="Times New Roman" w:cs="Times New Roman"/>
          <w:sz w:val="28"/>
          <w:szCs w:val="28"/>
        </w:rPr>
        <w:t>«</w:t>
      </w:r>
      <w:r>
        <w:rPr>
          <w:rFonts w:ascii="Times New Roman" w:hAnsi="Times New Roman" w:cs="Times New Roman"/>
          <w:sz w:val="28"/>
          <w:szCs w:val="28"/>
        </w:rPr>
        <w:t xml:space="preserve">Польську </w:t>
      </w:r>
      <w:proofErr w:type="spellStart"/>
      <w:r>
        <w:rPr>
          <w:rFonts w:ascii="Times New Roman" w:hAnsi="Times New Roman" w:cs="Times New Roman"/>
          <w:sz w:val="28"/>
          <w:szCs w:val="28"/>
        </w:rPr>
        <w:t>х</w:t>
      </w:r>
      <w:r w:rsidRPr="005A4875">
        <w:rPr>
          <w:rFonts w:ascii="Times New Roman" w:hAnsi="Times New Roman" w:cs="Times New Roman"/>
          <w:sz w:val="28"/>
          <w:szCs w:val="28"/>
        </w:rPr>
        <w:t>роніку</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Вінцентія</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Кадлубека</w:t>
      </w:r>
      <w:proofErr w:type="spellEnd"/>
      <w:r w:rsidRPr="005A4875">
        <w:rPr>
          <w:rFonts w:ascii="Times New Roman" w:hAnsi="Times New Roman" w:cs="Times New Roman"/>
          <w:sz w:val="28"/>
          <w:szCs w:val="28"/>
        </w:rPr>
        <w:t xml:space="preserve"> </w:t>
      </w:r>
      <w:r w:rsidRPr="009C74BC">
        <w:rPr>
          <w:rFonts w:ascii="Times New Roman" w:hAnsi="Times New Roman" w:cs="Times New Roman"/>
          <w:sz w:val="28"/>
          <w:szCs w:val="28"/>
        </w:rPr>
        <w:t>[</w:t>
      </w:r>
      <w:r w:rsidR="001A34C9">
        <w:rPr>
          <w:rFonts w:ascii="Times New Roman" w:hAnsi="Times New Roman" w:cs="Times New Roman"/>
          <w:sz w:val="28"/>
          <w:szCs w:val="28"/>
        </w:rPr>
        <w:t>2</w:t>
      </w:r>
      <w:r w:rsidRPr="009C74BC">
        <w:rPr>
          <w:rFonts w:ascii="Times New Roman" w:hAnsi="Times New Roman" w:cs="Times New Roman"/>
          <w:sz w:val="28"/>
          <w:szCs w:val="28"/>
        </w:rPr>
        <w:t>]</w:t>
      </w:r>
      <w:r w:rsidRPr="005A4875">
        <w:rPr>
          <w:rFonts w:ascii="Times New Roman" w:hAnsi="Times New Roman" w:cs="Times New Roman"/>
          <w:sz w:val="28"/>
          <w:szCs w:val="28"/>
        </w:rPr>
        <w:t>, матеріал як</w:t>
      </w:r>
      <w:r w:rsidR="008C3DBA">
        <w:rPr>
          <w:rFonts w:ascii="Times New Roman" w:hAnsi="Times New Roman" w:cs="Times New Roman"/>
          <w:sz w:val="28"/>
          <w:szCs w:val="28"/>
        </w:rPr>
        <w:t>ої</w:t>
      </w:r>
      <w:r w:rsidRPr="005A4875">
        <w:rPr>
          <w:rFonts w:ascii="Times New Roman" w:hAnsi="Times New Roman" w:cs="Times New Roman"/>
          <w:sz w:val="28"/>
          <w:szCs w:val="28"/>
        </w:rPr>
        <w:t xml:space="preserve"> інформ</w:t>
      </w:r>
      <w:r w:rsidR="00E22795">
        <w:rPr>
          <w:rFonts w:ascii="Times New Roman" w:hAnsi="Times New Roman" w:cs="Times New Roman"/>
          <w:sz w:val="28"/>
          <w:szCs w:val="28"/>
        </w:rPr>
        <w:t>ує</w:t>
      </w:r>
      <w:r w:rsidRPr="005A4875">
        <w:rPr>
          <w:rFonts w:ascii="Times New Roman" w:hAnsi="Times New Roman" w:cs="Times New Roman"/>
          <w:sz w:val="28"/>
          <w:szCs w:val="28"/>
        </w:rPr>
        <w:t xml:space="preserve"> </w:t>
      </w:r>
      <w:r w:rsidR="008C3DBA">
        <w:rPr>
          <w:rFonts w:ascii="Times New Roman" w:hAnsi="Times New Roman" w:cs="Times New Roman"/>
          <w:sz w:val="28"/>
          <w:szCs w:val="28"/>
        </w:rPr>
        <w:t>про степову політику князя Романа</w:t>
      </w:r>
      <w:r w:rsidR="00E22795">
        <w:rPr>
          <w:rFonts w:ascii="Times New Roman" w:hAnsi="Times New Roman" w:cs="Times New Roman"/>
          <w:sz w:val="28"/>
          <w:szCs w:val="28"/>
        </w:rPr>
        <w:t xml:space="preserve"> і </w:t>
      </w:r>
      <w:r w:rsidR="001A34C9">
        <w:rPr>
          <w:rFonts w:ascii="Times New Roman" w:hAnsi="Times New Roman" w:cs="Times New Roman"/>
          <w:sz w:val="28"/>
          <w:szCs w:val="28"/>
        </w:rPr>
        <w:t xml:space="preserve">відомостями з «Подорожі» </w:t>
      </w:r>
      <w:r w:rsidR="000B4906">
        <w:rPr>
          <w:rFonts w:ascii="Times New Roman" w:hAnsi="Times New Roman" w:cs="Times New Roman"/>
          <w:sz w:val="28"/>
          <w:szCs w:val="28"/>
        </w:rPr>
        <w:t xml:space="preserve">Абу </w:t>
      </w:r>
      <w:proofErr w:type="spellStart"/>
      <w:r w:rsidR="000B4906">
        <w:rPr>
          <w:rFonts w:ascii="Times New Roman" w:hAnsi="Times New Roman" w:cs="Times New Roman"/>
          <w:sz w:val="28"/>
          <w:szCs w:val="28"/>
        </w:rPr>
        <w:t>Хаміда</w:t>
      </w:r>
      <w:proofErr w:type="spellEnd"/>
      <w:r w:rsidR="000B4906">
        <w:rPr>
          <w:rFonts w:ascii="Times New Roman" w:hAnsi="Times New Roman" w:cs="Times New Roman"/>
          <w:sz w:val="28"/>
          <w:szCs w:val="28"/>
        </w:rPr>
        <w:t xml:space="preserve"> </w:t>
      </w:r>
      <w:proofErr w:type="spellStart"/>
      <w:r w:rsidR="000B4906">
        <w:rPr>
          <w:rFonts w:ascii="Times New Roman" w:hAnsi="Times New Roman" w:cs="Times New Roman"/>
          <w:sz w:val="28"/>
          <w:szCs w:val="28"/>
        </w:rPr>
        <w:t>ал-Гарнаті</w:t>
      </w:r>
      <w:proofErr w:type="spellEnd"/>
      <w:r w:rsidR="000B4906">
        <w:rPr>
          <w:rFonts w:ascii="Times New Roman" w:hAnsi="Times New Roman" w:cs="Times New Roman"/>
          <w:sz w:val="28"/>
          <w:szCs w:val="28"/>
        </w:rPr>
        <w:t xml:space="preserve"> </w:t>
      </w:r>
      <w:r w:rsidR="000B4906" w:rsidRPr="008C3DBA">
        <w:rPr>
          <w:rFonts w:ascii="Times New Roman" w:hAnsi="Times New Roman" w:cs="Times New Roman"/>
          <w:sz w:val="28"/>
          <w:szCs w:val="28"/>
        </w:rPr>
        <w:t>[</w:t>
      </w:r>
      <w:r w:rsidR="000B4906">
        <w:rPr>
          <w:rFonts w:ascii="Times New Roman" w:hAnsi="Times New Roman" w:cs="Times New Roman"/>
          <w:sz w:val="28"/>
          <w:szCs w:val="28"/>
        </w:rPr>
        <w:t>17</w:t>
      </w:r>
      <w:r w:rsidR="000B4906" w:rsidRPr="008C3DBA">
        <w:rPr>
          <w:rFonts w:ascii="Times New Roman" w:hAnsi="Times New Roman" w:cs="Times New Roman"/>
          <w:sz w:val="28"/>
          <w:szCs w:val="28"/>
        </w:rPr>
        <w:t>]</w:t>
      </w:r>
      <w:r w:rsidR="00181961" w:rsidRPr="00181961">
        <w:rPr>
          <w:rFonts w:ascii="Times New Roman" w:hAnsi="Times New Roman" w:cs="Times New Roman"/>
          <w:sz w:val="28"/>
          <w:szCs w:val="28"/>
        </w:rPr>
        <w:t xml:space="preserve">, </w:t>
      </w:r>
      <w:r w:rsidR="00181961">
        <w:rPr>
          <w:rFonts w:ascii="Times New Roman" w:hAnsi="Times New Roman" w:cs="Times New Roman"/>
          <w:sz w:val="28"/>
          <w:szCs w:val="28"/>
        </w:rPr>
        <w:t>де йдеться</w:t>
      </w:r>
      <w:r w:rsidR="008C3DBA">
        <w:rPr>
          <w:rFonts w:ascii="Times New Roman" w:hAnsi="Times New Roman" w:cs="Times New Roman"/>
          <w:sz w:val="28"/>
          <w:szCs w:val="28"/>
        </w:rPr>
        <w:t xml:space="preserve"> про угорську допомогу київському князеві Ізяславу Мстиславовичу.</w:t>
      </w:r>
    </w:p>
    <w:p w:rsidR="003B48BB" w:rsidRPr="005A4875" w:rsidRDefault="003B48BB" w:rsidP="003B48BB">
      <w:pPr>
        <w:spacing w:after="0" w:line="360" w:lineRule="auto"/>
        <w:jc w:val="both"/>
        <w:rPr>
          <w:rFonts w:ascii="Times New Roman" w:hAnsi="Times New Roman" w:cs="Times New Roman"/>
          <w:sz w:val="28"/>
          <w:szCs w:val="28"/>
        </w:rPr>
      </w:pPr>
      <w:r w:rsidRPr="005A4875">
        <w:rPr>
          <w:rFonts w:ascii="Times New Roman" w:hAnsi="Times New Roman" w:cs="Times New Roman"/>
          <w:sz w:val="28"/>
          <w:szCs w:val="28"/>
        </w:rPr>
        <w:t xml:space="preserve">     Об’єктом нашого дослідження є відносини Галицького князівства з Візантійською імперією у другій половині ХІІ ст., а предметом – міжнародне становище обох держав як тло для формування стосунків галицьких князів і представників правлячих тоді у Візантії династій </w:t>
      </w:r>
      <w:proofErr w:type="spellStart"/>
      <w:r w:rsidRPr="005A4875">
        <w:rPr>
          <w:rFonts w:ascii="Times New Roman" w:hAnsi="Times New Roman" w:cs="Times New Roman"/>
          <w:sz w:val="28"/>
          <w:szCs w:val="28"/>
        </w:rPr>
        <w:t>Комнінів</w:t>
      </w:r>
      <w:proofErr w:type="spellEnd"/>
      <w:r w:rsidRPr="005A4875">
        <w:rPr>
          <w:rFonts w:ascii="Times New Roman" w:hAnsi="Times New Roman" w:cs="Times New Roman"/>
          <w:sz w:val="28"/>
          <w:szCs w:val="28"/>
        </w:rPr>
        <w:t xml:space="preserve"> та перших Ангелів.</w:t>
      </w:r>
    </w:p>
    <w:p w:rsidR="003B48BB" w:rsidRDefault="003B48BB" w:rsidP="003B48BB">
      <w:pPr>
        <w:spacing w:after="0" w:line="360" w:lineRule="auto"/>
        <w:jc w:val="both"/>
        <w:rPr>
          <w:rFonts w:ascii="Times New Roman" w:hAnsi="Times New Roman" w:cs="Times New Roman"/>
          <w:sz w:val="28"/>
          <w:szCs w:val="28"/>
        </w:rPr>
      </w:pPr>
      <w:r w:rsidRPr="005A4875">
        <w:rPr>
          <w:rFonts w:ascii="Times New Roman" w:hAnsi="Times New Roman" w:cs="Times New Roman"/>
          <w:sz w:val="28"/>
          <w:szCs w:val="28"/>
        </w:rPr>
        <w:t xml:space="preserve">     Мета</w:t>
      </w:r>
      <w:r w:rsidRPr="005A4875">
        <w:rPr>
          <w:rFonts w:ascii="Times New Roman" w:hAnsi="Times New Roman" w:cs="Times New Roman"/>
          <w:b/>
          <w:sz w:val="28"/>
          <w:szCs w:val="28"/>
        </w:rPr>
        <w:t xml:space="preserve"> </w:t>
      </w:r>
      <w:r w:rsidRPr="005A4875">
        <w:rPr>
          <w:rFonts w:ascii="Times New Roman" w:hAnsi="Times New Roman" w:cs="Times New Roman"/>
          <w:sz w:val="28"/>
          <w:szCs w:val="28"/>
        </w:rPr>
        <w:t xml:space="preserve">– проаналізувати умови й чинники формування відносин Галицького князівства з Візантією, визначити основні тенденції міжнародної співпраці, </w:t>
      </w:r>
      <w:r w:rsidRPr="005A4875">
        <w:rPr>
          <w:rFonts w:ascii="Times New Roman" w:hAnsi="Times New Roman" w:cs="Times New Roman"/>
          <w:sz w:val="28"/>
          <w:szCs w:val="28"/>
        </w:rPr>
        <w:lastRenderedPageBreak/>
        <w:t xml:space="preserve">охарактеризувати роль Галицького князівства у захисті імперії від половців, візантійсько-угорській війні та повстанні </w:t>
      </w:r>
      <w:r>
        <w:rPr>
          <w:rFonts w:ascii="Times New Roman" w:hAnsi="Times New Roman" w:cs="Times New Roman"/>
          <w:sz w:val="28"/>
          <w:szCs w:val="28"/>
        </w:rPr>
        <w:t>Петра і Асеня</w:t>
      </w:r>
      <w:r w:rsidRPr="006D5373">
        <w:rPr>
          <w:rFonts w:ascii="Times New Roman" w:hAnsi="Times New Roman" w:cs="Times New Roman"/>
          <w:sz w:val="28"/>
          <w:szCs w:val="28"/>
        </w:rPr>
        <w:t xml:space="preserve"> </w:t>
      </w:r>
      <w:r>
        <w:rPr>
          <w:rFonts w:ascii="Times New Roman" w:hAnsi="Times New Roman" w:cs="Times New Roman"/>
          <w:sz w:val="28"/>
          <w:szCs w:val="28"/>
        </w:rPr>
        <w:t>у Болгарії</w:t>
      </w:r>
      <w:r w:rsidRPr="005A4875">
        <w:rPr>
          <w:rFonts w:ascii="Times New Roman" w:hAnsi="Times New Roman" w:cs="Times New Roman"/>
          <w:sz w:val="28"/>
          <w:szCs w:val="28"/>
        </w:rPr>
        <w:t>.</w:t>
      </w:r>
    </w:p>
    <w:p w:rsidR="003B48BB" w:rsidRPr="005F3BDE" w:rsidRDefault="003B48BB" w:rsidP="003B48BB">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Pr="005A4875">
        <w:rPr>
          <w:rFonts w:ascii="Times New Roman" w:hAnsi="Times New Roman" w:cs="Times New Roman"/>
          <w:sz w:val="28"/>
          <w:szCs w:val="28"/>
        </w:rPr>
        <w:t xml:space="preserve">Хронологічні межі наукового пошуку обмежуються періодом до початку правління Романа Мстиславича </w:t>
      </w:r>
      <w:r w:rsidR="003310B6">
        <w:rPr>
          <w:rFonts w:ascii="Times New Roman" w:hAnsi="Times New Roman" w:cs="Times New Roman"/>
          <w:sz w:val="28"/>
          <w:szCs w:val="28"/>
        </w:rPr>
        <w:t xml:space="preserve">в </w:t>
      </w:r>
      <w:r w:rsidRPr="005A4875">
        <w:rPr>
          <w:rFonts w:ascii="Times New Roman" w:hAnsi="Times New Roman" w:cs="Times New Roman"/>
          <w:sz w:val="28"/>
          <w:szCs w:val="28"/>
        </w:rPr>
        <w:t>об’єднан</w:t>
      </w:r>
      <w:r w:rsidR="003310B6">
        <w:rPr>
          <w:rFonts w:ascii="Times New Roman" w:hAnsi="Times New Roman" w:cs="Times New Roman"/>
          <w:sz w:val="28"/>
          <w:szCs w:val="28"/>
        </w:rPr>
        <w:t>о</w:t>
      </w:r>
      <w:r w:rsidRPr="005A4875">
        <w:rPr>
          <w:rFonts w:ascii="Times New Roman" w:hAnsi="Times New Roman" w:cs="Times New Roman"/>
          <w:sz w:val="28"/>
          <w:szCs w:val="28"/>
        </w:rPr>
        <w:t>м</w:t>
      </w:r>
      <w:r w:rsidR="003310B6">
        <w:rPr>
          <w:rFonts w:ascii="Times New Roman" w:hAnsi="Times New Roman" w:cs="Times New Roman"/>
          <w:sz w:val="28"/>
          <w:szCs w:val="28"/>
        </w:rPr>
        <w:t>у</w:t>
      </w:r>
      <w:r w:rsidRPr="005A4875">
        <w:rPr>
          <w:rFonts w:ascii="Times New Roman" w:hAnsi="Times New Roman" w:cs="Times New Roman"/>
          <w:sz w:val="28"/>
          <w:szCs w:val="28"/>
        </w:rPr>
        <w:t xml:space="preserve"> Галицько-Волинськ</w:t>
      </w:r>
      <w:r w:rsidR="003310B6">
        <w:rPr>
          <w:rFonts w:ascii="Times New Roman" w:hAnsi="Times New Roman" w:cs="Times New Roman"/>
          <w:sz w:val="28"/>
          <w:szCs w:val="28"/>
        </w:rPr>
        <w:t>ому</w:t>
      </w:r>
      <w:r w:rsidRPr="005A4875">
        <w:rPr>
          <w:rFonts w:ascii="Times New Roman" w:hAnsi="Times New Roman" w:cs="Times New Roman"/>
          <w:sz w:val="28"/>
          <w:szCs w:val="28"/>
        </w:rPr>
        <w:t xml:space="preserve"> князівств</w:t>
      </w:r>
      <w:r w:rsidR="003310B6">
        <w:rPr>
          <w:rFonts w:ascii="Times New Roman" w:hAnsi="Times New Roman" w:cs="Times New Roman"/>
          <w:sz w:val="28"/>
          <w:szCs w:val="28"/>
        </w:rPr>
        <w:t>і</w:t>
      </w:r>
      <w:r w:rsidRPr="005A4875">
        <w:rPr>
          <w:rFonts w:ascii="Times New Roman" w:hAnsi="Times New Roman" w:cs="Times New Roman"/>
          <w:sz w:val="28"/>
          <w:szCs w:val="28"/>
        </w:rPr>
        <w:t>.</w:t>
      </w:r>
    </w:p>
    <w:p w:rsidR="00CE7166" w:rsidRPr="00CE7166" w:rsidRDefault="00CE7166" w:rsidP="003B48BB">
      <w:pPr>
        <w:spacing w:after="0" w:line="360" w:lineRule="auto"/>
        <w:jc w:val="both"/>
        <w:rPr>
          <w:rFonts w:ascii="Times New Roman" w:hAnsi="Times New Roman" w:cs="Times New Roman"/>
          <w:sz w:val="28"/>
          <w:szCs w:val="28"/>
        </w:rPr>
      </w:pPr>
      <w:r w:rsidRPr="005F3BDE">
        <w:rPr>
          <w:rFonts w:ascii="Times New Roman" w:hAnsi="Times New Roman" w:cs="Times New Roman"/>
          <w:sz w:val="28"/>
          <w:szCs w:val="28"/>
          <w:lang w:val="ru-RU"/>
        </w:rPr>
        <w:t xml:space="preserve">     </w:t>
      </w:r>
      <w:r>
        <w:rPr>
          <w:rFonts w:ascii="Times New Roman" w:hAnsi="Times New Roman" w:cs="Times New Roman"/>
          <w:sz w:val="28"/>
          <w:szCs w:val="28"/>
        </w:rPr>
        <w:t xml:space="preserve">Щодо методології, то використовуємо </w:t>
      </w:r>
      <w:r w:rsidRPr="00CE7166">
        <w:rPr>
          <w:rFonts w:ascii="Times New Roman" w:eastAsia="Times New Roman" w:hAnsi="Times New Roman" w:cs="Times New Roman"/>
          <w:sz w:val="28"/>
          <w:szCs w:val="28"/>
          <w:lang w:eastAsia="ru-RU"/>
        </w:rPr>
        <w:t xml:space="preserve">загальнонаукові методи дослідження - </w:t>
      </w:r>
      <w:r w:rsidRPr="00CE7166">
        <w:rPr>
          <w:rFonts w:ascii="Times New Roman" w:eastAsia="Times New Roman" w:hAnsi="Times New Roman" w:cs="Times New Roman"/>
          <w:sz w:val="28"/>
          <w:szCs w:val="28"/>
        </w:rPr>
        <w:t xml:space="preserve">аналізу, синтезу, узагальнення та спеціально-історичні – хронологічний, </w:t>
      </w:r>
      <w:proofErr w:type="spellStart"/>
      <w:r>
        <w:rPr>
          <w:rFonts w:ascii="Times New Roman" w:eastAsia="Times New Roman" w:hAnsi="Times New Roman" w:cs="Times New Roman"/>
          <w:sz w:val="28"/>
          <w:szCs w:val="28"/>
        </w:rPr>
        <w:t>просопографічний</w:t>
      </w:r>
      <w:proofErr w:type="spellEnd"/>
      <w:r>
        <w:rPr>
          <w:rFonts w:ascii="Times New Roman" w:eastAsia="Times New Roman" w:hAnsi="Times New Roman" w:cs="Times New Roman"/>
          <w:sz w:val="28"/>
          <w:szCs w:val="28"/>
        </w:rPr>
        <w:t xml:space="preserve">, </w:t>
      </w:r>
      <w:r w:rsidRPr="00CE7166">
        <w:rPr>
          <w:rFonts w:ascii="Times New Roman" w:eastAsia="Times New Roman" w:hAnsi="Times New Roman" w:cs="Times New Roman"/>
          <w:sz w:val="28"/>
          <w:szCs w:val="28"/>
        </w:rPr>
        <w:t>порівняльно-історичний.</w:t>
      </w:r>
    </w:p>
    <w:p w:rsidR="0030055D" w:rsidRPr="009701B8" w:rsidRDefault="003B48BB" w:rsidP="0030055D">
      <w:pPr>
        <w:spacing w:after="0" w:line="360" w:lineRule="auto"/>
        <w:jc w:val="both"/>
        <w:rPr>
          <w:rFonts w:ascii="Times New Roman" w:eastAsia="Calibri" w:hAnsi="Times New Roman" w:cs="Times New Roman"/>
          <w:sz w:val="28"/>
          <w:szCs w:val="28"/>
        </w:rPr>
      </w:pPr>
      <w:r w:rsidRPr="005A4875">
        <w:rPr>
          <w:rFonts w:ascii="Times New Roman" w:eastAsia="Calibri" w:hAnsi="Times New Roman" w:cs="Times New Roman"/>
          <w:sz w:val="28"/>
          <w:szCs w:val="28"/>
        </w:rPr>
        <w:t xml:space="preserve">     1148 р. відбувся перший половецький набіг на Візантію</w:t>
      </w:r>
      <w:r>
        <w:rPr>
          <w:rFonts w:ascii="Times New Roman" w:eastAsia="Calibri" w:hAnsi="Times New Roman" w:cs="Times New Roman"/>
          <w:sz w:val="28"/>
          <w:szCs w:val="28"/>
        </w:rPr>
        <w:t xml:space="preserve"> </w:t>
      </w:r>
      <w:r w:rsidRPr="00E73D7F">
        <w:rPr>
          <w:rFonts w:ascii="Times New Roman" w:eastAsia="Calibri" w:hAnsi="Times New Roman" w:cs="Times New Roman"/>
          <w:sz w:val="28"/>
          <w:szCs w:val="28"/>
          <w:lang w:val="ru-RU"/>
        </w:rPr>
        <w:t>[</w:t>
      </w:r>
      <w:r w:rsidR="00E743C3">
        <w:rPr>
          <w:rFonts w:ascii="Times New Roman" w:eastAsia="Calibri" w:hAnsi="Times New Roman" w:cs="Times New Roman"/>
          <w:sz w:val="28"/>
          <w:szCs w:val="28"/>
          <w:lang w:val="ru-RU"/>
        </w:rPr>
        <w:t>1</w:t>
      </w:r>
      <w:r w:rsidRPr="00E73D7F">
        <w:rPr>
          <w:rFonts w:ascii="Times New Roman" w:eastAsia="Calibri" w:hAnsi="Times New Roman" w:cs="Times New Roman"/>
          <w:sz w:val="28"/>
          <w:szCs w:val="28"/>
          <w:lang w:val="ru-RU"/>
        </w:rPr>
        <w:t>5</w:t>
      </w:r>
      <w:r w:rsidRPr="003B48B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en-US"/>
        </w:rPr>
        <w:t>c</w:t>
      </w:r>
      <w:r w:rsidRPr="003B48BB">
        <w:rPr>
          <w:rFonts w:ascii="Times New Roman" w:eastAsia="Calibri" w:hAnsi="Times New Roman" w:cs="Times New Roman"/>
          <w:sz w:val="28"/>
          <w:szCs w:val="28"/>
          <w:lang w:val="ru-RU"/>
        </w:rPr>
        <w:t xml:space="preserve">. </w:t>
      </w:r>
      <w:proofErr w:type="gramStart"/>
      <w:r w:rsidRPr="003B48BB">
        <w:rPr>
          <w:rFonts w:ascii="Times New Roman" w:eastAsia="Calibri" w:hAnsi="Times New Roman" w:cs="Times New Roman"/>
          <w:sz w:val="28"/>
          <w:szCs w:val="28"/>
          <w:lang w:val="ru-RU"/>
        </w:rPr>
        <w:t>119</w:t>
      </w:r>
      <w:r w:rsidRPr="00E73D7F">
        <w:rPr>
          <w:rFonts w:ascii="Times New Roman" w:eastAsia="Calibri" w:hAnsi="Times New Roman" w:cs="Times New Roman"/>
          <w:sz w:val="28"/>
          <w:szCs w:val="28"/>
          <w:lang w:val="ru-RU"/>
        </w:rPr>
        <w:t>]</w:t>
      </w:r>
      <w:r w:rsidRPr="005A4875">
        <w:rPr>
          <w:rFonts w:ascii="Times New Roman" w:eastAsia="Calibri" w:hAnsi="Times New Roman" w:cs="Times New Roman"/>
          <w:sz w:val="28"/>
          <w:szCs w:val="28"/>
        </w:rPr>
        <w:t>.</w:t>
      </w:r>
      <w:proofErr w:type="gramEnd"/>
      <w:r w:rsidRPr="005A4875">
        <w:rPr>
          <w:rFonts w:ascii="Times New Roman" w:eastAsia="Calibri" w:hAnsi="Times New Roman" w:cs="Times New Roman"/>
          <w:sz w:val="28"/>
          <w:szCs w:val="28"/>
        </w:rPr>
        <w:t xml:space="preserve"> На початку весни кочівники перетнули Дунай, захопили м. </w:t>
      </w:r>
      <w:proofErr w:type="spellStart"/>
      <w:r w:rsidRPr="005A4875">
        <w:rPr>
          <w:rFonts w:ascii="Times New Roman" w:eastAsia="Calibri" w:hAnsi="Times New Roman" w:cs="Times New Roman"/>
          <w:sz w:val="28"/>
          <w:szCs w:val="28"/>
        </w:rPr>
        <w:t>Демнічек</w:t>
      </w:r>
      <w:proofErr w:type="spellEnd"/>
      <w:r w:rsidRPr="005A4875">
        <w:rPr>
          <w:rFonts w:ascii="Times New Roman" w:eastAsia="Calibri" w:hAnsi="Times New Roman" w:cs="Times New Roman"/>
          <w:sz w:val="28"/>
          <w:szCs w:val="28"/>
        </w:rPr>
        <w:t>, пограбували тамтешні території і повернулися назад на лівий берег [</w:t>
      </w:r>
      <w:r w:rsidR="00506BCB" w:rsidRPr="00506BCB">
        <w:rPr>
          <w:rFonts w:ascii="Times New Roman" w:eastAsia="Calibri" w:hAnsi="Times New Roman" w:cs="Times New Roman"/>
          <w:sz w:val="28"/>
          <w:szCs w:val="28"/>
          <w:lang w:val="ru-RU"/>
        </w:rPr>
        <w:t>9</w:t>
      </w:r>
      <w:r>
        <w:rPr>
          <w:rFonts w:ascii="Times New Roman" w:eastAsia="Calibri" w:hAnsi="Times New Roman" w:cs="Times New Roman"/>
          <w:sz w:val="28"/>
          <w:szCs w:val="28"/>
        </w:rPr>
        <w:t>, с. 101</w:t>
      </w:r>
      <w:r w:rsidRPr="005A4875">
        <w:rPr>
          <w:rFonts w:ascii="Times New Roman" w:eastAsia="Calibri" w:hAnsi="Times New Roman" w:cs="Times New Roman"/>
          <w:sz w:val="28"/>
          <w:szCs w:val="28"/>
        </w:rPr>
        <w:t>]. Тоді, переслідуючи кочівників, візантійський імператор Мануїл досяг «</w:t>
      </w:r>
      <w:proofErr w:type="spellStart"/>
      <w:r w:rsidRPr="005A4875">
        <w:rPr>
          <w:rFonts w:ascii="Times New Roman" w:eastAsia="Calibri" w:hAnsi="Times New Roman" w:cs="Times New Roman"/>
          <w:sz w:val="28"/>
          <w:szCs w:val="28"/>
        </w:rPr>
        <w:t>Тавроскіфської</w:t>
      </w:r>
      <w:proofErr w:type="spellEnd"/>
      <w:r w:rsidRPr="005A4875">
        <w:rPr>
          <w:rFonts w:ascii="Times New Roman" w:eastAsia="Calibri" w:hAnsi="Times New Roman" w:cs="Times New Roman"/>
          <w:sz w:val="28"/>
          <w:szCs w:val="28"/>
        </w:rPr>
        <w:t>» землі (під якою мають на увазі Галицьку Русь), розбив половців і, взявши кілька полонених, повернувся до підготовки норманської кампанії [</w:t>
      </w:r>
      <w:r w:rsidR="00506BCB" w:rsidRPr="00506BCB">
        <w:rPr>
          <w:rFonts w:ascii="Times New Roman" w:eastAsia="Calibri" w:hAnsi="Times New Roman" w:cs="Times New Roman"/>
          <w:sz w:val="28"/>
          <w:szCs w:val="28"/>
        </w:rPr>
        <w:t>9</w:t>
      </w:r>
      <w:r w:rsidRPr="008F252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w:t>
      </w:r>
      <w:r w:rsidRPr="008F2528">
        <w:rPr>
          <w:rFonts w:ascii="Times New Roman" w:eastAsia="Calibri" w:hAnsi="Times New Roman" w:cs="Times New Roman"/>
          <w:sz w:val="28"/>
          <w:szCs w:val="28"/>
        </w:rPr>
        <w:t>. 10</w:t>
      </w:r>
      <w:r w:rsidRPr="005A4875">
        <w:rPr>
          <w:rFonts w:ascii="Times New Roman" w:eastAsia="Calibri" w:hAnsi="Times New Roman" w:cs="Times New Roman"/>
          <w:sz w:val="28"/>
          <w:szCs w:val="28"/>
        </w:rPr>
        <w:t xml:space="preserve">4]. Іоанн </w:t>
      </w:r>
      <w:proofErr w:type="spellStart"/>
      <w:r w:rsidRPr="005A4875">
        <w:rPr>
          <w:rFonts w:ascii="Times New Roman" w:eastAsia="Calibri" w:hAnsi="Times New Roman" w:cs="Times New Roman"/>
          <w:sz w:val="28"/>
          <w:szCs w:val="28"/>
        </w:rPr>
        <w:t>Кіннам</w:t>
      </w:r>
      <w:proofErr w:type="spellEnd"/>
      <w:r w:rsidRPr="005A4875">
        <w:rPr>
          <w:rFonts w:ascii="Times New Roman" w:eastAsia="Calibri" w:hAnsi="Times New Roman" w:cs="Times New Roman"/>
          <w:sz w:val="28"/>
          <w:szCs w:val="28"/>
        </w:rPr>
        <w:t xml:space="preserve"> називає перемо</w:t>
      </w:r>
      <w:r>
        <w:rPr>
          <w:rFonts w:ascii="Times New Roman" w:eastAsia="Calibri" w:hAnsi="Times New Roman" w:cs="Times New Roman"/>
          <w:sz w:val="28"/>
          <w:szCs w:val="28"/>
        </w:rPr>
        <w:t>жний похід</w:t>
      </w:r>
      <w:r w:rsidRPr="005A4875">
        <w:rPr>
          <w:rFonts w:ascii="Times New Roman" w:eastAsia="Calibri" w:hAnsi="Times New Roman" w:cs="Times New Roman"/>
          <w:sz w:val="28"/>
          <w:szCs w:val="28"/>
        </w:rPr>
        <w:t xml:space="preserve"> імператора Мануїла непередбачуван</w:t>
      </w:r>
      <w:r>
        <w:rPr>
          <w:rFonts w:ascii="Times New Roman" w:eastAsia="Calibri" w:hAnsi="Times New Roman" w:cs="Times New Roman"/>
          <w:sz w:val="28"/>
          <w:szCs w:val="28"/>
        </w:rPr>
        <w:t>им</w:t>
      </w:r>
      <w:r w:rsidRPr="005A4875">
        <w:rPr>
          <w:rFonts w:ascii="Times New Roman" w:eastAsia="Calibri" w:hAnsi="Times New Roman" w:cs="Times New Roman"/>
          <w:sz w:val="28"/>
          <w:szCs w:val="28"/>
        </w:rPr>
        <w:t xml:space="preserve">. </w:t>
      </w:r>
      <w:r>
        <w:rPr>
          <w:rFonts w:ascii="Times New Roman" w:eastAsia="Calibri" w:hAnsi="Times New Roman" w:cs="Times New Roman"/>
          <w:sz w:val="28"/>
          <w:szCs w:val="28"/>
        </w:rPr>
        <w:t>Справді, з</w:t>
      </w:r>
      <w:r w:rsidRPr="005A4875">
        <w:rPr>
          <w:rFonts w:ascii="Times New Roman" w:eastAsia="Calibri" w:hAnsi="Times New Roman" w:cs="Times New Roman"/>
          <w:sz w:val="28"/>
          <w:szCs w:val="28"/>
        </w:rPr>
        <w:t>бе</w:t>
      </w:r>
      <w:r w:rsidR="00533794">
        <w:rPr>
          <w:rFonts w:ascii="Times New Roman" w:eastAsia="Calibri" w:hAnsi="Times New Roman" w:cs="Times New Roman"/>
          <w:sz w:val="28"/>
          <w:szCs w:val="28"/>
        </w:rPr>
        <w:t>реження миру з половцями бу</w:t>
      </w:r>
      <w:r w:rsidR="001E3691">
        <w:rPr>
          <w:rFonts w:ascii="Times New Roman" w:eastAsia="Calibri" w:hAnsi="Times New Roman" w:cs="Times New Roman"/>
          <w:sz w:val="28"/>
          <w:szCs w:val="28"/>
        </w:rPr>
        <w:t>ло</w:t>
      </w:r>
      <w:r w:rsidRPr="005A4875">
        <w:rPr>
          <w:rFonts w:ascii="Times New Roman" w:eastAsia="Calibri" w:hAnsi="Times New Roman" w:cs="Times New Roman"/>
          <w:sz w:val="28"/>
          <w:szCs w:val="28"/>
        </w:rPr>
        <w:t xml:space="preserve"> високим пріоритетом для візантійців, враховуючи зростаючу міць номадів Дунаю</w:t>
      </w:r>
      <w:r w:rsidR="003310B6">
        <w:rPr>
          <w:rFonts w:ascii="Times New Roman" w:eastAsia="Calibri" w:hAnsi="Times New Roman" w:cs="Times New Roman"/>
          <w:sz w:val="28"/>
          <w:szCs w:val="28"/>
        </w:rPr>
        <w:t xml:space="preserve"> й обставини розгортання </w:t>
      </w:r>
      <w:r w:rsidRPr="005A4875">
        <w:rPr>
          <w:rFonts w:ascii="Times New Roman" w:eastAsia="Calibri" w:hAnsi="Times New Roman" w:cs="Times New Roman"/>
          <w:sz w:val="28"/>
          <w:szCs w:val="28"/>
        </w:rPr>
        <w:t>Другого</w:t>
      </w:r>
      <w:r>
        <w:rPr>
          <w:rFonts w:ascii="Times New Roman" w:eastAsia="Calibri" w:hAnsi="Times New Roman" w:cs="Times New Roman"/>
          <w:sz w:val="28"/>
          <w:szCs w:val="28"/>
        </w:rPr>
        <w:t xml:space="preserve"> хрестового походу</w:t>
      </w:r>
      <w:r w:rsidRPr="005A4875">
        <w:rPr>
          <w:rFonts w:ascii="Times New Roman" w:eastAsia="Calibri" w:hAnsi="Times New Roman" w:cs="Times New Roman"/>
          <w:sz w:val="28"/>
          <w:szCs w:val="28"/>
        </w:rPr>
        <w:t>.</w:t>
      </w:r>
    </w:p>
    <w:p w:rsidR="0030055D" w:rsidRPr="0030055D" w:rsidRDefault="003B48BB" w:rsidP="0030055D">
      <w:pPr>
        <w:spacing w:after="0" w:line="360" w:lineRule="auto"/>
        <w:jc w:val="both"/>
        <w:rPr>
          <w:rFonts w:ascii="Times New Roman" w:hAnsi="Times New Roman" w:cs="Times New Roman"/>
          <w:sz w:val="28"/>
          <w:szCs w:val="28"/>
        </w:rPr>
      </w:pPr>
      <w:r w:rsidRPr="005A4875">
        <w:rPr>
          <w:rFonts w:ascii="Times New Roman" w:eastAsia="Calibri" w:hAnsi="Times New Roman" w:cs="Times New Roman"/>
          <w:sz w:val="28"/>
          <w:szCs w:val="28"/>
        </w:rPr>
        <w:t xml:space="preserve"> </w:t>
      </w:r>
      <w:r w:rsidR="0030055D" w:rsidRPr="009701B8">
        <w:rPr>
          <w:rFonts w:ascii="Times New Roman" w:eastAsia="Calibri" w:hAnsi="Times New Roman" w:cs="Times New Roman"/>
          <w:sz w:val="28"/>
          <w:szCs w:val="28"/>
        </w:rPr>
        <w:t xml:space="preserve">    </w:t>
      </w:r>
      <w:r w:rsidRPr="005A4875">
        <w:rPr>
          <w:rFonts w:ascii="Times New Roman" w:eastAsia="Calibri" w:hAnsi="Times New Roman" w:cs="Times New Roman"/>
          <w:sz w:val="28"/>
          <w:szCs w:val="28"/>
        </w:rPr>
        <w:t xml:space="preserve">Зважаючи на те, що Нижнє </w:t>
      </w:r>
      <w:proofErr w:type="spellStart"/>
      <w:r w:rsidRPr="005A4875">
        <w:rPr>
          <w:rFonts w:ascii="Times New Roman" w:eastAsia="Calibri" w:hAnsi="Times New Roman" w:cs="Times New Roman"/>
          <w:sz w:val="28"/>
          <w:szCs w:val="28"/>
        </w:rPr>
        <w:t>Подунав’я</w:t>
      </w:r>
      <w:proofErr w:type="spellEnd"/>
      <w:r w:rsidRPr="005A4875">
        <w:rPr>
          <w:rFonts w:ascii="Times New Roman" w:eastAsia="Calibri" w:hAnsi="Times New Roman" w:cs="Times New Roman"/>
          <w:sz w:val="28"/>
          <w:szCs w:val="28"/>
        </w:rPr>
        <w:t xml:space="preserve"> стало плацдармом для половецьких рейдів на Візантію і неспроможність імперії здійснювати військові операції водночас на захід і на схід, імператор поступається своїми амбіціями щодо підпорядкування цієї території галицькому князеві. </w:t>
      </w:r>
      <w:r>
        <w:rPr>
          <w:rFonts w:ascii="Times New Roman" w:eastAsia="Calibri" w:hAnsi="Times New Roman" w:cs="Times New Roman"/>
          <w:sz w:val="28"/>
          <w:szCs w:val="28"/>
        </w:rPr>
        <w:t xml:space="preserve">Розповідаючи про завершення війни угорського короля проти Галича у 1148 р., </w:t>
      </w:r>
      <w:r w:rsidRPr="005A4875">
        <w:rPr>
          <w:rFonts w:ascii="Times New Roman" w:eastAsia="Calibri" w:hAnsi="Times New Roman" w:cs="Times New Roman"/>
          <w:sz w:val="28"/>
          <w:szCs w:val="28"/>
        </w:rPr>
        <w:t xml:space="preserve">Іоанн </w:t>
      </w:r>
      <w:proofErr w:type="spellStart"/>
      <w:r w:rsidRPr="005A4875">
        <w:rPr>
          <w:rFonts w:ascii="Times New Roman" w:eastAsia="Calibri" w:hAnsi="Times New Roman" w:cs="Times New Roman"/>
          <w:sz w:val="28"/>
          <w:szCs w:val="28"/>
        </w:rPr>
        <w:t>Кіннам</w:t>
      </w:r>
      <w:proofErr w:type="spellEnd"/>
      <w:r w:rsidRPr="005A4875">
        <w:rPr>
          <w:rFonts w:ascii="Times New Roman" w:eastAsia="Calibri" w:hAnsi="Times New Roman" w:cs="Times New Roman"/>
          <w:sz w:val="28"/>
          <w:szCs w:val="28"/>
        </w:rPr>
        <w:t xml:space="preserve"> називає галицького князя </w:t>
      </w:r>
      <w:proofErr w:type="spellStart"/>
      <w:r w:rsidRPr="005A4875">
        <w:rPr>
          <w:rFonts w:ascii="Times New Roman" w:eastAsia="Calibri" w:hAnsi="Times New Roman" w:cs="Times New Roman"/>
          <w:sz w:val="28"/>
          <w:szCs w:val="28"/>
        </w:rPr>
        <w:t>Володимирка</w:t>
      </w:r>
      <w:proofErr w:type="spellEnd"/>
      <w:r w:rsidRPr="005A4875">
        <w:rPr>
          <w:rFonts w:ascii="Times New Roman" w:eastAsia="Calibri" w:hAnsi="Times New Roman" w:cs="Times New Roman"/>
          <w:sz w:val="28"/>
          <w:szCs w:val="28"/>
        </w:rPr>
        <w:t xml:space="preserve"> </w:t>
      </w:r>
      <w:proofErr w:type="spellStart"/>
      <w:r w:rsidRPr="005A4875">
        <w:rPr>
          <w:rFonts w:ascii="Times New Roman" w:eastAsia="Calibri" w:hAnsi="Times New Roman" w:cs="Times New Roman"/>
          <w:sz w:val="28"/>
          <w:szCs w:val="28"/>
        </w:rPr>
        <w:t>Володаревича</w:t>
      </w:r>
      <w:proofErr w:type="spellEnd"/>
      <w:r w:rsidRPr="005A4875">
        <w:rPr>
          <w:rFonts w:ascii="Times New Roman" w:eastAsia="Calibri" w:hAnsi="Times New Roman" w:cs="Times New Roman"/>
          <w:sz w:val="28"/>
          <w:szCs w:val="28"/>
        </w:rPr>
        <w:t xml:space="preserve"> союзником </w:t>
      </w:r>
      <w:r w:rsidRPr="00796556">
        <w:rPr>
          <w:rFonts w:ascii="Times New Roman" w:eastAsia="Calibri" w:hAnsi="Times New Roman" w:cs="Times New Roman"/>
          <w:sz w:val="28"/>
          <w:szCs w:val="28"/>
        </w:rPr>
        <w:t>[</w:t>
      </w:r>
      <w:r w:rsidR="00506BCB" w:rsidRPr="00506BCB">
        <w:rPr>
          <w:rFonts w:ascii="Times New Roman" w:eastAsia="Calibri" w:hAnsi="Times New Roman" w:cs="Times New Roman"/>
          <w:sz w:val="28"/>
          <w:szCs w:val="28"/>
        </w:rPr>
        <w:t>9</w:t>
      </w:r>
      <w:r w:rsidRPr="00E743C3">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w:t>
      </w:r>
      <w:r w:rsidRPr="00E743C3">
        <w:rPr>
          <w:rFonts w:ascii="Times New Roman" w:eastAsia="Calibri" w:hAnsi="Times New Roman" w:cs="Times New Roman"/>
          <w:sz w:val="28"/>
          <w:szCs w:val="28"/>
        </w:rPr>
        <w:t>. 126</w:t>
      </w:r>
      <w:r w:rsidRPr="00796556">
        <w:rPr>
          <w:rFonts w:ascii="Times New Roman" w:eastAsia="Calibri" w:hAnsi="Times New Roman" w:cs="Times New Roman"/>
          <w:sz w:val="28"/>
          <w:szCs w:val="28"/>
        </w:rPr>
        <w:t>]</w:t>
      </w:r>
      <w:r w:rsidRPr="00E743C3">
        <w:rPr>
          <w:rFonts w:ascii="Times New Roman" w:eastAsia="Calibri" w:hAnsi="Times New Roman" w:cs="Times New Roman"/>
          <w:sz w:val="28"/>
          <w:szCs w:val="28"/>
        </w:rPr>
        <w:t xml:space="preserve"> </w:t>
      </w:r>
      <w:r w:rsidR="006549BB">
        <w:rPr>
          <w:rFonts w:ascii="Times New Roman" w:eastAsia="Calibri" w:hAnsi="Times New Roman" w:cs="Times New Roman"/>
          <w:sz w:val="28"/>
          <w:szCs w:val="28"/>
        </w:rPr>
        <w:t>і</w:t>
      </w:r>
      <w:r w:rsidRPr="005A4875">
        <w:rPr>
          <w:rFonts w:ascii="Times New Roman" w:eastAsia="Calibri" w:hAnsi="Times New Roman" w:cs="Times New Roman"/>
          <w:sz w:val="28"/>
          <w:szCs w:val="28"/>
        </w:rPr>
        <w:t xml:space="preserve"> до кінця ХІІ ст. галицькі князі фігурують у джерелах як помічники візантійських правителів у боротьбі з половцями</w:t>
      </w:r>
      <w:r>
        <w:rPr>
          <w:rFonts w:ascii="Times New Roman" w:eastAsia="Calibri" w:hAnsi="Times New Roman" w:cs="Times New Roman"/>
          <w:sz w:val="28"/>
          <w:szCs w:val="28"/>
        </w:rPr>
        <w:t>.</w:t>
      </w:r>
      <w:r w:rsidRPr="005A4875">
        <w:rPr>
          <w:rFonts w:ascii="Times New Roman" w:eastAsia="Calibri" w:hAnsi="Times New Roman" w:cs="Times New Roman"/>
          <w:sz w:val="28"/>
          <w:szCs w:val="28"/>
        </w:rPr>
        <w:t xml:space="preserve"> </w:t>
      </w:r>
      <w:r w:rsidR="0030055D" w:rsidRPr="005A4875">
        <w:rPr>
          <w:rFonts w:ascii="Times New Roman" w:eastAsia="Calibri" w:hAnsi="Times New Roman" w:cs="Times New Roman"/>
          <w:sz w:val="28"/>
          <w:szCs w:val="28"/>
        </w:rPr>
        <w:t>Крім того, на території Галицького князівства були поселення чорних клобуків, які володіли досвідом успішної боротьби з половцями й значно активізувалися з 50-х рр. ХІІ ст. [1</w:t>
      </w:r>
      <w:r w:rsidR="0030055D">
        <w:rPr>
          <w:rFonts w:ascii="Times New Roman" w:eastAsia="Calibri" w:hAnsi="Times New Roman" w:cs="Times New Roman"/>
          <w:sz w:val="28"/>
          <w:szCs w:val="28"/>
        </w:rPr>
        <w:t>8</w:t>
      </w:r>
      <w:r w:rsidR="0030055D" w:rsidRPr="005A4875">
        <w:rPr>
          <w:rFonts w:ascii="Times New Roman" w:eastAsia="Calibri" w:hAnsi="Times New Roman" w:cs="Times New Roman"/>
          <w:sz w:val="28"/>
          <w:szCs w:val="28"/>
        </w:rPr>
        <w:t>, с. 94</w:t>
      </w:r>
      <w:r w:rsidR="0030055D" w:rsidRPr="0030055D">
        <w:rPr>
          <w:rFonts w:ascii="Times New Roman" w:eastAsia="Calibri" w:hAnsi="Times New Roman" w:cs="Times New Roman"/>
          <w:sz w:val="28"/>
          <w:szCs w:val="28"/>
        </w:rPr>
        <w:t>].</w:t>
      </w:r>
      <w:r w:rsidR="0030055D" w:rsidRPr="005A4875">
        <w:rPr>
          <w:rFonts w:ascii="Times New Roman" w:eastAsia="Calibri" w:hAnsi="Times New Roman" w:cs="Times New Roman"/>
          <w:sz w:val="28"/>
          <w:szCs w:val="28"/>
        </w:rPr>
        <w:t xml:space="preserve"> </w:t>
      </w:r>
    </w:p>
    <w:p w:rsidR="003B48BB" w:rsidRPr="005A4875" w:rsidRDefault="003B48BB" w:rsidP="003B48BB">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A4875">
        <w:rPr>
          <w:rFonts w:ascii="Times New Roman" w:eastAsia="Calibri" w:hAnsi="Times New Roman" w:cs="Times New Roman"/>
          <w:sz w:val="28"/>
          <w:szCs w:val="28"/>
        </w:rPr>
        <w:t xml:space="preserve">В історіографії утвердилася думка, що формування союзу Візантії та Галицького князівства </w:t>
      </w:r>
      <w:r>
        <w:rPr>
          <w:rFonts w:ascii="Times New Roman" w:eastAsia="Calibri" w:hAnsi="Times New Roman" w:cs="Times New Roman"/>
          <w:sz w:val="28"/>
          <w:szCs w:val="28"/>
        </w:rPr>
        <w:t>зумовили</w:t>
      </w:r>
      <w:r w:rsidRPr="005A4875">
        <w:rPr>
          <w:rFonts w:ascii="Times New Roman" w:eastAsia="Calibri" w:hAnsi="Times New Roman" w:cs="Times New Roman"/>
          <w:sz w:val="28"/>
          <w:szCs w:val="28"/>
        </w:rPr>
        <w:t xml:space="preserve"> родинні зв’язки, закріплені династичним </w:t>
      </w:r>
      <w:r w:rsidRPr="005A4875">
        <w:rPr>
          <w:rFonts w:ascii="Times New Roman" w:eastAsia="Calibri" w:hAnsi="Times New Roman" w:cs="Times New Roman"/>
          <w:sz w:val="28"/>
          <w:szCs w:val="28"/>
        </w:rPr>
        <w:lastRenderedPageBreak/>
        <w:t>шлюбом у 1104 р. [</w:t>
      </w:r>
      <w:r w:rsidR="00E743C3">
        <w:rPr>
          <w:rFonts w:ascii="Times New Roman" w:eastAsia="Calibri" w:hAnsi="Times New Roman" w:cs="Times New Roman"/>
          <w:sz w:val="28"/>
          <w:szCs w:val="28"/>
        </w:rPr>
        <w:t>3</w:t>
      </w:r>
      <w:r>
        <w:rPr>
          <w:rFonts w:ascii="Times New Roman" w:eastAsia="Calibri" w:hAnsi="Times New Roman" w:cs="Times New Roman"/>
          <w:sz w:val="28"/>
          <w:szCs w:val="28"/>
        </w:rPr>
        <w:t>, с. 5</w:t>
      </w:r>
      <w:r w:rsidRPr="005A4875">
        <w:rPr>
          <w:rFonts w:ascii="Times New Roman" w:eastAsia="Calibri" w:hAnsi="Times New Roman" w:cs="Times New Roman"/>
          <w:sz w:val="28"/>
          <w:szCs w:val="28"/>
        </w:rPr>
        <w:t xml:space="preserve">]. Проте, </w:t>
      </w:r>
      <w:r>
        <w:rPr>
          <w:rFonts w:ascii="Times New Roman" w:eastAsia="Calibri" w:hAnsi="Times New Roman" w:cs="Times New Roman"/>
          <w:sz w:val="28"/>
          <w:szCs w:val="28"/>
        </w:rPr>
        <w:t>н</w:t>
      </w:r>
      <w:r w:rsidRPr="005A4875">
        <w:rPr>
          <w:rFonts w:ascii="Times New Roman" w:eastAsia="Calibri" w:hAnsi="Times New Roman" w:cs="Times New Roman"/>
          <w:sz w:val="28"/>
          <w:szCs w:val="28"/>
        </w:rPr>
        <w:t xml:space="preserve">аявність родинних зв’язків галицького князя і візантійського імператора з Угорщиною (Мануїл </w:t>
      </w:r>
      <w:proofErr w:type="spellStart"/>
      <w:r w:rsidRPr="005A4875">
        <w:rPr>
          <w:rFonts w:ascii="Times New Roman" w:eastAsia="Calibri" w:hAnsi="Times New Roman" w:cs="Times New Roman"/>
          <w:sz w:val="28"/>
          <w:szCs w:val="28"/>
        </w:rPr>
        <w:t>Комнін</w:t>
      </w:r>
      <w:proofErr w:type="spellEnd"/>
      <w:r w:rsidRPr="005A4875">
        <w:rPr>
          <w:rFonts w:ascii="Times New Roman" w:eastAsia="Calibri" w:hAnsi="Times New Roman" w:cs="Times New Roman"/>
          <w:sz w:val="28"/>
          <w:szCs w:val="28"/>
        </w:rPr>
        <w:t xml:space="preserve"> був онуком Ласло І Святого [</w:t>
      </w:r>
      <w:r w:rsidR="00E743C3">
        <w:rPr>
          <w:rFonts w:ascii="Times New Roman" w:eastAsia="Calibri" w:hAnsi="Times New Roman" w:cs="Times New Roman"/>
          <w:sz w:val="28"/>
          <w:szCs w:val="28"/>
        </w:rPr>
        <w:t>2</w:t>
      </w:r>
      <w:r w:rsidR="0030055D" w:rsidRPr="0030055D">
        <w:rPr>
          <w:rFonts w:ascii="Times New Roman" w:eastAsia="Calibri" w:hAnsi="Times New Roman" w:cs="Times New Roman"/>
          <w:sz w:val="28"/>
          <w:szCs w:val="28"/>
          <w:lang w:val="ru-RU"/>
        </w:rPr>
        <w:t>2</w:t>
      </w:r>
      <w:r w:rsidRPr="005A4875">
        <w:rPr>
          <w:rFonts w:ascii="Times New Roman" w:eastAsia="Calibri" w:hAnsi="Times New Roman" w:cs="Times New Roman"/>
          <w:sz w:val="28"/>
          <w:szCs w:val="28"/>
        </w:rPr>
        <w:t xml:space="preserve">, </w:t>
      </w:r>
      <w:r w:rsidRPr="005A4875">
        <w:rPr>
          <w:rFonts w:ascii="Times New Roman" w:eastAsia="Calibri" w:hAnsi="Times New Roman" w:cs="Times New Roman"/>
          <w:sz w:val="28"/>
          <w:szCs w:val="28"/>
          <w:lang w:val="el-GR"/>
        </w:rPr>
        <w:t>σ</w:t>
      </w:r>
      <w:r w:rsidRPr="005A4875">
        <w:rPr>
          <w:rFonts w:ascii="Times New Roman" w:eastAsia="Calibri" w:hAnsi="Times New Roman" w:cs="Times New Roman"/>
          <w:sz w:val="28"/>
          <w:szCs w:val="28"/>
        </w:rPr>
        <w:t xml:space="preserve">. 422], а </w:t>
      </w:r>
      <w:proofErr w:type="spellStart"/>
      <w:r w:rsidRPr="005A4875">
        <w:rPr>
          <w:rFonts w:ascii="Times New Roman" w:eastAsia="TimesNewRoman" w:hAnsi="Times New Roman" w:cs="Times New Roman"/>
          <w:sz w:val="28"/>
          <w:szCs w:val="28"/>
        </w:rPr>
        <w:t>Володимирко</w:t>
      </w:r>
      <w:proofErr w:type="spellEnd"/>
      <w:r w:rsidRPr="005A4875">
        <w:rPr>
          <w:rFonts w:ascii="Times New Roman" w:eastAsia="TimesNewRoman" w:hAnsi="Times New Roman" w:cs="Times New Roman"/>
          <w:sz w:val="28"/>
          <w:szCs w:val="28"/>
        </w:rPr>
        <w:t xml:space="preserve"> </w:t>
      </w:r>
      <w:proofErr w:type="spellStart"/>
      <w:r w:rsidRPr="005A4875">
        <w:rPr>
          <w:rFonts w:ascii="Times New Roman" w:eastAsia="TimesNewRoman" w:hAnsi="Times New Roman" w:cs="Times New Roman"/>
          <w:sz w:val="28"/>
          <w:szCs w:val="28"/>
        </w:rPr>
        <w:t>Володаревич</w:t>
      </w:r>
      <w:proofErr w:type="spellEnd"/>
      <w:r w:rsidRPr="005A4875">
        <w:rPr>
          <w:rFonts w:ascii="Times New Roman" w:eastAsia="TimesNewRoman" w:hAnsi="Times New Roman" w:cs="Times New Roman"/>
          <w:sz w:val="28"/>
          <w:szCs w:val="28"/>
        </w:rPr>
        <w:t xml:space="preserve"> був одружений з дочкою угорського короля </w:t>
      </w:r>
      <w:proofErr w:type="spellStart"/>
      <w:r w:rsidRPr="005A4875">
        <w:rPr>
          <w:rFonts w:ascii="Times New Roman" w:eastAsia="TimesNewRoman" w:hAnsi="Times New Roman" w:cs="Times New Roman"/>
          <w:sz w:val="28"/>
          <w:szCs w:val="28"/>
        </w:rPr>
        <w:t>Калмана</w:t>
      </w:r>
      <w:proofErr w:type="spellEnd"/>
      <w:r w:rsidRPr="005A4875">
        <w:rPr>
          <w:rFonts w:ascii="Times New Roman" w:eastAsia="TimesNewRoman" w:hAnsi="Times New Roman" w:cs="Times New Roman"/>
          <w:sz w:val="28"/>
          <w:szCs w:val="28"/>
        </w:rPr>
        <w:t xml:space="preserve"> Книжника [</w:t>
      </w:r>
      <w:r w:rsidR="00E743C3">
        <w:rPr>
          <w:rFonts w:ascii="Times New Roman" w:eastAsia="TimesNewRoman" w:hAnsi="Times New Roman" w:cs="Times New Roman"/>
          <w:sz w:val="28"/>
          <w:szCs w:val="28"/>
        </w:rPr>
        <w:t>3</w:t>
      </w:r>
      <w:r>
        <w:rPr>
          <w:rFonts w:ascii="Times New Roman" w:eastAsia="TimesNewRoman" w:hAnsi="Times New Roman" w:cs="Times New Roman"/>
          <w:sz w:val="28"/>
          <w:szCs w:val="28"/>
        </w:rPr>
        <w:t>, с. 9</w:t>
      </w:r>
      <w:r w:rsidRPr="005A4875">
        <w:rPr>
          <w:rFonts w:ascii="Times New Roman" w:eastAsia="TimesNewRoman" w:hAnsi="Times New Roman" w:cs="Times New Roman"/>
          <w:sz w:val="28"/>
          <w:szCs w:val="28"/>
        </w:rPr>
        <w:t>]</w:t>
      </w:r>
      <w:r w:rsidRPr="005A4875">
        <w:rPr>
          <w:rFonts w:ascii="Times New Roman" w:eastAsia="Calibri" w:hAnsi="Times New Roman" w:cs="Times New Roman"/>
          <w:sz w:val="28"/>
          <w:szCs w:val="28"/>
        </w:rPr>
        <w:t xml:space="preserve">) не сприяли налагодженню їхніх стосунків. </w:t>
      </w:r>
      <w:r w:rsidR="005F2D06">
        <w:rPr>
          <w:rFonts w:ascii="Times New Roman" w:eastAsia="Calibri" w:hAnsi="Times New Roman" w:cs="Times New Roman"/>
          <w:sz w:val="28"/>
          <w:szCs w:val="28"/>
        </w:rPr>
        <w:t>С</w:t>
      </w:r>
      <w:r>
        <w:rPr>
          <w:rFonts w:ascii="Times New Roman" w:eastAsia="Calibri" w:hAnsi="Times New Roman" w:cs="Times New Roman"/>
          <w:sz w:val="28"/>
          <w:szCs w:val="28"/>
        </w:rPr>
        <w:t xml:space="preserve">уперечності яскраво проявилися у боротьбі за Київське князівство. У ній </w:t>
      </w:r>
      <w:r w:rsidRPr="005A4875">
        <w:rPr>
          <w:rFonts w:ascii="Times New Roman" w:eastAsia="Calibri" w:hAnsi="Times New Roman" w:cs="Times New Roman"/>
          <w:sz w:val="28"/>
          <w:szCs w:val="28"/>
        </w:rPr>
        <w:t>Візанті</w:t>
      </w:r>
      <w:r>
        <w:rPr>
          <w:rFonts w:ascii="Times New Roman" w:eastAsia="Calibri" w:hAnsi="Times New Roman" w:cs="Times New Roman"/>
          <w:sz w:val="28"/>
          <w:szCs w:val="28"/>
        </w:rPr>
        <w:t>я</w:t>
      </w:r>
      <w:r w:rsidRPr="005A4875">
        <w:rPr>
          <w:rFonts w:ascii="Times New Roman" w:eastAsia="Calibri" w:hAnsi="Times New Roman" w:cs="Times New Roman"/>
          <w:sz w:val="28"/>
          <w:szCs w:val="28"/>
        </w:rPr>
        <w:t xml:space="preserve"> і Галицьк</w:t>
      </w:r>
      <w:r>
        <w:rPr>
          <w:rFonts w:ascii="Times New Roman" w:eastAsia="Calibri" w:hAnsi="Times New Roman" w:cs="Times New Roman"/>
          <w:sz w:val="28"/>
          <w:szCs w:val="28"/>
        </w:rPr>
        <w:t>е</w:t>
      </w:r>
      <w:r w:rsidRPr="005A4875">
        <w:rPr>
          <w:rFonts w:ascii="Times New Roman" w:eastAsia="Calibri" w:hAnsi="Times New Roman" w:cs="Times New Roman"/>
          <w:sz w:val="28"/>
          <w:szCs w:val="28"/>
        </w:rPr>
        <w:t xml:space="preserve"> князівств</w:t>
      </w:r>
      <w:r>
        <w:rPr>
          <w:rFonts w:ascii="Times New Roman" w:eastAsia="Calibri" w:hAnsi="Times New Roman" w:cs="Times New Roman"/>
          <w:sz w:val="28"/>
          <w:szCs w:val="28"/>
        </w:rPr>
        <w:t>о підтримували Юрія Долгорукого як претендента на київський стіл</w:t>
      </w:r>
      <w:r w:rsidRPr="005A4875">
        <w:rPr>
          <w:rFonts w:ascii="Times New Roman" w:eastAsia="Calibri" w:hAnsi="Times New Roman" w:cs="Times New Roman"/>
          <w:sz w:val="28"/>
          <w:szCs w:val="28"/>
        </w:rPr>
        <w:t xml:space="preserve">. </w:t>
      </w:r>
      <w:r>
        <w:rPr>
          <w:rFonts w:ascii="Times New Roman" w:eastAsia="Calibri" w:hAnsi="Times New Roman" w:cs="Times New Roman"/>
          <w:sz w:val="28"/>
          <w:szCs w:val="28"/>
        </w:rPr>
        <w:t>З</w:t>
      </w:r>
      <w:r w:rsidRPr="005A4875">
        <w:rPr>
          <w:rFonts w:ascii="Times New Roman" w:eastAsia="Calibri" w:hAnsi="Times New Roman" w:cs="Times New Roman"/>
          <w:sz w:val="28"/>
          <w:szCs w:val="28"/>
        </w:rPr>
        <w:t xml:space="preserve">а період 1148-1152 рр. угорські війська на чолі з </w:t>
      </w:r>
      <w:proofErr w:type="spellStart"/>
      <w:r w:rsidRPr="005A4875">
        <w:rPr>
          <w:rFonts w:ascii="Times New Roman" w:eastAsia="Calibri" w:hAnsi="Times New Roman" w:cs="Times New Roman"/>
          <w:sz w:val="28"/>
          <w:szCs w:val="28"/>
        </w:rPr>
        <w:t>Гезою</w:t>
      </w:r>
      <w:proofErr w:type="spellEnd"/>
      <w:r w:rsidRPr="005A4875">
        <w:rPr>
          <w:rFonts w:ascii="Times New Roman" w:eastAsia="Calibri" w:hAnsi="Times New Roman" w:cs="Times New Roman"/>
          <w:sz w:val="28"/>
          <w:szCs w:val="28"/>
        </w:rPr>
        <w:t xml:space="preserve"> ІІ здійснили шість походів у руські землі на пі</w:t>
      </w:r>
      <w:r>
        <w:rPr>
          <w:rFonts w:ascii="Times New Roman" w:eastAsia="Calibri" w:hAnsi="Times New Roman" w:cs="Times New Roman"/>
          <w:sz w:val="28"/>
          <w:szCs w:val="28"/>
        </w:rPr>
        <w:t>дтримку Ізяславу Мстиславовичу [</w:t>
      </w:r>
      <w:r w:rsidR="00506BCB" w:rsidRPr="00506BCB">
        <w:rPr>
          <w:rFonts w:ascii="Times New Roman" w:eastAsia="Calibri" w:hAnsi="Times New Roman" w:cs="Times New Roman"/>
          <w:sz w:val="28"/>
          <w:szCs w:val="28"/>
        </w:rPr>
        <w:t>8</w:t>
      </w:r>
      <w:r>
        <w:rPr>
          <w:rFonts w:ascii="Times New Roman" w:eastAsia="Calibri" w:hAnsi="Times New Roman" w:cs="Times New Roman"/>
          <w:sz w:val="28"/>
          <w:szCs w:val="28"/>
        </w:rPr>
        <w:t xml:space="preserve">, с. </w:t>
      </w:r>
      <w:r w:rsidR="00302AD1" w:rsidRPr="00302AD1">
        <w:rPr>
          <w:rFonts w:ascii="Times New Roman" w:eastAsia="Calibri" w:hAnsi="Times New Roman" w:cs="Times New Roman"/>
          <w:sz w:val="28"/>
          <w:szCs w:val="28"/>
        </w:rPr>
        <w:t>3</w:t>
      </w:r>
      <w:r w:rsidR="00302AD1" w:rsidRPr="00C62D39">
        <w:rPr>
          <w:rFonts w:ascii="Times New Roman" w:eastAsia="Calibri" w:hAnsi="Times New Roman" w:cs="Times New Roman"/>
          <w:sz w:val="28"/>
          <w:szCs w:val="28"/>
        </w:rPr>
        <w:t>7</w:t>
      </w:r>
      <w:r w:rsidR="00302AD1">
        <w:rPr>
          <w:rFonts w:ascii="Times New Roman" w:eastAsia="Calibri" w:hAnsi="Times New Roman" w:cs="Times New Roman"/>
          <w:sz w:val="28"/>
          <w:szCs w:val="28"/>
        </w:rPr>
        <w:t>, 45, 53, 56, 62, 67</w:t>
      </w:r>
      <w:r w:rsidRPr="005A4875">
        <w:rPr>
          <w:rFonts w:ascii="Times New Roman" w:eastAsia="Calibri" w:hAnsi="Times New Roman" w:cs="Times New Roman"/>
          <w:sz w:val="28"/>
          <w:szCs w:val="28"/>
        </w:rPr>
        <w:t>]. Завдяки угорській підтримці Ізяслав переміг в остаточній битві Юрія Долгорукого</w:t>
      </w:r>
      <w:r>
        <w:rPr>
          <w:rFonts w:ascii="Times New Roman" w:eastAsia="Calibri" w:hAnsi="Times New Roman" w:cs="Times New Roman"/>
          <w:sz w:val="28"/>
          <w:szCs w:val="28"/>
        </w:rPr>
        <w:t xml:space="preserve"> </w:t>
      </w:r>
      <w:r w:rsidRPr="005A4875">
        <w:rPr>
          <w:rFonts w:ascii="Times New Roman" w:eastAsia="Calibri" w:hAnsi="Times New Roman" w:cs="Times New Roman"/>
          <w:sz w:val="28"/>
          <w:szCs w:val="28"/>
        </w:rPr>
        <w:t xml:space="preserve">і став київським князем. </w:t>
      </w:r>
    </w:p>
    <w:p w:rsidR="003B48BB" w:rsidRPr="00F47B25" w:rsidRDefault="003B48BB" w:rsidP="003B48BB">
      <w:pPr>
        <w:tabs>
          <w:tab w:val="left" w:pos="8760"/>
        </w:tabs>
        <w:spacing w:after="0" w:line="360" w:lineRule="auto"/>
        <w:jc w:val="both"/>
        <w:rPr>
          <w:rFonts w:ascii="Times New Roman" w:hAnsi="Times New Roman" w:cs="Times New Roman"/>
          <w:sz w:val="28"/>
          <w:szCs w:val="28"/>
          <w:lang w:val="ru-RU"/>
        </w:rPr>
      </w:pPr>
      <w:r w:rsidRPr="005A4875">
        <w:rPr>
          <w:rFonts w:ascii="Times New Roman" w:eastAsia="Calibri" w:hAnsi="Times New Roman" w:cs="Times New Roman"/>
          <w:sz w:val="28"/>
          <w:szCs w:val="28"/>
        </w:rPr>
        <w:t xml:space="preserve">    </w:t>
      </w:r>
      <w:r w:rsidRPr="005A4875">
        <w:rPr>
          <w:rFonts w:ascii="Times New Roman" w:hAnsi="Times New Roman" w:cs="Times New Roman"/>
          <w:sz w:val="28"/>
          <w:szCs w:val="28"/>
        </w:rPr>
        <w:t>У 1149 р. почалася війна Візантії з Сербією і паралельно з Угорщиною</w:t>
      </w:r>
      <w:r w:rsidRPr="00E73D7F">
        <w:rPr>
          <w:rFonts w:ascii="Times New Roman" w:hAnsi="Times New Roman" w:cs="Times New Roman"/>
          <w:sz w:val="28"/>
          <w:szCs w:val="28"/>
          <w:lang w:val="ru-RU"/>
        </w:rPr>
        <w:t xml:space="preserve"> [</w:t>
      </w:r>
      <w:r w:rsidR="00E743C3">
        <w:rPr>
          <w:rFonts w:ascii="Times New Roman" w:hAnsi="Times New Roman" w:cs="Times New Roman"/>
          <w:sz w:val="28"/>
          <w:szCs w:val="28"/>
          <w:lang w:val="ru-RU"/>
        </w:rPr>
        <w:t>1</w:t>
      </w:r>
      <w:r w:rsidRPr="00E73D7F">
        <w:rPr>
          <w:rFonts w:ascii="Times New Roman" w:hAnsi="Times New Roman" w:cs="Times New Roman"/>
          <w:sz w:val="28"/>
          <w:szCs w:val="28"/>
          <w:lang w:val="ru-RU"/>
        </w:rPr>
        <w:t>5</w:t>
      </w:r>
      <w:r w:rsidR="00E743C3">
        <w:rPr>
          <w:rFonts w:ascii="Times New Roman" w:hAnsi="Times New Roman" w:cs="Times New Roman"/>
          <w:sz w:val="28"/>
          <w:szCs w:val="28"/>
          <w:lang w:val="ru-RU"/>
        </w:rPr>
        <w:t>,</w:t>
      </w:r>
      <w:r w:rsidRPr="003B48BB">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3B48BB">
        <w:rPr>
          <w:rFonts w:ascii="Times New Roman" w:hAnsi="Times New Roman" w:cs="Times New Roman"/>
          <w:sz w:val="28"/>
          <w:szCs w:val="28"/>
          <w:lang w:val="ru-RU"/>
        </w:rPr>
        <w:t xml:space="preserve">. </w:t>
      </w:r>
      <w:proofErr w:type="gramStart"/>
      <w:r w:rsidRPr="003B48BB">
        <w:rPr>
          <w:rFonts w:ascii="Times New Roman" w:hAnsi="Times New Roman" w:cs="Times New Roman"/>
          <w:sz w:val="28"/>
          <w:szCs w:val="28"/>
          <w:lang w:val="ru-RU"/>
        </w:rPr>
        <w:t>127</w:t>
      </w:r>
      <w:r w:rsidRPr="00E73D7F">
        <w:rPr>
          <w:rFonts w:ascii="Times New Roman" w:hAnsi="Times New Roman" w:cs="Times New Roman"/>
          <w:sz w:val="28"/>
          <w:szCs w:val="28"/>
          <w:lang w:val="ru-RU"/>
        </w:rPr>
        <w:t>]</w:t>
      </w:r>
      <w:r w:rsidRPr="005A4875">
        <w:rPr>
          <w:rFonts w:ascii="Times New Roman" w:hAnsi="Times New Roman" w:cs="Times New Roman"/>
          <w:sz w:val="28"/>
          <w:szCs w:val="28"/>
        </w:rPr>
        <w:t>.</w:t>
      </w:r>
      <w:proofErr w:type="gramEnd"/>
      <w:r w:rsidRPr="005A4875">
        <w:rPr>
          <w:rFonts w:ascii="Times New Roman" w:hAnsi="Times New Roman" w:cs="Times New Roman"/>
          <w:sz w:val="28"/>
          <w:szCs w:val="28"/>
        </w:rPr>
        <w:t xml:space="preserve"> </w:t>
      </w:r>
      <w:proofErr w:type="spellStart"/>
      <w:r w:rsidRPr="005A4875">
        <w:rPr>
          <w:rFonts w:ascii="Times New Roman" w:eastAsia="TimesNewRoman" w:hAnsi="Times New Roman" w:cs="Times New Roman"/>
          <w:sz w:val="28"/>
          <w:szCs w:val="28"/>
          <w:lang w:val="ru-RU"/>
        </w:rPr>
        <w:t>Конфлікт</w:t>
      </w:r>
      <w:proofErr w:type="spellEnd"/>
      <w:r w:rsidRPr="005A4875">
        <w:rPr>
          <w:rFonts w:ascii="Times New Roman" w:eastAsia="TimesNewRoman" w:hAnsi="Times New Roman" w:cs="Times New Roman"/>
          <w:sz w:val="28"/>
          <w:szCs w:val="28"/>
          <w:lang w:val="ru-RU"/>
        </w:rPr>
        <w:t xml:space="preserve"> </w:t>
      </w:r>
      <w:proofErr w:type="spellStart"/>
      <w:r w:rsidRPr="005A4875">
        <w:rPr>
          <w:rFonts w:ascii="Times New Roman" w:eastAsia="TimesNewRoman" w:hAnsi="Times New Roman" w:cs="Times New Roman"/>
          <w:sz w:val="28"/>
          <w:szCs w:val="28"/>
          <w:lang w:val="ru-RU"/>
        </w:rPr>
        <w:t>Візантії</w:t>
      </w:r>
      <w:proofErr w:type="spellEnd"/>
      <w:r w:rsidRPr="005A4875">
        <w:rPr>
          <w:rFonts w:ascii="Times New Roman" w:eastAsia="TimesNewRoman" w:hAnsi="Times New Roman" w:cs="Times New Roman"/>
          <w:sz w:val="28"/>
          <w:szCs w:val="28"/>
          <w:lang w:val="ru-RU"/>
        </w:rPr>
        <w:t xml:space="preserve"> з </w:t>
      </w:r>
      <w:proofErr w:type="spellStart"/>
      <w:r w:rsidRPr="005A4875">
        <w:rPr>
          <w:rFonts w:ascii="Times New Roman" w:eastAsia="TimesNewRoman" w:hAnsi="Times New Roman" w:cs="Times New Roman"/>
          <w:sz w:val="28"/>
          <w:szCs w:val="28"/>
          <w:lang w:val="ru-RU"/>
        </w:rPr>
        <w:t>угорцями</w:t>
      </w:r>
      <w:proofErr w:type="spellEnd"/>
      <w:r w:rsidRPr="005A4875">
        <w:rPr>
          <w:rFonts w:ascii="Times New Roman" w:eastAsia="TimesNewRoman" w:hAnsi="Times New Roman" w:cs="Times New Roman"/>
          <w:sz w:val="28"/>
          <w:szCs w:val="28"/>
          <w:lang w:val="ru-RU"/>
        </w:rPr>
        <w:t xml:space="preserve"> </w:t>
      </w:r>
      <w:proofErr w:type="spellStart"/>
      <w:r w:rsidRPr="005A4875">
        <w:rPr>
          <w:rFonts w:ascii="Times New Roman" w:eastAsia="TimesNewRoman" w:hAnsi="Times New Roman" w:cs="Times New Roman"/>
          <w:sz w:val="28"/>
          <w:szCs w:val="28"/>
          <w:lang w:val="ru-RU"/>
        </w:rPr>
        <w:t>був</w:t>
      </w:r>
      <w:proofErr w:type="spellEnd"/>
      <w:r w:rsidRPr="005A4875">
        <w:rPr>
          <w:rFonts w:ascii="Times New Roman" w:eastAsia="TimesNewRoman" w:hAnsi="Times New Roman" w:cs="Times New Roman"/>
          <w:sz w:val="28"/>
          <w:szCs w:val="28"/>
          <w:lang w:val="ru-RU"/>
        </w:rPr>
        <w:t xml:space="preserve"> </w:t>
      </w:r>
      <w:proofErr w:type="spellStart"/>
      <w:r w:rsidRPr="005A4875">
        <w:rPr>
          <w:rFonts w:ascii="Times New Roman" w:eastAsia="TimesNewRoman" w:hAnsi="Times New Roman" w:cs="Times New Roman"/>
          <w:sz w:val="28"/>
          <w:szCs w:val="28"/>
          <w:lang w:val="ru-RU"/>
        </w:rPr>
        <w:t>зумовлений</w:t>
      </w:r>
      <w:proofErr w:type="spellEnd"/>
      <w:r w:rsidRPr="005A4875">
        <w:rPr>
          <w:rFonts w:ascii="Times New Roman" w:eastAsia="TimesNewRoman" w:hAnsi="Times New Roman" w:cs="Times New Roman"/>
          <w:sz w:val="28"/>
          <w:szCs w:val="28"/>
          <w:lang w:val="ru-RU"/>
        </w:rPr>
        <w:t xml:space="preserve"> </w:t>
      </w:r>
      <w:proofErr w:type="spellStart"/>
      <w:r w:rsidRPr="005A4875">
        <w:rPr>
          <w:rFonts w:ascii="Times New Roman" w:eastAsia="TimesNewRoman" w:hAnsi="Times New Roman" w:cs="Times New Roman"/>
          <w:sz w:val="28"/>
          <w:szCs w:val="28"/>
          <w:lang w:val="ru-RU"/>
        </w:rPr>
        <w:t>територіальними</w:t>
      </w:r>
      <w:proofErr w:type="spellEnd"/>
      <w:r w:rsidRPr="005A4875">
        <w:rPr>
          <w:rFonts w:ascii="Times New Roman" w:eastAsia="TimesNewRoman" w:hAnsi="Times New Roman" w:cs="Times New Roman"/>
          <w:sz w:val="28"/>
          <w:szCs w:val="28"/>
          <w:lang w:val="ru-RU"/>
        </w:rPr>
        <w:t xml:space="preserve"> </w:t>
      </w:r>
      <w:proofErr w:type="spellStart"/>
      <w:r w:rsidRPr="005A4875">
        <w:rPr>
          <w:rFonts w:ascii="Times New Roman" w:eastAsia="TimesNewRoman" w:hAnsi="Times New Roman" w:cs="Times New Roman"/>
          <w:sz w:val="28"/>
          <w:szCs w:val="28"/>
          <w:lang w:val="ru-RU"/>
        </w:rPr>
        <w:t>претензіями</w:t>
      </w:r>
      <w:proofErr w:type="spellEnd"/>
      <w:r w:rsidRPr="005A4875">
        <w:rPr>
          <w:rFonts w:ascii="Times New Roman" w:eastAsia="TimesNewRoman" w:hAnsi="Times New Roman" w:cs="Times New Roman"/>
          <w:sz w:val="28"/>
          <w:szCs w:val="28"/>
          <w:lang w:val="ru-RU"/>
        </w:rPr>
        <w:t xml:space="preserve"> та </w:t>
      </w:r>
      <w:proofErr w:type="spellStart"/>
      <w:r w:rsidRPr="005A4875">
        <w:rPr>
          <w:rFonts w:ascii="Times New Roman" w:eastAsia="TimesNewRoman" w:hAnsi="Times New Roman" w:cs="Times New Roman"/>
          <w:sz w:val="28"/>
          <w:szCs w:val="28"/>
          <w:lang w:val="ru-RU"/>
        </w:rPr>
        <w:t>встановленням</w:t>
      </w:r>
      <w:proofErr w:type="spellEnd"/>
      <w:r w:rsidRPr="005A4875">
        <w:rPr>
          <w:rFonts w:ascii="Times New Roman" w:eastAsia="TimesNewRoman" w:hAnsi="Times New Roman" w:cs="Times New Roman"/>
          <w:sz w:val="28"/>
          <w:szCs w:val="28"/>
          <w:lang w:val="ru-RU"/>
        </w:rPr>
        <w:t xml:space="preserve"> н</w:t>
      </w:r>
      <w:proofErr w:type="spellStart"/>
      <w:r w:rsidRPr="005A4875">
        <w:rPr>
          <w:rFonts w:ascii="Times New Roman" w:eastAsia="Calibri" w:hAnsi="Times New Roman" w:cs="Times New Roman"/>
          <w:sz w:val="28"/>
          <w:szCs w:val="28"/>
        </w:rPr>
        <w:t>орманами</w:t>
      </w:r>
      <w:proofErr w:type="spellEnd"/>
      <w:r w:rsidRPr="005A4875">
        <w:rPr>
          <w:rFonts w:ascii="Times New Roman" w:eastAsia="Calibri" w:hAnsi="Times New Roman" w:cs="Times New Roman"/>
          <w:sz w:val="28"/>
          <w:szCs w:val="28"/>
        </w:rPr>
        <w:t xml:space="preserve"> дружніх відносин з угорським королем </w:t>
      </w:r>
      <w:proofErr w:type="spellStart"/>
      <w:r w:rsidRPr="005A4875">
        <w:rPr>
          <w:rFonts w:ascii="Times New Roman" w:eastAsia="Calibri" w:hAnsi="Times New Roman" w:cs="Times New Roman"/>
          <w:sz w:val="28"/>
          <w:szCs w:val="28"/>
        </w:rPr>
        <w:t>Гейзою</w:t>
      </w:r>
      <w:proofErr w:type="spellEnd"/>
      <w:r w:rsidRPr="005A4875">
        <w:rPr>
          <w:rFonts w:ascii="Times New Roman" w:eastAsia="Calibri" w:hAnsi="Times New Roman" w:cs="Times New Roman"/>
          <w:sz w:val="28"/>
          <w:szCs w:val="28"/>
        </w:rPr>
        <w:t xml:space="preserve"> ІІ [</w:t>
      </w:r>
      <w:r w:rsidRPr="0001710C">
        <w:rPr>
          <w:rFonts w:ascii="Times New Roman" w:eastAsia="Calibri" w:hAnsi="Times New Roman" w:cs="Times New Roman"/>
          <w:sz w:val="28"/>
          <w:szCs w:val="28"/>
        </w:rPr>
        <w:t>2</w:t>
      </w:r>
      <w:r w:rsidR="0030055D" w:rsidRPr="0030055D">
        <w:rPr>
          <w:rFonts w:ascii="Times New Roman" w:eastAsia="Calibri" w:hAnsi="Times New Roman" w:cs="Times New Roman"/>
          <w:sz w:val="28"/>
          <w:szCs w:val="28"/>
        </w:rPr>
        <w:t>1</w:t>
      </w:r>
      <w:r w:rsidRPr="0001710C">
        <w:rPr>
          <w:rFonts w:ascii="Times New Roman" w:eastAsia="Calibri" w:hAnsi="Times New Roman" w:cs="Times New Roman"/>
          <w:sz w:val="28"/>
          <w:szCs w:val="28"/>
        </w:rPr>
        <w:t xml:space="preserve">, </w:t>
      </w:r>
      <w:r w:rsidR="002F0E3A">
        <w:rPr>
          <w:rFonts w:ascii="Times New Roman" w:eastAsia="Calibri" w:hAnsi="Times New Roman" w:cs="Times New Roman"/>
          <w:sz w:val="28"/>
          <w:szCs w:val="28"/>
        </w:rPr>
        <w:t>р</w:t>
      </w:r>
      <w:r w:rsidRPr="0001710C">
        <w:rPr>
          <w:rFonts w:ascii="Times New Roman" w:eastAsia="Calibri" w:hAnsi="Times New Roman" w:cs="Times New Roman"/>
          <w:sz w:val="28"/>
          <w:szCs w:val="28"/>
        </w:rPr>
        <w:t>. 42</w:t>
      </w:r>
      <w:r w:rsidRPr="005A487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A4875">
        <w:rPr>
          <w:rFonts w:ascii="Times New Roman" w:hAnsi="Times New Roman" w:cs="Times New Roman"/>
          <w:sz w:val="28"/>
          <w:szCs w:val="28"/>
        </w:rPr>
        <w:t xml:space="preserve">Імперія прагнула убезпечити свої </w:t>
      </w:r>
      <w:proofErr w:type="gramStart"/>
      <w:r w:rsidRPr="005A4875">
        <w:rPr>
          <w:rFonts w:ascii="Times New Roman" w:hAnsi="Times New Roman" w:cs="Times New Roman"/>
          <w:sz w:val="28"/>
          <w:szCs w:val="28"/>
        </w:rPr>
        <w:t>п</w:t>
      </w:r>
      <w:proofErr w:type="gramEnd"/>
      <w:r w:rsidRPr="005A4875">
        <w:rPr>
          <w:rFonts w:ascii="Times New Roman" w:hAnsi="Times New Roman" w:cs="Times New Roman"/>
          <w:sz w:val="28"/>
          <w:szCs w:val="28"/>
        </w:rPr>
        <w:t xml:space="preserve">івнічно-західні кордони, перетворити Угорщину на буферну зону між Візантією </w:t>
      </w:r>
      <w:r w:rsidR="006B364D">
        <w:rPr>
          <w:rFonts w:ascii="Times New Roman" w:hAnsi="Times New Roman" w:cs="Times New Roman"/>
          <w:sz w:val="28"/>
          <w:szCs w:val="28"/>
        </w:rPr>
        <w:t>та</w:t>
      </w:r>
      <w:r w:rsidRPr="005A4875">
        <w:rPr>
          <w:rFonts w:ascii="Times New Roman" w:hAnsi="Times New Roman" w:cs="Times New Roman"/>
          <w:sz w:val="28"/>
          <w:szCs w:val="28"/>
        </w:rPr>
        <w:t xml:space="preserve"> імперією Фрідріха </w:t>
      </w:r>
      <w:proofErr w:type="spellStart"/>
      <w:r w:rsidRPr="005A4875">
        <w:rPr>
          <w:rFonts w:ascii="Times New Roman" w:hAnsi="Times New Roman" w:cs="Times New Roman"/>
          <w:sz w:val="28"/>
          <w:szCs w:val="28"/>
        </w:rPr>
        <w:t>Барбароси</w:t>
      </w:r>
      <w:proofErr w:type="spellEnd"/>
      <w:r w:rsidRPr="005A4875">
        <w:rPr>
          <w:rFonts w:ascii="Times New Roman" w:hAnsi="Times New Roman" w:cs="Times New Roman"/>
          <w:sz w:val="28"/>
          <w:szCs w:val="28"/>
        </w:rPr>
        <w:t xml:space="preserve"> і від</w:t>
      </w:r>
      <w:r w:rsidR="006B364D">
        <w:rPr>
          <w:rFonts w:ascii="Times New Roman" w:hAnsi="Times New Roman" w:cs="Times New Roman"/>
          <w:sz w:val="28"/>
          <w:szCs w:val="28"/>
        </w:rPr>
        <w:t>о</w:t>
      </w:r>
      <w:r w:rsidRPr="005A4875">
        <w:rPr>
          <w:rFonts w:ascii="Times New Roman" w:hAnsi="Times New Roman" w:cs="Times New Roman"/>
          <w:sz w:val="28"/>
          <w:szCs w:val="28"/>
        </w:rPr>
        <w:t>собити сербів, чиє повстання мало підтримку в Угорщині [</w:t>
      </w:r>
      <w:r w:rsidR="0030055D" w:rsidRPr="0030055D">
        <w:rPr>
          <w:rFonts w:ascii="Times New Roman" w:hAnsi="Times New Roman" w:cs="Times New Roman"/>
          <w:sz w:val="28"/>
          <w:szCs w:val="28"/>
          <w:lang w:val="ru-RU"/>
        </w:rPr>
        <w:t>20</w:t>
      </w:r>
      <w:r w:rsidRPr="005A4875">
        <w:rPr>
          <w:rFonts w:ascii="Times New Roman" w:hAnsi="Times New Roman" w:cs="Times New Roman"/>
          <w:sz w:val="28"/>
          <w:szCs w:val="28"/>
        </w:rPr>
        <w:t>, р. 127</w:t>
      </w:r>
      <w:r w:rsidRPr="005A4875">
        <w:rPr>
          <w:rFonts w:ascii="Times New Roman" w:hAnsi="Times New Roman" w:cs="Times New Roman"/>
          <w:sz w:val="28"/>
          <w:szCs w:val="28"/>
          <w:lang w:val="ru-RU"/>
        </w:rPr>
        <w:t>]</w:t>
      </w:r>
      <w:r w:rsidRPr="005A4875">
        <w:rPr>
          <w:rFonts w:ascii="Times New Roman" w:hAnsi="Times New Roman" w:cs="Times New Roman"/>
          <w:sz w:val="28"/>
          <w:szCs w:val="28"/>
        </w:rPr>
        <w:t>.  У поході 1150 р.</w:t>
      </w:r>
      <w:r w:rsidR="00F47B25" w:rsidRPr="00F47B25">
        <w:rPr>
          <w:rFonts w:ascii="Times New Roman" w:hAnsi="Times New Roman" w:cs="Times New Roman"/>
          <w:sz w:val="28"/>
          <w:szCs w:val="28"/>
          <w:lang w:val="ru-RU"/>
        </w:rPr>
        <w:t xml:space="preserve"> </w:t>
      </w:r>
      <w:r w:rsidR="00F47B25">
        <w:rPr>
          <w:rFonts w:ascii="Times New Roman" w:hAnsi="Times New Roman" w:cs="Times New Roman"/>
          <w:sz w:val="28"/>
          <w:szCs w:val="28"/>
        </w:rPr>
        <w:t xml:space="preserve">(у 1151 р. за М. К. </w:t>
      </w:r>
      <w:proofErr w:type="spellStart"/>
      <w:r w:rsidR="00F47B25">
        <w:rPr>
          <w:rFonts w:ascii="Times New Roman" w:hAnsi="Times New Roman" w:cs="Times New Roman"/>
          <w:sz w:val="28"/>
          <w:szCs w:val="28"/>
        </w:rPr>
        <w:t>Юрасовим</w:t>
      </w:r>
      <w:proofErr w:type="spellEnd"/>
      <w:r w:rsidR="00F47B25">
        <w:rPr>
          <w:rFonts w:ascii="Times New Roman" w:hAnsi="Times New Roman" w:cs="Times New Roman"/>
          <w:sz w:val="28"/>
          <w:szCs w:val="28"/>
        </w:rPr>
        <w:t xml:space="preserve"> </w:t>
      </w:r>
      <w:r w:rsidR="00F47B25" w:rsidRPr="00527D2F">
        <w:rPr>
          <w:rFonts w:ascii="Times New Roman" w:hAnsi="Times New Roman" w:cs="Times New Roman"/>
          <w:sz w:val="28"/>
          <w:szCs w:val="28"/>
          <w:lang w:val="ru-RU"/>
        </w:rPr>
        <w:t>[</w:t>
      </w:r>
      <w:r w:rsidR="0030055D">
        <w:rPr>
          <w:rFonts w:ascii="Times New Roman" w:hAnsi="Times New Roman" w:cs="Times New Roman"/>
          <w:sz w:val="28"/>
          <w:szCs w:val="28"/>
          <w:lang w:val="ru-RU"/>
        </w:rPr>
        <w:t>19</w:t>
      </w:r>
      <w:r w:rsidR="00F47B25" w:rsidRPr="00527D2F">
        <w:rPr>
          <w:rFonts w:ascii="Times New Roman" w:hAnsi="Times New Roman" w:cs="Times New Roman"/>
          <w:sz w:val="28"/>
          <w:szCs w:val="28"/>
          <w:lang w:val="ru-RU"/>
        </w:rPr>
        <w:t xml:space="preserve">, </w:t>
      </w:r>
      <w:r w:rsidR="00F47B25">
        <w:rPr>
          <w:rFonts w:ascii="Times New Roman" w:hAnsi="Times New Roman" w:cs="Times New Roman"/>
          <w:sz w:val="28"/>
          <w:szCs w:val="28"/>
          <w:lang w:val="en-US"/>
        </w:rPr>
        <w:t>c</w:t>
      </w:r>
      <w:r w:rsidR="00F47B25" w:rsidRPr="00527D2F">
        <w:rPr>
          <w:rFonts w:ascii="Times New Roman" w:hAnsi="Times New Roman" w:cs="Times New Roman"/>
          <w:sz w:val="28"/>
          <w:szCs w:val="28"/>
          <w:lang w:val="ru-RU"/>
        </w:rPr>
        <w:t>. 766]</w:t>
      </w:r>
      <w:r w:rsidR="00F47B25">
        <w:rPr>
          <w:rFonts w:ascii="Times New Roman" w:hAnsi="Times New Roman" w:cs="Times New Roman"/>
          <w:sz w:val="28"/>
          <w:szCs w:val="28"/>
        </w:rPr>
        <w:t>)</w:t>
      </w:r>
      <w:r w:rsidRPr="005A4875">
        <w:rPr>
          <w:rFonts w:ascii="Times New Roman" w:hAnsi="Times New Roman" w:cs="Times New Roman"/>
          <w:sz w:val="28"/>
          <w:szCs w:val="28"/>
        </w:rPr>
        <w:t xml:space="preserve"> імператор </w:t>
      </w:r>
      <w:proofErr w:type="spellStart"/>
      <w:r w:rsidRPr="005A4875">
        <w:rPr>
          <w:rFonts w:ascii="Times New Roman" w:hAnsi="Times New Roman" w:cs="Times New Roman"/>
          <w:sz w:val="28"/>
          <w:szCs w:val="28"/>
          <w:lang w:val="ru-RU"/>
        </w:rPr>
        <w:t>Мануїл</w:t>
      </w:r>
      <w:proofErr w:type="spellEnd"/>
      <w:r w:rsidRPr="005A4875">
        <w:rPr>
          <w:rFonts w:ascii="Times New Roman" w:hAnsi="Times New Roman" w:cs="Times New Roman"/>
          <w:sz w:val="28"/>
          <w:szCs w:val="28"/>
          <w:lang w:val="ru-RU"/>
        </w:rPr>
        <w:t>, за словами</w:t>
      </w:r>
      <w:proofErr w:type="gramStart"/>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К</w:t>
      </w:r>
      <w:proofErr w:type="gramEnd"/>
      <w:r w:rsidRPr="005A4875">
        <w:rPr>
          <w:rFonts w:ascii="Times New Roman" w:hAnsi="Times New Roman" w:cs="Times New Roman"/>
          <w:sz w:val="28"/>
          <w:szCs w:val="28"/>
          <w:lang w:val="ru-RU"/>
        </w:rPr>
        <w:t>іннама</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намагався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покарати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Угорщину</w:t>
      </w:r>
      <w:proofErr w:type="spellEnd"/>
      <w:r w:rsidRPr="005A4875">
        <w:rPr>
          <w:rFonts w:ascii="Times New Roman" w:hAnsi="Times New Roman" w:cs="Times New Roman"/>
          <w:sz w:val="28"/>
          <w:szCs w:val="28"/>
          <w:lang w:val="ru-RU"/>
        </w:rPr>
        <w:t xml:space="preserve"> за </w:t>
      </w:r>
      <w:proofErr w:type="spellStart"/>
      <w:r w:rsidRPr="005A4875">
        <w:rPr>
          <w:rFonts w:ascii="Times New Roman" w:hAnsi="Times New Roman" w:cs="Times New Roman"/>
          <w:sz w:val="28"/>
          <w:szCs w:val="28"/>
          <w:lang w:val="ru-RU"/>
        </w:rPr>
        <w:t>ворожі</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дії</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проти</w:t>
      </w:r>
      <w:proofErr w:type="spellEnd"/>
      <w:r w:rsidRPr="005A4875">
        <w:rPr>
          <w:rFonts w:ascii="Times New Roman" w:hAnsi="Times New Roman" w:cs="Times New Roman"/>
          <w:sz w:val="28"/>
          <w:szCs w:val="28"/>
          <w:lang w:val="ru-RU"/>
        </w:rPr>
        <w:t xml:space="preserve"> </w:t>
      </w:r>
      <w:r w:rsidR="005F2D06">
        <w:rPr>
          <w:rFonts w:ascii="Times New Roman" w:hAnsi="Times New Roman" w:cs="Times New Roman"/>
          <w:sz w:val="28"/>
          <w:szCs w:val="28"/>
          <w:lang w:val="ru-RU"/>
        </w:rPr>
        <w:t xml:space="preserve">князя </w:t>
      </w:r>
      <w:proofErr w:type="spellStart"/>
      <w:r w:rsidRPr="005A4875">
        <w:rPr>
          <w:rFonts w:ascii="Times New Roman" w:hAnsi="Times New Roman" w:cs="Times New Roman"/>
          <w:sz w:val="28"/>
          <w:szCs w:val="28"/>
          <w:lang w:val="ru-RU"/>
        </w:rPr>
        <w:t>Володимирка</w:t>
      </w:r>
      <w:proofErr w:type="spellEnd"/>
      <w:r w:rsidRPr="005A4875">
        <w:rPr>
          <w:rFonts w:ascii="Times New Roman" w:hAnsi="Times New Roman" w:cs="Times New Roman"/>
          <w:sz w:val="28"/>
          <w:szCs w:val="28"/>
          <w:lang w:val="ru-RU"/>
        </w:rPr>
        <w:t xml:space="preserve"> </w:t>
      </w:r>
      <w:r w:rsidRPr="008F2528">
        <w:rPr>
          <w:rFonts w:ascii="Times New Roman" w:hAnsi="Times New Roman" w:cs="Times New Roman"/>
          <w:sz w:val="28"/>
          <w:szCs w:val="28"/>
          <w:lang w:val="ru-RU"/>
        </w:rPr>
        <w:t>[</w:t>
      </w:r>
      <w:r w:rsidR="00506BCB" w:rsidRPr="00506BCB">
        <w:rPr>
          <w:rFonts w:ascii="Times New Roman" w:hAnsi="Times New Roman" w:cs="Times New Roman"/>
          <w:sz w:val="28"/>
          <w:szCs w:val="28"/>
          <w:lang w:val="ru-RU"/>
        </w:rPr>
        <w:t>9</w:t>
      </w:r>
      <w:r w:rsidRPr="00CC24FA">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CC24FA">
        <w:rPr>
          <w:rFonts w:ascii="Times New Roman" w:hAnsi="Times New Roman" w:cs="Times New Roman"/>
          <w:sz w:val="28"/>
          <w:szCs w:val="28"/>
          <w:lang w:val="ru-RU"/>
        </w:rPr>
        <w:t>. 125-126</w:t>
      </w:r>
      <w:r w:rsidRPr="008F2528">
        <w:rPr>
          <w:rFonts w:ascii="Times New Roman" w:hAnsi="Times New Roman" w:cs="Times New Roman"/>
          <w:sz w:val="28"/>
          <w:szCs w:val="28"/>
          <w:lang w:val="ru-RU"/>
        </w:rPr>
        <w:t>]</w:t>
      </w:r>
      <w:r w:rsidRPr="005A487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Похід</w:t>
      </w:r>
      <w:proofErr w:type="spellEnd"/>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почався</w:t>
      </w:r>
      <w:proofErr w:type="spellEnd"/>
      <w:r w:rsidRPr="00F47B25">
        <w:rPr>
          <w:rFonts w:ascii="Times New Roman" w:hAnsi="Times New Roman" w:cs="Times New Roman"/>
          <w:sz w:val="28"/>
          <w:szCs w:val="28"/>
          <w:lang w:val="ru-RU"/>
        </w:rPr>
        <w:t xml:space="preserve"> коли </w:t>
      </w:r>
      <w:r w:rsidR="00F47B25" w:rsidRPr="00F47B25">
        <w:rPr>
          <w:rFonts w:ascii="Times New Roman" w:hAnsi="Times New Roman" w:cs="Times New Roman"/>
          <w:sz w:val="28"/>
          <w:szCs w:val="28"/>
        </w:rPr>
        <w:t>угорський правитель</w:t>
      </w:r>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був</w:t>
      </w:r>
      <w:proofErr w:type="spellEnd"/>
      <w:r w:rsidRPr="00F47B25">
        <w:rPr>
          <w:rFonts w:ascii="Times New Roman" w:hAnsi="Times New Roman" w:cs="Times New Roman"/>
          <w:sz w:val="28"/>
          <w:szCs w:val="28"/>
          <w:lang w:val="ru-RU"/>
        </w:rPr>
        <w:t xml:space="preserve"> на </w:t>
      </w:r>
      <w:proofErr w:type="spellStart"/>
      <w:r w:rsidRPr="00F47B25">
        <w:rPr>
          <w:rFonts w:ascii="Times New Roman" w:hAnsi="Times New Roman" w:cs="Times New Roman"/>
          <w:sz w:val="28"/>
          <w:szCs w:val="28"/>
          <w:lang w:val="ru-RU"/>
        </w:rPr>
        <w:t>Русі</w:t>
      </w:r>
      <w:proofErr w:type="spellEnd"/>
      <w:r w:rsidR="006B364D">
        <w:rPr>
          <w:rFonts w:ascii="Times New Roman" w:hAnsi="Times New Roman" w:cs="Times New Roman"/>
          <w:sz w:val="28"/>
          <w:szCs w:val="28"/>
          <w:lang w:val="ru-RU"/>
        </w:rPr>
        <w:t>.</w:t>
      </w:r>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Мануїл</w:t>
      </w:r>
      <w:proofErr w:type="spellEnd"/>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захопив</w:t>
      </w:r>
      <w:proofErr w:type="spellEnd"/>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кілька</w:t>
      </w:r>
      <w:proofErr w:type="spellEnd"/>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прикордонних</w:t>
      </w:r>
      <w:proofErr w:type="spellEnd"/>
      <w:r w:rsidRPr="00F47B25">
        <w:rPr>
          <w:rFonts w:ascii="Times New Roman" w:hAnsi="Times New Roman" w:cs="Times New Roman"/>
          <w:sz w:val="28"/>
          <w:szCs w:val="28"/>
          <w:lang w:val="ru-RU"/>
        </w:rPr>
        <w:t xml:space="preserve"> земель і взяв </w:t>
      </w:r>
      <w:proofErr w:type="spellStart"/>
      <w:r w:rsidRPr="00F47B25">
        <w:rPr>
          <w:rFonts w:ascii="Times New Roman" w:hAnsi="Times New Roman" w:cs="Times New Roman"/>
          <w:sz w:val="28"/>
          <w:szCs w:val="28"/>
          <w:lang w:val="ru-RU"/>
        </w:rPr>
        <w:t>полонених</w:t>
      </w:r>
      <w:proofErr w:type="spellEnd"/>
      <w:r w:rsidRPr="00F47B25">
        <w:rPr>
          <w:rFonts w:ascii="Times New Roman" w:hAnsi="Times New Roman" w:cs="Times New Roman"/>
          <w:sz w:val="28"/>
          <w:szCs w:val="28"/>
          <w:lang w:val="ru-RU"/>
        </w:rPr>
        <w:t>, але</w:t>
      </w:r>
      <w:r w:rsidR="006B364D">
        <w:rPr>
          <w:rFonts w:ascii="Times New Roman" w:hAnsi="Times New Roman" w:cs="Times New Roman"/>
          <w:sz w:val="28"/>
          <w:szCs w:val="28"/>
          <w:lang w:val="ru-RU"/>
        </w:rPr>
        <w:t>,</w:t>
      </w:r>
      <w:r w:rsidRPr="00F47B25">
        <w:rPr>
          <w:rFonts w:ascii="Times New Roman" w:hAnsi="Times New Roman" w:cs="Times New Roman"/>
          <w:sz w:val="28"/>
          <w:szCs w:val="28"/>
          <w:lang w:val="ru-RU"/>
        </w:rPr>
        <w:t xml:space="preserve"> </w:t>
      </w:r>
      <w:proofErr w:type="spellStart"/>
      <w:proofErr w:type="gramStart"/>
      <w:r w:rsidRPr="00F47B25">
        <w:rPr>
          <w:rFonts w:ascii="Times New Roman" w:hAnsi="Times New Roman" w:cs="Times New Roman"/>
          <w:sz w:val="28"/>
          <w:szCs w:val="28"/>
          <w:lang w:val="ru-RU"/>
        </w:rPr>
        <w:t>п</w:t>
      </w:r>
      <w:proofErr w:type="gramEnd"/>
      <w:r w:rsidRPr="00F47B25">
        <w:rPr>
          <w:rFonts w:ascii="Times New Roman" w:hAnsi="Times New Roman" w:cs="Times New Roman"/>
          <w:sz w:val="28"/>
          <w:szCs w:val="28"/>
          <w:lang w:val="ru-RU"/>
        </w:rPr>
        <w:t>ісля</w:t>
      </w:r>
      <w:proofErr w:type="spellEnd"/>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повернення</w:t>
      </w:r>
      <w:proofErr w:type="spellEnd"/>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Гейзи</w:t>
      </w:r>
      <w:proofErr w:type="spellEnd"/>
      <w:r w:rsidR="006B364D">
        <w:rPr>
          <w:rFonts w:ascii="Times New Roman" w:hAnsi="Times New Roman" w:cs="Times New Roman"/>
          <w:sz w:val="28"/>
          <w:szCs w:val="28"/>
          <w:lang w:val="ru-RU"/>
        </w:rPr>
        <w:t>,</w:t>
      </w:r>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угорці</w:t>
      </w:r>
      <w:proofErr w:type="spellEnd"/>
      <w:r w:rsidRPr="00F47B25">
        <w:rPr>
          <w:rFonts w:ascii="Times New Roman" w:hAnsi="Times New Roman" w:cs="Times New Roman"/>
          <w:sz w:val="28"/>
          <w:szCs w:val="28"/>
          <w:lang w:val="ru-RU"/>
        </w:rPr>
        <w:t xml:space="preserve"> повернули </w:t>
      </w:r>
      <w:proofErr w:type="spellStart"/>
      <w:r w:rsidRPr="00F47B25">
        <w:rPr>
          <w:rFonts w:ascii="Times New Roman" w:hAnsi="Times New Roman" w:cs="Times New Roman"/>
          <w:sz w:val="28"/>
          <w:szCs w:val="28"/>
          <w:lang w:val="ru-RU"/>
        </w:rPr>
        <w:t>втрачені</w:t>
      </w:r>
      <w:proofErr w:type="spellEnd"/>
      <w:r w:rsidRPr="00F47B25">
        <w:rPr>
          <w:rFonts w:ascii="Times New Roman" w:hAnsi="Times New Roman" w:cs="Times New Roman"/>
          <w:sz w:val="28"/>
          <w:szCs w:val="28"/>
          <w:lang w:val="ru-RU"/>
        </w:rPr>
        <w:t xml:space="preserve"> </w:t>
      </w:r>
      <w:proofErr w:type="spellStart"/>
      <w:r w:rsidRPr="00F47B25">
        <w:rPr>
          <w:rFonts w:ascii="Times New Roman" w:hAnsi="Times New Roman" w:cs="Times New Roman"/>
          <w:sz w:val="28"/>
          <w:szCs w:val="28"/>
          <w:lang w:val="ru-RU"/>
        </w:rPr>
        <w:t>позиції</w:t>
      </w:r>
      <w:proofErr w:type="spellEnd"/>
      <w:r w:rsidRPr="00F47B25">
        <w:rPr>
          <w:rFonts w:ascii="Times New Roman" w:hAnsi="Times New Roman" w:cs="Times New Roman"/>
          <w:sz w:val="28"/>
          <w:szCs w:val="28"/>
          <w:lang w:val="ru-RU"/>
        </w:rPr>
        <w:t xml:space="preserve"> [</w:t>
      </w:r>
      <w:r w:rsidR="00E743C3">
        <w:rPr>
          <w:rFonts w:ascii="Times New Roman" w:hAnsi="Times New Roman" w:cs="Times New Roman"/>
          <w:sz w:val="28"/>
          <w:szCs w:val="28"/>
          <w:lang w:val="ru-RU"/>
        </w:rPr>
        <w:t>17</w:t>
      </w:r>
      <w:r w:rsidRPr="00F47B25">
        <w:rPr>
          <w:rFonts w:ascii="Times New Roman" w:hAnsi="Times New Roman" w:cs="Times New Roman"/>
          <w:sz w:val="28"/>
          <w:szCs w:val="28"/>
        </w:rPr>
        <w:t>, с. 40-41</w:t>
      </w:r>
      <w:r w:rsidRPr="00F47B25">
        <w:rPr>
          <w:rFonts w:ascii="Times New Roman" w:hAnsi="Times New Roman" w:cs="Times New Roman"/>
          <w:sz w:val="28"/>
          <w:szCs w:val="28"/>
          <w:lang w:val="ru-RU"/>
        </w:rPr>
        <w:t xml:space="preserve">]. </w:t>
      </w:r>
    </w:p>
    <w:p w:rsidR="003B48BB" w:rsidRPr="005A4875" w:rsidRDefault="003B48BB" w:rsidP="003B48BB">
      <w:pPr>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 1152 р. </w:t>
      </w:r>
      <w:proofErr w:type="spellStart"/>
      <w:r w:rsidRPr="006F24A2">
        <w:rPr>
          <w:rFonts w:ascii="Times New Roman" w:hAnsi="Times New Roman" w:cs="Times New Roman"/>
          <w:sz w:val="28"/>
          <w:szCs w:val="28"/>
          <w:lang w:val="ru-RU"/>
        </w:rPr>
        <w:t>Володимирко</w:t>
      </w:r>
      <w:proofErr w:type="spellEnd"/>
      <w:r w:rsidRPr="006F24A2">
        <w:rPr>
          <w:rFonts w:ascii="Times New Roman" w:hAnsi="Times New Roman" w:cs="Times New Roman"/>
          <w:sz w:val="28"/>
          <w:szCs w:val="28"/>
          <w:lang w:val="ru-RU"/>
        </w:rPr>
        <w:t xml:space="preserve"> </w:t>
      </w:r>
      <w:proofErr w:type="spellStart"/>
      <w:r w:rsidRPr="006F24A2">
        <w:rPr>
          <w:rFonts w:ascii="Times New Roman" w:hAnsi="Times New Roman" w:cs="Times New Roman"/>
          <w:sz w:val="28"/>
          <w:szCs w:val="28"/>
          <w:lang w:val="ru-RU"/>
        </w:rPr>
        <w:t>Володаревич</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теж</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воював</w:t>
      </w:r>
      <w:proofErr w:type="spellEnd"/>
      <w:r w:rsidRPr="005A4875">
        <w:rPr>
          <w:rFonts w:ascii="Times New Roman" w:hAnsi="Times New Roman" w:cs="Times New Roman"/>
          <w:sz w:val="28"/>
          <w:szCs w:val="28"/>
          <w:lang w:val="ru-RU"/>
        </w:rPr>
        <w:t xml:space="preserve"> з </w:t>
      </w:r>
      <w:proofErr w:type="spellStart"/>
      <w:r w:rsidRPr="005A4875">
        <w:rPr>
          <w:rFonts w:ascii="Times New Roman" w:hAnsi="Times New Roman" w:cs="Times New Roman"/>
          <w:sz w:val="28"/>
          <w:szCs w:val="28"/>
          <w:lang w:val="ru-RU"/>
        </w:rPr>
        <w:t>угорцями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зазнав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поразки</w:t>
      </w:r>
      <w:proofErr w:type="spellEnd"/>
      <w:r w:rsidRPr="005A487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Аби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врятувати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своє</w:t>
      </w:r>
      <w:proofErr w:type="spellEnd"/>
      <w:r>
        <w:rPr>
          <w:rFonts w:ascii="Times New Roman" w:hAnsi="Times New Roman" w:cs="Times New Roman"/>
          <w:sz w:val="28"/>
          <w:szCs w:val="28"/>
          <w:lang w:val="ru-RU"/>
        </w:rPr>
        <w:t xml:space="preserve"> становище князь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ідкупив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угорську</w:t>
      </w:r>
      <w:proofErr w:type="spellEnd"/>
      <w:r>
        <w:rPr>
          <w:rFonts w:ascii="Times New Roman" w:hAnsi="Times New Roman" w:cs="Times New Roman"/>
          <w:sz w:val="28"/>
          <w:szCs w:val="28"/>
          <w:lang w:val="ru-RU"/>
        </w:rPr>
        <w:t xml:space="preserve"> знать, </w:t>
      </w:r>
      <w:proofErr w:type="spellStart"/>
      <w:r>
        <w:rPr>
          <w:rFonts w:ascii="Times New Roman" w:hAnsi="Times New Roman" w:cs="Times New Roman"/>
          <w:sz w:val="28"/>
          <w:szCs w:val="28"/>
          <w:lang w:val="ru-RU"/>
        </w:rPr>
        <w:t>воєначальників</w:t>
      </w:r>
      <w:proofErr w:type="spellEnd"/>
      <w:r>
        <w:rPr>
          <w:rFonts w:ascii="Times New Roman" w:hAnsi="Times New Roman" w:cs="Times New Roman"/>
          <w:sz w:val="28"/>
          <w:szCs w:val="28"/>
          <w:lang w:val="ru-RU"/>
        </w:rPr>
        <w:t xml:space="preserve"> і присягнув у </w:t>
      </w:r>
      <w:proofErr w:type="spellStart"/>
      <w:r>
        <w:rPr>
          <w:rFonts w:ascii="Times New Roman" w:hAnsi="Times New Roman" w:cs="Times New Roman"/>
          <w:sz w:val="28"/>
          <w:szCs w:val="28"/>
          <w:lang w:val="ru-RU"/>
        </w:rPr>
        <w:t>вірності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угорському</w:t>
      </w:r>
      <w:proofErr w:type="spellEnd"/>
      <w:r>
        <w:rPr>
          <w:rFonts w:ascii="Times New Roman" w:hAnsi="Times New Roman" w:cs="Times New Roman"/>
          <w:sz w:val="28"/>
          <w:szCs w:val="28"/>
          <w:lang w:val="ru-RU"/>
        </w:rPr>
        <w:t xml:space="preserve"> королю</w:t>
      </w:r>
      <w:r w:rsidRPr="005A4875">
        <w:rPr>
          <w:rFonts w:ascii="Times New Roman" w:hAnsi="Times New Roman" w:cs="Times New Roman"/>
          <w:sz w:val="28"/>
          <w:szCs w:val="28"/>
          <w:lang w:val="ru-RU"/>
        </w:rPr>
        <w:t xml:space="preserve"> </w:t>
      </w:r>
      <w:r w:rsidRPr="005677CA">
        <w:rPr>
          <w:rFonts w:ascii="Times New Roman" w:hAnsi="Times New Roman" w:cs="Times New Roman"/>
          <w:sz w:val="28"/>
          <w:szCs w:val="28"/>
          <w:lang w:val="ru-RU"/>
        </w:rPr>
        <w:t>[</w:t>
      </w:r>
      <w:r w:rsidR="00506BCB">
        <w:rPr>
          <w:rFonts w:ascii="Times New Roman" w:hAnsi="Times New Roman" w:cs="Times New Roman"/>
          <w:sz w:val="28"/>
          <w:szCs w:val="28"/>
          <w:lang w:val="en-US"/>
        </w:rPr>
        <w:t>8</w:t>
      </w:r>
      <w:r w:rsidRPr="005677CA">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5677CA">
        <w:rPr>
          <w:rFonts w:ascii="Times New Roman" w:hAnsi="Times New Roman" w:cs="Times New Roman"/>
          <w:sz w:val="28"/>
          <w:szCs w:val="28"/>
          <w:lang w:val="ru-RU"/>
        </w:rPr>
        <w:t xml:space="preserve">. </w:t>
      </w:r>
      <w:r w:rsidR="00302AD1">
        <w:rPr>
          <w:rFonts w:ascii="Times New Roman" w:hAnsi="Times New Roman" w:cs="Times New Roman"/>
          <w:sz w:val="28"/>
          <w:szCs w:val="28"/>
          <w:lang w:val="ru-RU"/>
        </w:rPr>
        <w:t>67-69</w:t>
      </w:r>
      <w:r w:rsidRPr="005677CA">
        <w:rPr>
          <w:rFonts w:ascii="Times New Roman" w:hAnsi="Times New Roman" w:cs="Times New Roman"/>
          <w:sz w:val="28"/>
          <w:szCs w:val="28"/>
          <w:lang w:val="ru-RU"/>
        </w:rPr>
        <w:t>]</w:t>
      </w:r>
      <w:r w:rsidRPr="005A4875">
        <w:rPr>
          <w:rFonts w:ascii="Times New Roman" w:hAnsi="Times New Roman" w:cs="Times New Roman"/>
          <w:sz w:val="28"/>
          <w:szCs w:val="28"/>
          <w:lang w:val="ru-RU"/>
        </w:rPr>
        <w:t xml:space="preserve">. Але князь не </w:t>
      </w:r>
      <w:proofErr w:type="spellStart"/>
      <w:r w:rsidRPr="005A4875">
        <w:rPr>
          <w:rFonts w:ascii="Times New Roman" w:hAnsi="Times New Roman" w:cs="Times New Roman"/>
          <w:sz w:val="28"/>
          <w:szCs w:val="28"/>
          <w:lang w:val="ru-RU"/>
        </w:rPr>
        <w:t>дотрим</w:t>
      </w:r>
      <w:r>
        <w:rPr>
          <w:rFonts w:ascii="Times New Roman" w:hAnsi="Times New Roman" w:cs="Times New Roman"/>
          <w:sz w:val="28"/>
          <w:szCs w:val="28"/>
          <w:lang w:val="ru-RU"/>
        </w:rPr>
        <w:t>а</w:t>
      </w:r>
      <w:r w:rsidRPr="005A4875">
        <w:rPr>
          <w:rFonts w:ascii="Times New Roman" w:hAnsi="Times New Roman" w:cs="Times New Roman"/>
          <w:sz w:val="28"/>
          <w:szCs w:val="28"/>
          <w:lang w:val="ru-RU"/>
        </w:rPr>
        <w:t>в</w:t>
      </w:r>
      <w:proofErr w:type="spellEnd"/>
      <w:r>
        <w:rPr>
          <w:rFonts w:ascii="Times New Roman" w:hAnsi="Times New Roman" w:cs="Times New Roman"/>
          <w:sz w:val="28"/>
          <w:szCs w:val="28"/>
          <w:lang w:val="ru-RU"/>
        </w:rPr>
        <w:t xml:space="preserve"> присяги</w:t>
      </w:r>
      <w:r w:rsidRPr="005A487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і нова битва 1153 р. </w:t>
      </w:r>
      <w:proofErr w:type="spellStart"/>
      <w:r>
        <w:rPr>
          <w:rFonts w:ascii="Times New Roman" w:hAnsi="Times New Roman" w:cs="Times New Roman"/>
          <w:sz w:val="28"/>
          <w:szCs w:val="28"/>
          <w:lang w:val="ru-RU"/>
        </w:rPr>
        <w:t>знову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завершилася</w:t>
      </w:r>
      <w:proofErr w:type="spellEnd"/>
      <w:r>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поразк</w:t>
      </w:r>
      <w:r>
        <w:rPr>
          <w:rFonts w:ascii="Times New Roman" w:hAnsi="Times New Roman" w:cs="Times New Roman"/>
          <w:sz w:val="28"/>
          <w:szCs w:val="28"/>
          <w:lang w:val="ru-RU"/>
        </w:rPr>
        <w:t>ою</w:t>
      </w:r>
      <w:proofErr w:type="spellEnd"/>
      <w:r w:rsidRPr="005A4875">
        <w:rPr>
          <w:rFonts w:ascii="Times New Roman" w:hAnsi="Times New Roman" w:cs="Times New Roman"/>
          <w:sz w:val="28"/>
          <w:szCs w:val="28"/>
          <w:lang w:val="ru-RU"/>
        </w:rPr>
        <w:t>.</w:t>
      </w:r>
    </w:p>
    <w:p w:rsidR="003B48BB" w:rsidRPr="0028118F" w:rsidRDefault="003B48BB" w:rsidP="003B48B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proofErr w:type="gramStart"/>
      <w:r w:rsidRPr="005A4875">
        <w:rPr>
          <w:rFonts w:ascii="Times New Roman" w:hAnsi="Times New Roman" w:cs="Times New Roman"/>
          <w:sz w:val="28"/>
          <w:szCs w:val="28"/>
          <w:lang w:val="ru-RU"/>
        </w:rPr>
        <w:t>П</w:t>
      </w:r>
      <w:proofErr w:type="gramEnd"/>
      <w:r w:rsidRPr="005A4875">
        <w:rPr>
          <w:rFonts w:ascii="Times New Roman" w:hAnsi="Times New Roman" w:cs="Times New Roman"/>
          <w:sz w:val="28"/>
          <w:szCs w:val="28"/>
          <w:lang w:val="ru-RU"/>
        </w:rPr>
        <w:t>ісля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смерті</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Володимирка</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Володаревича</w:t>
      </w:r>
      <w:proofErr w:type="spellEnd"/>
      <w:r w:rsidR="00EA758C">
        <w:rPr>
          <w:rFonts w:ascii="Times New Roman" w:hAnsi="Times New Roman" w:cs="Times New Roman"/>
          <w:sz w:val="28"/>
          <w:szCs w:val="28"/>
          <w:lang w:val="ru-RU"/>
        </w:rPr>
        <w:t>,</w:t>
      </w:r>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його</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син</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галицький</w:t>
      </w:r>
      <w:proofErr w:type="spellEnd"/>
      <w:r w:rsidRPr="005A4875">
        <w:rPr>
          <w:rFonts w:ascii="Times New Roman" w:hAnsi="Times New Roman" w:cs="Times New Roman"/>
          <w:sz w:val="28"/>
          <w:szCs w:val="28"/>
          <w:lang w:val="ru-RU"/>
        </w:rPr>
        <w:t xml:space="preserve"> князь Ярослав </w:t>
      </w:r>
      <w:proofErr w:type="spellStart"/>
      <w:r w:rsidRPr="005A4875">
        <w:rPr>
          <w:rFonts w:ascii="Times New Roman" w:hAnsi="Times New Roman" w:cs="Times New Roman"/>
          <w:sz w:val="28"/>
          <w:szCs w:val="28"/>
          <w:lang w:val="ru-RU"/>
        </w:rPr>
        <w:t>Володимирович</w:t>
      </w:r>
      <w:proofErr w:type="spellEnd"/>
      <w:r w:rsidRPr="005A4875">
        <w:rPr>
          <w:rFonts w:ascii="Times New Roman" w:hAnsi="Times New Roman" w:cs="Times New Roman"/>
          <w:sz w:val="28"/>
          <w:szCs w:val="28"/>
          <w:lang w:val="ru-RU"/>
        </w:rPr>
        <w:t xml:space="preserve"> </w:t>
      </w:r>
      <w:proofErr w:type="spellStart"/>
      <w:r w:rsidR="005F2D06">
        <w:rPr>
          <w:rFonts w:ascii="Times New Roman" w:hAnsi="Times New Roman" w:cs="Times New Roman"/>
          <w:sz w:val="28"/>
          <w:szCs w:val="28"/>
          <w:lang w:val="ru-RU"/>
        </w:rPr>
        <w:t>пере</w:t>
      </w:r>
      <w:r w:rsidRPr="005A4875">
        <w:rPr>
          <w:rFonts w:ascii="Times New Roman" w:hAnsi="Times New Roman" w:cs="Times New Roman"/>
          <w:sz w:val="28"/>
          <w:szCs w:val="28"/>
          <w:lang w:val="ru-RU"/>
        </w:rPr>
        <w:t>мінив</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внутрішню</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політику</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припинивши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протистояння</w:t>
      </w:r>
      <w:proofErr w:type="spellEnd"/>
      <w:r w:rsidRPr="005A4875">
        <w:rPr>
          <w:rFonts w:ascii="Times New Roman" w:hAnsi="Times New Roman" w:cs="Times New Roman"/>
          <w:sz w:val="28"/>
          <w:szCs w:val="28"/>
          <w:lang w:val="ru-RU"/>
        </w:rPr>
        <w:t xml:space="preserve"> з </w:t>
      </w:r>
      <w:proofErr w:type="spellStart"/>
      <w:r w:rsidRPr="005A4875">
        <w:rPr>
          <w:rFonts w:ascii="Times New Roman" w:hAnsi="Times New Roman" w:cs="Times New Roman"/>
          <w:sz w:val="28"/>
          <w:szCs w:val="28"/>
          <w:lang w:val="ru-RU"/>
        </w:rPr>
        <w:t>Волинню</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Київським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князівством</w:t>
      </w:r>
      <w:proofErr w:type="spellEnd"/>
      <w:r w:rsidRPr="005A4875">
        <w:rPr>
          <w:rFonts w:ascii="Times New Roman" w:hAnsi="Times New Roman" w:cs="Times New Roman"/>
          <w:sz w:val="28"/>
          <w:szCs w:val="28"/>
          <w:lang w:val="ru-RU"/>
        </w:rPr>
        <w:t xml:space="preserve"> [</w:t>
      </w:r>
      <w:r w:rsidR="00E743C3">
        <w:rPr>
          <w:rFonts w:ascii="Times New Roman" w:hAnsi="Times New Roman" w:cs="Times New Roman"/>
          <w:sz w:val="28"/>
          <w:szCs w:val="28"/>
          <w:lang w:val="ru-RU"/>
        </w:rPr>
        <w:t>7</w:t>
      </w:r>
      <w:r w:rsidRPr="005A4875">
        <w:rPr>
          <w:rFonts w:ascii="Times New Roman" w:hAnsi="Times New Roman" w:cs="Times New Roman"/>
          <w:sz w:val="28"/>
          <w:szCs w:val="28"/>
          <w:lang w:val="ru-RU"/>
        </w:rPr>
        <w:t>, с. 97</w:t>
      </w:r>
      <w:r w:rsidRPr="006D5373">
        <w:rPr>
          <w:rFonts w:ascii="Times New Roman" w:hAnsi="Times New Roman" w:cs="Times New Roman"/>
          <w:sz w:val="28"/>
          <w:szCs w:val="28"/>
          <w:lang w:val="ru-RU"/>
        </w:rPr>
        <w:t>]</w:t>
      </w:r>
      <w:r w:rsidRPr="005A4875">
        <w:rPr>
          <w:rFonts w:ascii="Times New Roman" w:hAnsi="Times New Roman" w:cs="Times New Roman"/>
          <w:sz w:val="28"/>
          <w:szCs w:val="28"/>
          <w:lang w:val="ru-RU"/>
        </w:rPr>
        <w:t xml:space="preserve">. </w:t>
      </w:r>
      <w:proofErr w:type="spellStart"/>
      <w:r w:rsidR="005F2D06">
        <w:rPr>
          <w:rFonts w:ascii="Times New Roman" w:hAnsi="Times New Roman" w:cs="Times New Roman"/>
          <w:sz w:val="28"/>
          <w:szCs w:val="28"/>
          <w:lang w:val="ru-RU"/>
        </w:rPr>
        <w:t>З</w:t>
      </w:r>
      <w:r>
        <w:rPr>
          <w:rFonts w:ascii="Times New Roman" w:hAnsi="Times New Roman" w:cs="Times New Roman"/>
          <w:sz w:val="28"/>
          <w:szCs w:val="28"/>
          <w:lang w:val="ru-RU"/>
        </w:rPr>
        <w:t>мінено</w:t>
      </w:r>
      <w:proofErr w:type="spellEnd"/>
      <w:r w:rsidRPr="005A4875">
        <w:rPr>
          <w:rFonts w:ascii="Times New Roman" w:hAnsi="Times New Roman" w:cs="Times New Roman"/>
          <w:sz w:val="28"/>
          <w:szCs w:val="28"/>
          <w:lang w:val="ru-RU"/>
        </w:rPr>
        <w:t xml:space="preserve"> </w:t>
      </w:r>
      <w:r w:rsidR="005F2D06">
        <w:rPr>
          <w:rFonts w:ascii="Times New Roman" w:hAnsi="Times New Roman" w:cs="Times New Roman"/>
          <w:sz w:val="28"/>
          <w:szCs w:val="28"/>
          <w:lang w:val="ru-RU"/>
        </w:rPr>
        <w:t xml:space="preserve">й </w:t>
      </w:r>
      <w:proofErr w:type="spellStart"/>
      <w:r w:rsidR="005F2D06">
        <w:rPr>
          <w:rFonts w:ascii="Times New Roman" w:hAnsi="Times New Roman" w:cs="Times New Roman"/>
          <w:sz w:val="28"/>
          <w:szCs w:val="28"/>
          <w:lang w:val="ru-RU"/>
        </w:rPr>
        <w:t>орієнтацію</w:t>
      </w:r>
      <w:proofErr w:type="spellEnd"/>
      <w:r w:rsidR="005F2D0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міжнародних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відносин</w:t>
      </w:r>
      <w:proofErr w:type="spellEnd"/>
      <w:r w:rsidRPr="005A487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спрям</w:t>
      </w:r>
      <w:r w:rsidR="00C55EC1">
        <w:rPr>
          <w:rFonts w:ascii="Times New Roman" w:hAnsi="Times New Roman" w:cs="Times New Roman"/>
          <w:sz w:val="28"/>
          <w:szCs w:val="28"/>
          <w:lang w:val="ru-RU"/>
        </w:rPr>
        <w:t>увавши</w:t>
      </w:r>
      <w:proofErr w:type="spellEnd"/>
      <w:r w:rsidR="00C55EC1">
        <w:rPr>
          <w:rFonts w:ascii="Times New Roman" w:hAnsi="Times New Roman" w:cs="Times New Roman"/>
          <w:sz w:val="28"/>
          <w:szCs w:val="28"/>
          <w:lang w:val="ru-RU"/>
        </w:rPr>
        <w:t xml:space="preserve"> </w:t>
      </w:r>
      <w:proofErr w:type="spellStart"/>
      <w:r w:rsidR="00C55EC1">
        <w:rPr>
          <w:rFonts w:ascii="Times New Roman" w:hAnsi="Times New Roman" w:cs="Times New Roman"/>
          <w:sz w:val="28"/>
          <w:szCs w:val="28"/>
          <w:lang w:val="ru-RU"/>
        </w:rPr>
        <w:t>зусилля</w:t>
      </w:r>
      <w:proofErr w:type="spellEnd"/>
      <w:r w:rsidR="00C55EC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 </w:t>
      </w:r>
      <w:proofErr w:type="spellStart"/>
      <w:r>
        <w:rPr>
          <w:rFonts w:ascii="Times New Roman" w:hAnsi="Times New Roman" w:cs="Times New Roman"/>
          <w:sz w:val="28"/>
          <w:szCs w:val="28"/>
          <w:lang w:val="ru-RU"/>
        </w:rPr>
        <w:t>зближення</w:t>
      </w:r>
      <w:proofErr w:type="spellEnd"/>
      <w:r>
        <w:rPr>
          <w:rFonts w:ascii="Times New Roman" w:hAnsi="Times New Roman" w:cs="Times New Roman"/>
          <w:sz w:val="28"/>
          <w:szCs w:val="28"/>
          <w:lang w:val="ru-RU"/>
        </w:rPr>
        <w:t xml:space="preserve"> </w:t>
      </w:r>
      <w:r w:rsidRPr="005A4875">
        <w:rPr>
          <w:rFonts w:ascii="Times New Roman" w:hAnsi="Times New Roman" w:cs="Times New Roman"/>
          <w:sz w:val="28"/>
          <w:szCs w:val="28"/>
          <w:lang w:val="ru-RU"/>
        </w:rPr>
        <w:t xml:space="preserve">з </w:t>
      </w:r>
      <w:proofErr w:type="spellStart"/>
      <w:r w:rsidRPr="005A4875">
        <w:rPr>
          <w:rFonts w:ascii="Times New Roman" w:hAnsi="Times New Roman" w:cs="Times New Roman"/>
          <w:sz w:val="28"/>
          <w:szCs w:val="28"/>
          <w:lang w:val="ru-RU"/>
        </w:rPr>
        <w:t>Угорщиною</w:t>
      </w:r>
      <w:proofErr w:type="spellEnd"/>
      <w:r w:rsidRPr="005A4875">
        <w:rPr>
          <w:rFonts w:ascii="Times New Roman" w:hAnsi="Times New Roman" w:cs="Times New Roman"/>
          <w:sz w:val="28"/>
          <w:szCs w:val="28"/>
          <w:lang w:val="ru-RU"/>
        </w:rPr>
        <w:t xml:space="preserve">. </w:t>
      </w:r>
      <w:proofErr w:type="spellStart"/>
      <w:r w:rsidR="00C55EC1">
        <w:rPr>
          <w:rFonts w:ascii="Times New Roman" w:hAnsi="Times New Roman" w:cs="Times New Roman"/>
          <w:sz w:val="28"/>
          <w:szCs w:val="28"/>
          <w:lang w:val="ru-RU"/>
        </w:rPr>
        <w:t>Інше</w:t>
      </w:r>
      <w:proofErr w:type="spellEnd"/>
      <w:r w:rsidR="00C55EC1">
        <w:rPr>
          <w:rFonts w:ascii="Times New Roman" w:hAnsi="Times New Roman" w:cs="Times New Roman"/>
          <w:sz w:val="28"/>
          <w:szCs w:val="28"/>
          <w:lang w:val="ru-RU"/>
        </w:rPr>
        <w:t xml:space="preserve"> </w:t>
      </w:r>
      <w:proofErr w:type="spellStart"/>
      <w:r w:rsidR="00C55EC1">
        <w:rPr>
          <w:rFonts w:ascii="Times New Roman" w:hAnsi="Times New Roman" w:cs="Times New Roman"/>
          <w:sz w:val="28"/>
          <w:szCs w:val="28"/>
          <w:lang w:val="ru-RU"/>
        </w:rPr>
        <w:t>ставлення</w:t>
      </w:r>
      <w:proofErr w:type="spellEnd"/>
      <w:r w:rsidR="00C55EC1">
        <w:rPr>
          <w:rFonts w:ascii="Times New Roman" w:hAnsi="Times New Roman" w:cs="Times New Roman"/>
          <w:sz w:val="28"/>
          <w:szCs w:val="28"/>
          <w:lang w:val="ru-RU"/>
        </w:rPr>
        <w:t xml:space="preserve"> </w:t>
      </w:r>
      <w:r w:rsidR="00C55EC1">
        <w:rPr>
          <w:rFonts w:ascii="Times New Roman" w:hAnsi="Times New Roman" w:cs="Times New Roman"/>
          <w:sz w:val="28"/>
          <w:szCs w:val="28"/>
          <w:lang w:val="ru-RU"/>
        </w:rPr>
        <w:lastRenderedPageBreak/>
        <w:t>У</w:t>
      </w:r>
      <w:proofErr w:type="spellStart"/>
      <w:r w:rsidRPr="005A4875">
        <w:rPr>
          <w:rFonts w:ascii="Times New Roman" w:hAnsi="Times New Roman" w:cs="Times New Roman"/>
          <w:sz w:val="28"/>
          <w:szCs w:val="28"/>
        </w:rPr>
        <w:t>горщини</w:t>
      </w:r>
      <w:proofErr w:type="spellEnd"/>
      <w:r w:rsidRPr="005A4875">
        <w:rPr>
          <w:rFonts w:ascii="Times New Roman" w:hAnsi="Times New Roman" w:cs="Times New Roman"/>
          <w:sz w:val="28"/>
          <w:szCs w:val="28"/>
        </w:rPr>
        <w:t xml:space="preserve"> до Галицького князівства</w:t>
      </w:r>
      <w:r>
        <w:rPr>
          <w:rFonts w:ascii="Times New Roman" w:hAnsi="Times New Roman" w:cs="Times New Roman"/>
          <w:sz w:val="28"/>
          <w:szCs w:val="28"/>
        </w:rPr>
        <w:t xml:space="preserve"> засвідчує</w:t>
      </w:r>
      <w:r w:rsidRPr="005A4875">
        <w:rPr>
          <w:rFonts w:ascii="Times New Roman" w:hAnsi="Times New Roman" w:cs="Times New Roman"/>
          <w:sz w:val="28"/>
          <w:szCs w:val="28"/>
        </w:rPr>
        <w:t xml:space="preserve"> Київський літопис</w:t>
      </w:r>
      <w:r>
        <w:rPr>
          <w:rFonts w:ascii="Times New Roman" w:hAnsi="Times New Roman" w:cs="Times New Roman"/>
          <w:sz w:val="28"/>
          <w:szCs w:val="28"/>
        </w:rPr>
        <w:t>, у якому</w:t>
      </w:r>
      <w:r w:rsidRPr="005A4875">
        <w:rPr>
          <w:rFonts w:ascii="Times New Roman" w:hAnsi="Times New Roman" w:cs="Times New Roman"/>
          <w:sz w:val="28"/>
          <w:szCs w:val="28"/>
        </w:rPr>
        <w:t xml:space="preserve"> </w:t>
      </w:r>
      <w:proofErr w:type="gramStart"/>
      <w:r w:rsidRPr="005A4875">
        <w:rPr>
          <w:rFonts w:ascii="Times New Roman" w:hAnsi="Times New Roman" w:cs="Times New Roman"/>
          <w:sz w:val="28"/>
          <w:szCs w:val="28"/>
        </w:rPr>
        <w:t>п</w:t>
      </w:r>
      <w:proofErr w:type="gramEnd"/>
      <w:r w:rsidRPr="005A4875">
        <w:rPr>
          <w:rFonts w:ascii="Times New Roman" w:hAnsi="Times New Roman" w:cs="Times New Roman"/>
          <w:sz w:val="28"/>
          <w:szCs w:val="28"/>
        </w:rPr>
        <w:t xml:space="preserve">ід 1156 р. </w:t>
      </w:r>
      <w:r>
        <w:rPr>
          <w:rFonts w:ascii="Times New Roman" w:hAnsi="Times New Roman" w:cs="Times New Roman"/>
          <w:sz w:val="28"/>
          <w:szCs w:val="28"/>
        </w:rPr>
        <w:t>м</w:t>
      </w:r>
      <w:r w:rsidRPr="005A4875">
        <w:rPr>
          <w:rFonts w:ascii="Times New Roman" w:hAnsi="Times New Roman" w:cs="Times New Roman"/>
          <w:sz w:val="28"/>
          <w:szCs w:val="28"/>
        </w:rPr>
        <w:t>іст</w:t>
      </w:r>
      <w:r>
        <w:rPr>
          <w:rFonts w:ascii="Times New Roman" w:hAnsi="Times New Roman" w:cs="Times New Roman"/>
          <w:sz w:val="28"/>
          <w:szCs w:val="28"/>
        </w:rPr>
        <w:t>я</w:t>
      </w:r>
      <w:r w:rsidRPr="005A4875">
        <w:rPr>
          <w:rFonts w:ascii="Times New Roman" w:hAnsi="Times New Roman" w:cs="Times New Roman"/>
          <w:sz w:val="28"/>
          <w:szCs w:val="28"/>
        </w:rPr>
        <w:t>ть</w:t>
      </w:r>
      <w:r>
        <w:rPr>
          <w:rFonts w:ascii="Times New Roman" w:hAnsi="Times New Roman" w:cs="Times New Roman"/>
          <w:sz w:val="28"/>
          <w:szCs w:val="28"/>
        </w:rPr>
        <w:t>ся</w:t>
      </w:r>
      <w:r w:rsidRPr="005A4875">
        <w:rPr>
          <w:rFonts w:ascii="Times New Roman" w:hAnsi="Times New Roman" w:cs="Times New Roman"/>
          <w:sz w:val="28"/>
          <w:szCs w:val="28"/>
        </w:rPr>
        <w:t xml:space="preserve"> відомості про приїзд до </w:t>
      </w:r>
      <w:proofErr w:type="spellStart"/>
      <w:r w:rsidRPr="005A4875">
        <w:rPr>
          <w:rFonts w:ascii="Times New Roman" w:hAnsi="Times New Roman" w:cs="Times New Roman"/>
          <w:sz w:val="28"/>
          <w:szCs w:val="28"/>
        </w:rPr>
        <w:t>Гейзи</w:t>
      </w:r>
      <w:proofErr w:type="spellEnd"/>
      <w:r w:rsidRPr="005A4875">
        <w:rPr>
          <w:rFonts w:ascii="Times New Roman" w:hAnsi="Times New Roman" w:cs="Times New Roman"/>
          <w:sz w:val="28"/>
          <w:szCs w:val="28"/>
        </w:rPr>
        <w:t xml:space="preserve"> ІІ брата Ізяслава </w:t>
      </w:r>
      <w:r>
        <w:rPr>
          <w:rFonts w:ascii="Times New Roman" w:hAnsi="Times New Roman" w:cs="Times New Roman"/>
          <w:sz w:val="28"/>
          <w:szCs w:val="28"/>
        </w:rPr>
        <w:t xml:space="preserve">- </w:t>
      </w:r>
      <w:r w:rsidRPr="005A4875">
        <w:rPr>
          <w:rFonts w:ascii="Times New Roman" w:hAnsi="Times New Roman" w:cs="Times New Roman"/>
          <w:sz w:val="28"/>
          <w:szCs w:val="28"/>
        </w:rPr>
        <w:t>Володимира Мстиславовича</w:t>
      </w:r>
      <w:r>
        <w:rPr>
          <w:rFonts w:ascii="Times New Roman" w:hAnsi="Times New Roman" w:cs="Times New Roman"/>
          <w:sz w:val="28"/>
          <w:szCs w:val="28"/>
        </w:rPr>
        <w:t>,</w:t>
      </w:r>
      <w:r w:rsidRPr="005A4875">
        <w:rPr>
          <w:rFonts w:ascii="Times New Roman" w:hAnsi="Times New Roman" w:cs="Times New Roman"/>
          <w:sz w:val="28"/>
          <w:szCs w:val="28"/>
        </w:rPr>
        <w:t xml:space="preserve"> але </w:t>
      </w:r>
      <w:r>
        <w:rPr>
          <w:rFonts w:ascii="Times New Roman" w:hAnsi="Times New Roman" w:cs="Times New Roman"/>
          <w:sz w:val="28"/>
          <w:szCs w:val="28"/>
        </w:rPr>
        <w:t xml:space="preserve">той </w:t>
      </w:r>
      <w:r w:rsidRPr="005A4875">
        <w:rPr>
          <w:rFonts w:ascii="Times New Roman" w:hAnsi="Times New Roman" w:cs="Times New Roman"/>
          <w:sz w:val="28"/>
          <w:szCs w:val="28"/>
        </w:rPr>
        <w:t>не о</w:t>
      </w:r>
      <w:r w:rsidR="00C55EC1">
        <w:rPr>
          <w:rFonts w:ascii="Times New Roman" w:hAnsi="Times New Roman" w:cs="Times New Roman"/>
          <w:sz w:val="28"/>
          <w:szCs w:val="28"/>
        </w:rPr>
        <w:t>держав</w:t>
      </w:r>
      <w:r w:rsidRPr="005A4875">
        <w:rPr>
          <w:rFonts w:ascii="Times New Roman" w:hAnsi="Times New Roman" w:cs="Times New Roman"/>
          <w:sz w:val="28"/>
          <w:szCs w:val="28"/>
        </w:rPr>
        <w:t xml:space="preserve"> від угорського короля жодної </w:t>
      </w:r>
      <w:r>
        <w:rPr>
          <w:rFonts w:ascii="Times New Roman" w:hAnsi="Times New Roman" w:cs="Times New Roman"/>
          <w:sz w:val="28"/>
          <w:szCs w:val="28"/>
        </w:rPr>
        <w:t>підтримки</w:t>
      </w:r>
      <w:r w:rsidRPr="000A01D1">
        <w:rPr>
          <w:rFonts w:ascii="Times New Roman" w:hAnsi="Times New Roman" w:cs="Times New Roman"/>
          <w:sz w:val="28"/>
          <w:szCs w:val="28"/>
          <w:lang w:val="ru-RU"/>
        </w:rPr>
        <w:t xml:space="preserve"> [</w:t>
      </w:r>
      <w:r w:rsidR="00506BCB" w:rsidRPr="00506BCB">
        <w:rPr>
          <w:rFonts w:ascii="Times New Roman" w:hAnsi="Times New Roman" w:cs="Times New Roman"/>
          <w:sz w:val="28"/>
          <w:szCs w:val="28"/>
          <w:lang w:val="ru-RU"/>
        </w:rPr>
        <w:t>8</w:t>
      </w:r>
      <w:r w:rsidRPr="000A01D1">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en-US"/>
        </w:rPr>
        <w:t>c</w:t>
      </w:r>
      <w:r w:rsidRPr="000A01D1">
        <w:rPr>
          <w:rFonts w:ascii="Times New Roman" w:hAnsi="Times New Roman" w:cs="Times New Roman"/>
          <w:sz w:val="28"/>
          <w:szCs w:val="28"/>
          <w:lang w:val="ru-RU"/>
        </w:rPr>
        <w:t xml:space="preserve">. </w:t>
      </w:r>
      <w:r w:rsidR="00302AD1">
        <w:rPr>
          <w:rFonts w:ascii="Times New Roman" w:hAnsi="Times New Roman" w:cs="Times New Roman"/>
          <w:sz w:val="28"/>
          <w:szCs w:val="28"/>
          <w:lang w:val="ru-RU"/>
        </w:rPr>
        <w:t>79</w:t>
      </w:r>
      <w:r w:rsidRPr="000A01D1">
        <w:rPr>
          <w:rFonts w:ascii="Times New Roman" w:hAnsi="Times New Roman" w:cs="Times New Roman"/>
          <w:sz w:val="28"/>
          <w:szCs w:val="28"/>
          <w:lang w:val="ru-RU"/>
        </w:rPr>
        <w:t>]</w:t>
      </w:r>
      <w:r w:rsidRPr="005A4875">
        <w:rPr>
          <w:rFonts w:ascii="Times New Roman" w:hAnsi="Times New Roman" w:cs="Times New Roman"/>
          <w:sz w:val="28"/>
          <w:szCs w:val="28"/>
        </w:rPr>
        <w:t>.</w:t>
      </w:r>
      <w:proofErr w:type="gramEnd"/>
      <w:r w:rsidRPr="005A4875">
        <w:rPr>
          <w:rFonts w:ascii="Times New Roman" w:hAnsi="Times New Roman" w:cs="Times New Roman"/>
          <w:sz w:val="28"/>
          <w:szCs w:val="28"/>
        </w:rPr>
        <w:t xml:space="preserve"> </w:t>
      </w:r>
      <w:r w:rsidRPr="00DB61EA">
        <w:rPr>
          <w:rFonts w:ascii="Times New Roman" w:hAnsi="Times New Roman" w:cs="Times New Roman"/>
          <w:sz w:val="28"/>
          <w:szCs w:val="28"/>
        </w:rPr>
        <w:t>На думку дослідника М. Ф. Котляра</w:t>
      </w:r>
      <w:r w:rsidR="00A60B06">
        <w:rPr>
          <w:rFonts w:ascii="Times New Roman" w:hAnsi="Times New Roman" w:cs="Times New Roman"/>
          <w:sz w:val="28"/>
          <w:szCs w:val="28"/>
        </w:rPr>
        <w:t>,</w:t>
      </w:r>
      <w:r w:rsidRPr="00DB61EA">
        <w:rPr>
          <w:rFonts w:ascii="Times New Roman" w:hAnsi="Times New Roman" w:cs="Times New Roman"/>
          <w:sz w:val="28"/>
          <w:szCs w:val="28"/>
        </w:rPr>
        <w:t xml:space="preserve"> злам у зовнішній політиці галицького князя відбувся вже в 60-х рр., а </w:t>
      </w:r>
      <w:r w:rsidR="00C55EC1">
        <w:rPr>
          <w:rFonts w:ascii="Times New Roman" w:hAnsi="Times New Roman" w:cs="Times New Roman"/>
          <w:sz w:val="28"/>
          <w:szCs w:val="28"/>
        </w:rPr>
        <w:t xml:space="preserve">доти той </w:t>
      </w:r>
      <w:r w:rsidRPr="00DB61EA">
        <w:rPr>
          <w:rFonts w:ascii="Times New Roman" w:hAnsi="Times New Roman" w:cs="Times New Roman"/>
          <w:sz w:val="28"/>
          <w:szCs w:val="28"/>
        </w:rPr>
        <w:t xml:space="preserve">«був вірний угоді батька з Візантійською імперією та й сам, мабуть, підписав з нею дружній договір близько 1162 р.» </w:t>
      </w:r>
      <w:r w:rsidRPr="0028118F">
        <w:rPr>
          <w:rFonts w:ascii="Times New Roman" w:hAnsi="Times New Roman" w:cs="Times New Roman"/>
          <w:sz w:val="28"/>
          <w:szCs w:val="28"/>
        </w:rPr>
        <w:t>[</w:t>
      </w:r>
      <w:r w:rsidR="00506BCB" w:rsidRPr="00A60B06">
        <w:rPr>
          <w:rFonts w:ascii="Times New Roman" w:hAnsi="Times New Roman" w:cs="Times New Roman"/>
          <w:sz w:val="28"/>
          <w:szCs w:val="28"/>
        </w:rPr>
        <w:t>10</w:t>
      </w:r>
      <w:r w:rsidRPr="005A4875">
        <w:rPr>
          <w:rFonts w:ascii="Times New Roman" w:hAnsi="Times New Roman" w:cs="Times New Roman"/>
          <w:sz w:val="28"/>
          <w:szCs w:val="28"/>
        </w:rPr>
        <w:t>, с. 8</w:t>
      </w:r>
      <w:r w:rsidRPr="0028118F">
        <w:rPr>
          <w:rFonts w:ascii="Times New Roman" w:hAnsi="Times New Roman" w:cs="Times New Roman"/>
          <w:sz w:val="28"/>
          <w:szCs w:val="28"/>
        </w:rPr>
        <w:t xml:space="preserve">]. </w:t>
      </w:r>
    </w:p>
    <w:p w:rsidR="003B48BB" w:rsidRPr="005A4875" w:rsidRDefault="003B48BB" w:rsidP="003B48BB">
      <w:pPr>
        <w:autoSpaceDE w:val="0"/>
        <w:autoSpaceDN w:val="0"/>
        <w:adjustRightInd w:val="0"/>
        <w:spacing w:after="0" w:line="360" w:lineRule="auto"/>
        <w:jc w:val="both"/>
        <w:rPr>
          <w:rFonts w:ascii="Times New Roman" w:hAnsi="Times New Roman" w:cs="Times New Roman"/>
          <w:sz w:val="28"/>
          <w:szCs w:val="28"/>
        </w:rPr>
      </w:pPr>
      <w:r w:rsidRPr="005A4875">
        <w:rPr>
          <w:rFonts w:ascii="Times New Roman" w:hAnsi="Times New Roman" w:cs="Times New Roman"/>
          <w:sz w:val="28"/>
          <w:szCs w:val="28"/>
        </w:rPr>
        <w:t xml:space="preserve">     </w:t>
      </w:r>
      <w:r w:rsidRPr="002114A3">
        <w:rPr>
          <w:rFonts w:ascii="Times New Roman" w:hAnsi="Times New Roman" w:cs="Times New Roman"/>
          <w:sz w:val="28"/>
          <w:szCs w:val="28"/>
        </w:rPr>
        <w:t>Одним із факторів, що вплинув на галицько-угорське зближення було перебування у Візантії представник</w:t>
      </w:r>
      <w:r>
        <w:rPr>
          <w:rFonts w:ascii="Times New Roman" w:hAnsi="Times New Roman" w:cs="Times New Roman"/>
          <w:sz w:val="28"/>
          <w:szCs w:val="28"/>
        </w:rPr>
        <w:t>а</w:t>
      </w:r>
      <w:r w:rsidRPr="002114A3">
        <w:rPr>
          <w:rFonts w:ascii="Times New Roman" w:hAnsi="Times New Roman" w:cs="Times New Roman"/>
          <w:sz w:val="28"/>
          <w:szCs w:val="28"/>
        </w:rPr>
        <w:t xml:space="preserve"> галицької династії Івана </w:t>
      </w:r>
      <w:proofErr w:type="spellStart"/>
      <w:r w:rsidRPr="002114A3">
        <w:rPr>
          <w:rFonts w:ascii="Times New Roman" w:hAnsi="Times New Roman" w:cs="Times New Roman"/>
          <w:sz w:val="28"/>
          <w:szCs w:val="28"/>
        </w:rPr>
        <w:t>Берладника</w:t>
      </w:r>
      <w:proofErr w:type="spellEnd"/>
      <w:r w:rsidR="008928AA">
        <w:rPr>
          <w:rFonts w:ascii="Times New Roman" w:hAnsi="Times New Roman" w:cs="Times New Roman"/>
          <w:sz w:val="28"/>
          <w:szCs w:val="28"/>
        </w:rPr>
        <w:t xml:space="preserve"> – племінника </w:t>
      </w:r>
      <w:proofErr w:type="spellStart"/>
      <w:r w:rsidR="008928AA">
        <w:rPr>
          <w:rFonts w:ascii="Times New Roman" w:hAnsi="Times New Roman" w:cs="Times New Roman"/>
          <w:sz w:val="28"/>
          <w:szCs w:val="28"/>
        </w:rPr>
        <w:t>Володимирка</w:t>
      </w:r>
      <w:proofErr w:type="spellEnd"/>
      <w:r w:rsidR="008928AA">
        <w:rPr>
          <w:rFonts w:ascii="Times New Roman" w:hAnsi="Times New Roman" w:cs="Times New Roman"/>
          <w:sz w:val="28"/>
          <w:szCs w:val="28"/>
        </w:rPr>
        <w:t xml:space="preserve"> </w:t>
      </w:r>
      <w:proofErr w:type="spellStart"/>
      <w:r w:rsidR="008928AA">
        <w:rPr>
          <w:rFonts w:ascii="Times New Roman" w:hAnsi="Times New Roman" w:cs="Times New Roman"/>
          <w:sz w:val="28"/>
          <w:szCs w:val="28"/>
        </w:rPr>
        <w:t>Володаревича</w:t>
      </w:r>
      <w:proofErr w:type="spellEnd"/>
      <w:r w:rsidR="00FD5969">
        <w:rPr>
          <w:rFonts w:ascii="Times New Roman" w:hAnsi="Times New Roman" w:cs="Times New Roman"/>
          <w:sz w:val="28"/>
          <w:szCs w:val="28"/>
        </w:rPr>
        <w:t xml:space="preserve"> </w:t>
      </w:r>
      <w:r w:rsidR="00FD5969" w:rsidRPr="00495147">
        <w:rPr>
          <w:rFonts w:ascii="Times New Roman" w:hAnsi="Times New Roman" w:cs="Times New Roman"/>
          <w:sz w:val="28"/>
          <w:szCs w:val="28"/>
        </w:rPr>
        <w:t xml:space="preserve">[3, </w:t>
      </w:r>
      <w:r w:rsidR="00FD5969">
        <w:rPr>
          <w:rFonts w:ascii="Times New Roman" w:hAnsi="Times New Roman" w:cs="Times New Roman"/>
          <w:sz w:val="28"/>
          <w:szCs w:val="28"/>
          <w:lang w:val="en-US"/>
        </w:rPr>
        <w:t>c</w:t>
      </w:r>
      <w:r w:rsidR="00FD5969" w:rsidRPr="00495147">
        <w:rPr>
          <w:rFonts w:ascii="Times New Roman" w:hAnsi="Times New Roman" w:cs="Times New Roman"/>
          <w:sz w:val="28"/>
          <w:szCs w:val="28"/>
        </w:rPr>
        <w:t>. 16]</w:t>
      </w:r>
      <w:r w:rsidR="00FD5969">
        <w:rPr>
          <w:rFonts w:ascii="Times New Roman" w:hAnsi="Times New Roman" w:cs="Times New Roman"/>
          <w:sz w:val="28"/>
          <w:szCs w:val="28"/>
        </w:rPr>
        <w:t>.</w:t>
      </w:r>
      <w:r w:rsidR="00FD5969" w:rsidRPr="002114A3">
        <w:rPr>
          <w:rFonts w:ascii="Times New Roman" w:hAnsi="Times New Roman" w:cs="Times New Roman"/>
          <w:sz w:val="28"/>
          <w:szCs w:val="28"/>
        </w:rPr>
        <w:t xml:space="preserve"> </w:t>
      </w:r>
      <w:r w:rsidR="00FD5969">
        <w:rPr>
          <w:rFonts w:ascii="Times New Roman" w:hAnsi="Times New Roman" w:cs="Times New Roman"/>
          <w:sz w:val="28"/>
          <w:szCs w:val="28"/>
        </w:rPr>
        <w:t xml:space="preserve"> Іван </w:t>
      </w:r>
      <w:proofErr w:type="spellStart"/>
      <w:r w:rsidR="00FD5969">
        <w:rPr>
          <w:rFonts w:ascii="Times New Roman" w:hAnsi="Times New Roman" w:cs="Times New Roman"/>
          <w:sz w:val="28"/>
          <w:szCs w:val="28"/>
        </w:rPr>
        <w:t>Берладник</w:t>
      </w:r>
      <w:proofErr w:type="spellEnd"/>
      <w:r w:rsidR="00FD5969">
        <w:rPr>
          <w:rFonts w:ascii="Times New Roman" w:hAnsi="Times New Roman" w:cs="Times New Roman"/>
          <w:sz w:val="28"/>
          <w:szCs w:val="28"/>
        </w:rPr>
        <w:t xml:space="preserve"> претендував на галицький стіл, однак після невдалої боротьби за галицькі волості був змушений покинути Русь. </w:t>
      </w:r>
      <w:r>
        <w:rPr>
          <w:rFonts w:ascii="Times New Roman" w:hAnsi="Times New Roman" w:cs="Times New Roman"/>
          <w:sz w:val="28"/>
          <w:szCs w:val="28"/>
        </w:rPr>
        <w:t xml:space="preserve">У </w:t>
      </w:r>
      <w:r w:rsidR="00197EC3">
        <w:rPr>
          <w:rFonts w:ascii="Times New Roman" w:hAnsi="Times New Roman" w:cs="Times New Roman"/>
          <w:sz w:val="28"/>
          <w:szCs w:val="28"/>
        </w:rPr>
        <w:t>Константинополі</w:t>
      </w:r>
      <w:r>
        <w:rPr>
          <w:rFonts w:ascii="Times New Roman" w:hAnsi="Times New Roman" w:cs="Times New Roman"/>
          <w:sz w:val="28"/>
          <w:szCs w:val="28"/>
        </w:rPr>
        <w:t xml:space="preserve"> перебували </w:t>
      </w:r>
      <w:r w:rsidR="00197EC3">
        <w:rPr>
          <w:rFonts w:ascii="Times New Roman" w:hAnsi="Times New Roman" w:cs="Times New Roman"/>
          <w:sz w:val="28"/>
          <w:szCs w:val="28"/>
        </w:rPr>
        <w:t>також</w:t>
      </w:r>
      <w:r>
        <w:rPr>
          <w:rFonts w:ascii="Times New Roman" w:hAnsi="Times New Roman" w:cs="Times New Roman"/>
          <w:sz w:val="28"/>
          <w:szCs w:val="28"/>
        </w:rPr>
        <w:t xml:space="preserve"> представники </w:t>
      </w:r>
      <w:r w:rsidR="00EA758C">
        <w:rPr>
          <w:rFonts w:ascii="Times New Roman" w:hAnsi="Times New Roman" w:cs="Times New Roman"/>
          <w:sz w:val="28"/>
          <w:szCs w:val="28"/>
        </w:rPr>
        <w:t xml:space="preserve">угорської </w:t>
      </w:r>
      <w:r w:rsidRPr="002114A3">
        <w:rPr>
          <w:rFonts w:ascii="Times New Roman" w:hAnsi="Times New Roman" w:cs="Times New Roman"/>
          <w:sz w:val="28"/>
          <w:szCs w:val="28"/>
        </w:rPr>
        <w:t xml:space="preserve">династії </w:t>
      </w:r>
      <w:proofErr w:type="spellStart"/>
      <w:r w:rsidRPr="002114A3">
        <w:rPr>
          <w:rFonts w:ascii="Times New Roman" w:hAnsi="Times New Roman" w:cs="Times New Roman"/>
          <w:sz w:val="28"/>
          <w:szCs w:val="28"/>
        </w:rPr>
        <w:t>Арпадів</w:t>
      </w:r>
      <w:proofErr w:type="spellEnd"/>
      <w:r w:rsidRPr="002114A3">
        <w:rPr>
          <w:rFonts w:ascii="Times New Roman" w:hAnsi="Times New Roman" w:cs="Times New Roman"/>
          <w:sz w:val="28"/>
          <w:szCs w:val="28"/>
        </w:rPr>
        <w:t xml:space="preserve"> – </w:t>
      </w:r>
      <w:proofErr w:type="spellStart"/>
      <w:r w:rsidRPr="002114A3">
        <w:rPr>
          <w:rFonts w:ascii="Times New Roman" w:hAnsi="Times New Roman" w:cs="Times New Roman"/>
          <w:sz w:val="28"/>
          <w:szCs w:val="28"/>
        </w:rPr>
        <w:t>Іштван</w:t>
      </w:r>
      <w:proofErr w:type="spellEnd"/>
      <w:r w:rsidRPr="002114A3">
        <w:rPr>
          <w:rFonts w:ascii="Times New Roman" w:hAnsi="Times New Roman" w:cs="Times New Roman"/>
          <w:sz w:val="28"/>
          <w:szCs w:val="28"/>
        </w:rPr>
        <w:t xml:space="preserve"> і Ласло</w:t>
      </w:r>
      <w:r w:rsidRPr="00FD5969">
        <w:rPr>
          <w:rFonts w:ascii="Times New Roman" w:hAnsi="Times New Roman" w:cs="Times New Roman"/>
          <w:sz w:val="28"/>
          <w:szCs w:val="28"/>
        </w:rPr>
        <w:t xml:space="preserve"> [</w:t>
      </w:r>
      <w:r w:rsidR="00243ACF" w:rsidRPr="00243ACF">
        <w:rPr>
          <w:rFonts w:ascii="Times New Roman" w:hAnsi="Times New Roman" w:cs="Times New Roman"/>
          <w:sz w:val="28"/>
          <w:szCs w:val="28"/>
          <w:lang w:val="ru-RU"/>
        </w:rPr>
        <w:t>9</w:t>
      </w:r>
      <w:r w:rsidRPr="00FD5969">
        <w:rPr>
          <w:rFonts w:ascii="Times New Roman" w:hAnsi="Times New Roman" w:cs="Times New Roman"/>
          <w:sz w:val="28"/>
          <w:szCs w:val="28"/>
        </w:rPr>
        <w:t xml:space="preserve">, </w:t>
      </w:r>
      <w:r>
        <w:rPr>
          <w:rFonts w:ascii="Times New Roman" w:hAnsi="Times New Roman" w:cs="Times New Roman"/>
          <w:sz w:val="28"/>
          <w:szCs w:val="28"/>
          <w:lang w:val="en-US"/>
        </w:rPr>
        <w:t>c</w:t>
      </w:r>
      <w:r w:rsidRPr="00FD5969">
        <w:rPr>
          <w:rFonts w:ascii="Times New Roman" w:hAnsi="Times New Roman" w:cs="Times New Roman"/>
          <w:sz w:val="28"/>
          <w:szCs w:val="28"/>
        </w:rPr>
        <w:t xml:space="preserve">. 223-224; </w:t>
      </w:r>
      <w:r w:rsidR="002F0E3A">
        <w:rPr>
          <w:rFonts w:ascii="Times New Roman" w:hAnsi="Times New Roman" w:cs="Times New Roman"/>
          <w:sz w:val="28"/>
          <w:szCs w:val="28"/>
        </w:rPr>
        <w:t>1</w:t>
      </w:r>
      <w:r w:rsidRPr="00FD5969">
        <w:rPr>
          <w:rFonts w:ascii="Times New Roman" w:hAnsi="Times New Roman" w:cs="Times New Roman"/>
          <w:sz w:val="28"/>
          <w:szCs w:val="28"/>
        </w:rPr>
        <w:t>5, с. 160]</w:t>
      </w:r>
      <w:r w:rsidRPr="002114A3">
        <w:rPr>
          <w:rFonts w:ascii="Times New Roman" w:hAnsi="Times New Roman" w:cs="Times New Roman"/>
          <w:sz w:val="28"/>
          <w:szCs w:val="28"/>
        </w:rPr>
        <w:t xml:space="preserve">. </w:t>
      </w:r>
      <w:r>
        <w:rPr>
          <w:rFonts w:ascii="Times New Roman" w:hAnsi="Times New Roman" w:cs="Times New Roman"/>
          <w:sz w:val="28"/>
          <w:szCs w:val="28"/>
        </w:rPr>
        <w:t>Їх</w:t>
      </w:r>
      <w:r w:rsidR="00EA758C">
        <w:rPr>
          <w:rFonts w:ascii="Times New Roman" w:hAnsi="Times New Roman" w:cs="Times New Roman"/>
          <w:sz w:val="28"/>
          <w:szCs w:val="28"/>
        </w:rPr>
        <w:t>ня</w:t>
      </w:r>
      <w:r>
        <w:rPr>
          <w:rFonts w:ascii="Times New Roman" w:hAnsi="Times New Roman" w:cs="Times New Roman"/>
          <w:sz w:val="28"/>
          <w:szCs w:val="28"/>
        </w:rPr>
        <w:t xml:space="preserve"> втеча у Константинополь після безуспішної б</w:t>
      </w:r>
      <w:r w:rsidRPr="002114A3">
        <w:rPr>
          <w:rFonts w:ascii="Times New Roman" w:hAnsi="Times New Roman" w:cs="Times New Roman"/>
          <w:sz w:val="28"/>
          <w:szCs w:val="28"/>
        </w:rPr>
        <w:t>оротьб</w:t>
      </w:r>
      <w:r>
        <w:rPr>
          <w:rFonts w:ascii="Times New Roman" w:hAnsi="Times New Roman" w:cs="Times New Roman"/>
          <w:sz w:val="28"/>
          <w:szCs w:val="28"/>
        </w:rPr>
        <w:t>и за</w:t>
      </w:r>
      <w:r w:rsidRPr="002114A3">
        <w:rPr>
          <w:rFonts w:ascii="Times New Roman" w:hAnsi="Times New Roman" w:cs="Times New Roman"/>
          <w:sz w:val="28"/>
          <w:szCs w:val="28"/>
        </w:rPr>
        <w:t xml:space="preserve"> угорськ</w:t>
      </w:r>
      <w:r>
        <w:rPr>
          <w:rFonts w:ascii="Times New Roman" w:hAnsi="Times New Roman" w:cs="Times New Roman"/>
          <w:sz w:val="28"/>
          <w:szCs w:val="28"/>
        </w:rPr>
        <w:t>ий</w:t>
      </w:r>
      <w:r w:rsidRPr="002114A3">
        <w:rPr>
          <w:rFonts w:ascii="Times New Roman" w:hAnsi="Times New Roman" w:cs="Times New Roman"/>
          <w:sz w:val="28"/>
          <w:szCs w:val="28"/>
        </w:rPr>
        <w:t xml:space="preserve"> </w:t>
      </w:r>
      <w:r w:rsidR="00EA758C" w:rsidRPr="002114A3">
        <w:rPr>
          <w:rFonts w:ascii="Times New Roman" w:hAnsi="Times New Roman" w:cs="Times New Roman"/>
          <w:sz w:val="28"/>
          <w:szCs w:val="28"/>
        </w:rPr>
        <w:t>прест</w:t>
      </w:r>
      <w:r w:rsidR="00EA758C">
        <w:rPr>
          <w:rFonts w:ascii="Times New Roman" w:hAnsi="Times New Roman" w:cs="Times New Roman"/>
          <w:sz w:val="28"/>
          <w:szCs w:val="28"/>
        </w:rPr>
        <w:t>о</w:t>
      </w:r>
      <w:r w:rsidR="00EA758C" w:rsidRPr="002114A3">
        <w:rPr>
          <w:rFonts w:ascii="Times New Roman" w:hAnsi="Times New Roman" w:cs="Times New Roman"/>
          <w:sz w:val="28"/>
          <w:szCs w:val="28"/>
        </w:rPr>
        <w:t>л</w:t>
      </w:r>
      <w:r w:rsidRPr="002114A3">
        <w:rPr>
          <w:rFonts w:ascii="Times New Roman" w:hAnsi="Times New Roman" w:cs="Times New Roman"/>
          <w:sz w:val="28"/>
          <w:szCs w:val="28"/>
        </w:rPr>
        <w:t xml:space="preserve"> змусили угорського короля зблизитися з німецьким імператором Фрідріхом І </w:t>
      </w:r>
      <w:proofErr w:type="spellStart"/>
      <w:r w:rsidRPr="002114A3">
        <w:rPr>
          <w:rFonts w:ascii="Times New Roman" w:hAnsi="Times New Roman" w:cs="Times New Roman"/>
          <w:sz w:val="28"/>
          <w:szCs w:val="28"/>
        </w:rPr>
        <w:t>Барбаросою</w:t>
      </w:r>
      <w:proofErr w:type="spellEnd"/>
      <w:r w:rsidRPr="002114A3">
        <w:rPr>
          <w:rFonts w:ascii="Times New Roman" w:hAnsi="Times New Roman" w:cs="Times New Roman"/>
          <w:sz w:val="28"/>
          <w:szCs w:val="28"/>
        </w:rPr>
        <w:t>, який ворог</w:t>
      </w:r>
      <w:r>
        <w:rPr>
          <w:rFonts w:ascii="Times New Roman" w:hAnsi="Times New Roman" w:cs="Times New Roman"/>
          <w:sz w:val="28"/>
          <w:szCs w:val="28"/>
        </w:rPr>
        <w:t>ував з</w:t>
      </w:r>
      <w:r w:rsidRPr="002114A3">
        <w:rPr>
          <w:rFonts w:ascii="Times New Roman" w:hAnsi="Times New Roman" w:cs="Times New Roman"/>
          <w:sz w:val="28"/>
          <w:szCs w:val="28"/>
        </w:rPr>
        <w:t xml:space="preserve"> Візанті</w:t>
      </w:r>
      <w:r>
        <w:rPr>
          <w:rFonts w:ascii="Times New Roman" w:hAnsi="Times New Roman" w:cs="Times New Roman"/>
          <w:sz w:val="28"/>
          <w:szCs w:val="28"/>
        </w:rPr>
        <w:t>єю</w:t>
      </w:r>
      <w:r w:rsidRPr="0028118F">
        <w:rPr>
          <w:rFonts w:ascii="Times New Roman" w:hAnsi="Times New Roman" w:cs="Times New Roman"/>
          <w:sz w:val="28"/>
          <w:szCs w:val="28"/>
        </w:rPr>
        <w:t xml:space="preserve"> [2</w:t>
      </w:r>
      <w:r w:rsidR="0030055D" w:rsidRPr="005F3BDE">
        <w:rPr>
          <w:rFonts w:ascii="Times New Roman" w:hAnsi="Times New Roman" w:cs="Times New Roman"/>
          <w:sz w:val="28"/>
          <w:szCs w:val="28"/>
          <w:lang w:val="ru-RU"/>
        </w:rPr>
        <w:t>1</w:t>
      </w:r>
      <w:r w:rsidRPr="0028118F">
        <w:rPr>
          <w:rFonts w:ascii="Times New Roman" w:hAnsi="Times New Roman" w:cs="Times New Roman"/>
          <w:sz w:val="28"/>
          <w:szCs w:val="28"/>
        </w:rPr>
        <w:t xml:space="preserve">, </w:t>
      </w:r>
      <w:r w:rsidR="002F0E3A">
        <w:rPr>
          <w:rFonts w:ascii="Times New Roman" w:hAnsi="Times New Roman" w:cs="Times New Roman"/>
          <w:sz w:val="28"/>
          <w:szCs w:val="28"/>
        </w:rPr>
        <w:t>р</w:t>
      </w:r>
      <w:r w:rsidRPr="0028118F">
        <w:rPr>
          <w:rFonts w:ascii="Times New Roman" w:hAnsi="Times New Roman" w:cs="Times New Roman"/>
          <w:sz w:val="28"/>
          <w:szCs w:val="28"/>
        </w:rPr>
        <w:t xml:space="preserve">. </w:t>
      </w:r>
      <w:r w:rsidRPr="003B48BB">
        <w:rPr>
          <w:rFonts w:ascii="Times New Roman" w:hAnsi="Times New Roman" w:cs="Times New Roman"/>
          <w:sz w:val="28"/>
          <w:szCs w:val="28"/>
          <w:lang w:val="ru-RU"/>
        </w:rPr>
        <w:t>76]</w:t>
      </w:r>
      <w:r w:rsidRPr="002114A3">
        <w:rPr>
          <w:rFonts w:ascii="Times New Roman" w:hAnsi="Times New Roman" w:cs="Times New Roman"/>
          <w:sz w:val="28"/>
          <w:szCs w:val="28"/>
        </w:rPr>
        <w:t>.</w:t>
      </w:r>
      <w:r>
        <w:rPr>
          <w:rFonts w:ascii="Times New Roman" w:hAnsi="Times New Roman" w:cs="Times New Roman"/>
          <w:sz w:val="28"/>
          <w:szCs w:val="28"/>
        </w:rPr>
        <w:t xml:space="preserve"> </w:t>
      </w:r>
      <w:r w:rsidRPr="005A4875">
        <w:rPr>
          <w:rFonts w:ascii="Times New Roman" w:hAnsi="Times New Roman" w:cs="Times New Roman"/>
          <w:sz w:val="28"/>
          <w:szCs w:val="28"/>
        </w:rPr>
        <w:t>Цікаво, що Галицьке князівство теж мало давні союзні відносини зі Священною Римською імперією. О. В. Майоров припускає, що Ярослав Ос</w:t>
      </w:r>
      <w:r w:rsidR="00EA758C">
        <w:rPr>
          <w:rFonts w:ascii="Times New Roman" w:hAnsi="Times New Roman" w:cs="Times New Roman"/>
          <w:sz w:val="28"/>
          <w:szCs w:val="28"/>
        </w:rPr>
        <w:t>ь</w:t>
      </w:r>
      <w:r w:rsidRPr="005A4875">
        <w:rPr>
          <w:rFonts w:ascii="Times New Roman" w:hAnsi="Times New Roman" w:cs="Times New Roman"/>
          <w:sz w:val="28"/>
          <w:szCs w:val="28"/>
        </w:rPr>
        <w:t xml:space="preserve">момисл міг бути васалом німецького імператора </w:t>
      </w:r>
      <w:r w:rsidRPr="00CC24FA">
        <w:rPr>
          <w:rFonts w:ascii="Times New Roman" w:hAnsi="Times New Roman" w:cs="Times New Roman"/>
          <w:sz w:val="28"/>
          <w:szCs w:val="28"/>
        </w:rPr>
        <w:t>[</w:t>
      </w:r>
      <w:r w:rsidRPr="005A4875">
        <w:rPr>
          <w:rFonts w:ascii="Times New Roman" w:hAnsi="Times New Roman" w:cs="Times New Roman"/>
          <w:sz w:val="28"/>
          <w:szCs w:val="28"/>
        </w:rPr>
        <w:t>1</w:t>
      </w:r>
      <w:r w:rsidR="002F0E3A">
        <w:rPr>
          <w:rFonts w:ascii="Times New Roman" w:hAnsi="Times New Roman" w:cs="Times New Roman"/>
          <w:sz w:val="28"/>
          <w:szCs w:val="28"/>
        </w:rPr>
        <w:t>2</w:t>
      </w:r>
      <w:r w:rsidRPr="005A4875">
        <w:rPr>
          <w:rFonts w:ascii="Times New Roman" w:hAnsi="Times New Roman" w:cs="Times New Roman"/>
          <w:sz w:val="28"/>
          <w:szCs w:val="28"/>
        </w:rPr>
        <w:t>, с. 116-117</w:t>
      </w:r>
      <w:r w:rsidRPr="00CC24FA">
        <w:rPr>
          <w:rFonts w:ascii="Times New Roman" w:hAnsi="Times New Roman" w:cs="Times New Roman"/>
          <w:sz w:val="28"/>
          <w:szCs w:val="28"/>
        </w:rPr>
        <w:t>]</w:t>
      </w:r>
      <w:r w:rsidRPr="005A4875">
        <w:rPr>
          <w:rFonts w:ascii="Times New Roman" w:hAnsi="Times New Roman" w:cs="Times New Roman"/>
          <w:sz w:val="28"/>
          <w:szCs w:val="28"/>
        </w:rPr>
        <w:t xml:space="preserve">. </w:t>
      </w:r>
    </w:p>
    <w:p w:rsidR="003B48BB" w:rsidRPr="00A90038" w:rsidRDefault="003B48BB" w:rsidP="003B48BB">
      <w:pPr>
        <w:autoSpaceDE w:val="0"/>
        <w:autoSpaceDN w:val="0"/>
        <w:adjustRightInd w:val="0"/>
        <w:spacing w:after="0" w:line="360" w:lineRule="auto"/>
        <w:jc w:val="both"/>
        <w:rPr>
          <w:rFonts w:ascii="Times New Roman" w:hAnsi="Times New Roman" w:cs="Times New Roman"/>
          <w:sz w:val="28"/>
          <w:szCs w:val="28"/>
          <w:lang w:val="ru-RU"/>
        </w:rPr>
      </w:pPr>
      <w:r w:rsidRPr="002114A3">
        <w:rPr>
          <w:rFonts w:ascii="Times New Roman" w:hAnsi="Times New Roman" w:cs="Times New Roman"/>
          <w:sz w:val="28"/>
          <w:szCs w:val="28"/>
        </w:rPr>
        <w:t xml:space="preserve">      </w:t>
      </w:r>
      <w:r w:rsidRPr="00685F42">
        <w:rPr>
          <w:rFonts w:ascii="Times New Roman" w:hAnsi="Times New Roman" w:cs="Times New Roman"/>
          <w:sz w:val="28"/>
          <w:szCs w:val="28"/>
        </w:rPr>
        <w:t xml:space="preserve">Після смерті </w:t>
      </w:r>
      <w:proofErr w:type="spellStart"/>
      <w:r w:rsidRPr="00685F42">
        <w:rPr>
          <w:rFonts w:ascii="Times New Roman" w:hAnsi="Times New Roman" w:cs="Times New Roman"/>
          <w:sz w:val="28"/>
          <w:szCs w:val="28"/>
        </w:rPr>
        <w:t>Гейзи</w:t>
      </w:r>
      <w:proofErr w:type="spellEnd"/>
      <w:r w:rsidRPr="00685F42">
        <w:rPr>
          <w:rFonts w:ascii="Times New Roman" w:hAnsi="Times New Roman" w:cs="Times New Roman"/>
          <w:sz w:val="28"/>
          <w:szCs w:val="28"/>
        </w:rPr>
        <w:t xml:space="preserve"> ІІ мир Візантії з угорцями був порушений. </w:t>
      </w:r>
      <w:r>
        <w:rPr>
          <w:rFonts w:ascii="Times New Roman" w:hAnsi="Times New Roman" w:cs="Times New Roman"/>
          <w:sz w:val="28"/>
          <w:szCs w:val="28"/>
        </w:rPr>
        <w:t>У</w:t>
      </w:r>
      <w:r>
        <w:rPr>
          <w:rFonts w:ascii="Times New Roman" w:hAnsi="Times New Roman" w:cs="Times New Roman"/>
          <w:sz w:val="28"/>
          <w:szCs w:val="28"/>
          <w:lang w:val="ru-RU"/>
        </w:rPr>
        <w:t xml:space="preserve"> </w:t>
      </w:r>
      <w:r w:rsidRPr="00A90038">
        <w:rPr>
          <w:rFonts w:ascii="Times New Roman" w:hAnsi="Times New Roman" w:cs="Times New Roman"/>
          <w:sz w:val="28"/>
          <w:szCs w:val="28"/>
          <w:lang w:val="ru-RU"/>
        </w:rPr>
        <w:t xml:space="preserve">1165 р. </w:t>
      </w:r>
      <w:proofErr w:type="spellStart"/>
      <w:r w:rsidRPr="00A90038">
        <w:rPr>
          <w:rFonts w:ascii="Times New Roman" w:hAnsi="Times New Roman" w:cs="Times New Roman"/>
          <w:sz w:val="28"/>
          <w:szCs w:val="28"/>
          <w:lang w:val="ru-RU"/>
        </w:rPr>
        <w:t>руськ</w:t>
      </w:r>
      <w:proofErr w:type="spellEnd"/>
      <w:r>
        <w:rPr>
          <w:rFonts w:ascii="Times New Roman" w:hAnsi="Times New Roman" w:cs="Times New Roman"/>
          <w:sz w:val="28"/>
          <w:szCs w:val="28"/>
        </w:rPr>
        <w:t>і</w:t>
      </w:r>
      <w:r w:rsidRPr="00A90038">
        <w:rPr>
          <w:rFonts w:ascii="Times New Roman" w:hAnsi="Times New Roman" w:cs="Times New Roman"/>
          <w:sz w:val="28"/>
          <w:szCs w:val="28"/>
          <w:lang w:val="ru-RU"/>
        </w:rPr>
        <w:t xml:space="preserve"> загон</w:t>
      </w:r>
      <w:r>
        <w:rPr>
          <w:rFonts w:ascii="Times New Roman" w:hAnsi="Times New Roman" w:cs="Times New Roman"/>
          <w:sz w:val="28"/>
          <w:szCs w:val="28"/>
          <w:lang w:val="ru-RU"/>
        </w:rPr>
        <w:t>и</w:t>
      </w:r>
      <w:r w:rsidRPr="00A90038">
        <w:rPr>
          <w:rFonts w:ascii="Times New Roman" w:hAnsi="Times New Roman" w:cs="Times New Roman"/>
          <w:sz w:val="28"/>
          <w:szCs w:val="28"/>
          <w:lang w:val="ru-RU"/>
        </w:rPr>
        <w:t xml:space="preserve"> </w:t>
      </w:r>
      <w:proofErr w:type="spellStart"/>
      <w:r w:rsidR="00E476F7">
        <w:rPr>
          <w:rFonts w:ascii="Times New Roman" w:hAnsi="Times New Roman" w:cs="Times New Roman"/>
          <w:sz w:val="28"/>
          <w:szCs w:val="28"/>
          <w:lang w:val="ru-RU"/>
        </w:rPr>
        <w:t>відзначені</w:t>
      </w:r>
      <w:proofErr w:type="spellEnd"/>
      <w:r w:rsidR="00E476F7">
        <w:rPr>
          <w:rFonts w:ascii="Times New Roman" w:hAnsi="Times New Roman" w:cs="Times New Roman"/>
          <w:sz w:val="28"/>
          <w:szCs w:val="28"/>
          <w:lang w:val="ru-RU"/>
        </w:rPr>
        <w:t xml:space="preserve"> </w:t>
      </w:r>
      <w:proofErr w:type="spellStart"/>
      <w:r w:rsidR="00E476F7">
        <w:rPr>
          <w:rFonts w:ascii="Times New Roman" w:hAnsi="Times New Roman" w:cs="Times New Roman"/>
          <w:sz w:val="28"/>
          <w:szCs w:val="28"/>
          <w:lang w:val="ru-RU"/>
        </w:rPr>
        <w:t>серед</w:t>
      </w:r>
      <w:proofErr w:type="spellEnd"/>
      <w:r w:rsidRPr="00A90038">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військ</w:t>
      </w:r>
      <w:r w:rsidR="00E476F7">
        <w:rPr>
          <w:rFonts w:ascii="Times New Roman" w:hAnsi="Times New Roman" w:cs="Times New Roman"/>
          <w:sz w:val="28"/>
          <w:szCs w:val="28"/>
          <w:lang w:val="ru-RU"/>
        </w:rPr>
        <w:t>а</w:t>
      </w:r>
      <w:proofErr w:type="spellEnd"/>
      <w:r w:rsidRPr="00A90038">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угорського</w:t>
      </w:r>
      <w:proofErr w:type="spellEnd"/>
      <w:r w:rsidRPr="00A90038">
        <w:rPr>
          <w:rFonts w:ascii="Times New Roman" w:hAnsi="Times New Roman" w:cs="Times New Roman"/>
          <w:sz w:val="28"/>
          <w:szCs w:val="28"/>
          <w:lang w:val="ru-RU"/>
        </w:rPr>
        <w:t xml:space="preserve"> короля</w:t>
      </w:r>
      <w:r>
        <w:rPr>
          <w:rFonts w:ascii="Times New Roman" w:hAnsi="Times New Roman" w:cs="Times New Roman"/>
          <w:sz w:val="28"/>
          <w:szCs w:val="28"/>
          <w:lang w:val="ru-RU"/>
        </w:rPr>
        <w:t xml:space="preserve"> </w:t>
      </w:r>
      <w:r w:rsidRPr="006D5420">
        <w:rPr>
          <w:rFonts w:ascii="Times New Roman" w:hAnsi="Times New Roman" w:cs="Times New Roman"/>
          <w:sz w:val="28"/>
          <w:szCs w:val="28"/>
          <w:lang w:val="ru-RU"/>
        </w:rPr>
        <w:t>[</w:t>
      </w:r>
      <w:r w:rsidR="00243ACF" w:rsidRPr="00243ACF">
        <w:rPr>
          <w:rFonts w:ascii="Times New Roman" w:hAnsi="Times New Roman" w:cs="Times New Roman"/>
          <w:sz w:val="28"/>
          <w:szCs w:val="28"/>
          <w:lang w:val="ru-RU"/>
        </w:rPr>
        <w:t>9</w:t>
      </w:r>
      <w:r w:rsidRPr="00EB2E80">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EB2E80">
        <w:rPr>
          <w:rFonts w:ascii="Times New Roman" w:hAnsi="Times New Roman" w:cs="Times New Roman"/>
          <w:sz w:val="28"/>
          <w:szCs w:val="28"/>
          <w:lang w:val="ru-RU"/>
        </w:rPr>
        <w:t>. 241</w:t>
      </w:r>
      <w:r w:rsidRPr="006D5420">
        <w:rPr>
          <w:rFonts w:ascii="Times New Roman" w:hAnsi="Times New Roman" w:cs="Times New Roman"/>
          <w:sz w:val="28"/>
          <w:szCs w:val="28"/>
          <w:lang w:val="ru-RU"/>
        </w:rPr>
        <w:t>]</w:t>
      </w:r>
      <w:r w:rsidRPr="00A90038">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Цього</w:t>
      </w:r>
      <w:proofErr w:type="spellEnd"/>
      <w:r>
        <w:rPr>
          <w:rFonts w:ascii="Times New Roman" w:hAnsi="Times New Roman" w:cs="Times New Roman"/>
          <w:sz w:val="28"/>
          <w:szCs w:val="28"/>
          <w:lang w:val="ru-RU"/>
        </w:rPr>
        <w:t xml:space="preserve"> ж року </w:t>
      </w:r>
      <w:proofErr w:type="spellStart"/>
      <w:r>
        <w:rPr>
          <w:rFonts w:ascii="Times New Roman" w:hAnsi="Times New Roman" w:cs="Times New Roman"/>
          <w:sz w:val="28"/>
          <w:szCs w:val="28"/>
          <w:lang w:val="ru-RU"/>
        </w:rPr>
        <w:t>відбулося</w:t>
      </w:r>
      <w:proofErr w:type="spellEnd"/>
      <w:r>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повернення</w:t>
      </w:r>
      <w:proofErr w:type="spellEnd"/>
      <w:r w:rsidRPr="00A90038">
        <w:rPr>
          <w:rFonts w:ascii="Times New Roman" w:hAnsi="Times New Roman" w:cs="Times New Roman"/>
          <w:sz w:val="28"/>
          <w:szCs w:val="28"/>
          <w:lang w:val="ru-RU"/>
        </w:rPr>
        <w:t xml:space="preserve"> </w:t>
      </w:r>
      <w:r>
        <w:rPr>
          <w:rFonts w:ascii="Times New Roman" w:hAnsi="Times New Roman" w:cs="Times New Roman"/>
          <w:sz w:val="28"/>
          <w:szCs w:val="28"/>
        </w:rPr>
        <w:t>суперника за престол візантійського імператора Мануїла</w:t>
      </w:r>
      <w:r w:rsidR="00E476F7">
        <w:rPr>
          <w:rFonts w:ascii="Times New Roman" w:hAnsi="Times New Roman" w:cs="Times New Roman"/>
          <w:sz w:val="28"/>
          <w:szCs w:val="28"/>
        </w:rPr>
        <w:t xml:space="preserve"> </w:t>
      </w:r>
      <w:proofErr w:type="spellStart"/>
      <w:r w:rsidRPr="00A90038">
        <w:rPr>
          <w:rFonts w:ascii="Times New Roman" w:hAnsi="Times New Roman" w:cs="Times New Roman"/>
          <w:sz w:val="28"/>
          <w:szCs w:val="28"/>
          <w:lang w:val="ru-RU"/>
        </w:rPr>
        <w:t>Андроніка</w:t>
      </w:r>
      <w:proofErr w:type="spellEnd"/>
      <w:r w:rsidRPr="00A90038">
        <w:rPr>
          <w:rFonts w:ascii="Times New Roman" w:hAnsi="Times New Roman" w:cs="Times New Roman"/>
          <w:sz w:val="28"/>
          <w:szCs w:val="28"/>
          <w:lang w:val="ru-RU"/>
        </w:rPr>
        <w:t xml:space="preserve"> </w:t>
      </w:r>
      <w:proofErr w:type="spellStart"/>
      <w:proofErr w:type="gramStart"/>
      <w:r w:rsidRPr="00A90038">
        <w:rPr>
          <w:rFonts w:ascii="Times New Roman" w:hAnsi="Times New Roman" w:cs="Times New Roman"/>
          <w:sz w:val="28"/>
          <w:szCs w:val="28"/>
          <w:lang w:val="ru-RU"/>
        </w:rPr>
        <w:t>Комн</w:t>
      </w:r>
      <w:proofErr w:type="gramEnd"/>
      <w:r w:rsidRPr="00A90038">
        <w:rPr>
          <w:rFonts w:ascii="Times New Roman" w:hAnsi="Times New Roman" w:cs="Times New Roman"/>
          <w:sz w:val="28"/>
          <w:szCs w:val="28"/>
          <w:lang w:val="ru-RU"/>
        </w:rPr>
        <w:t>іна</w:t>
      </w:r>
      <w:proofErr w:type="spellEnd"/>
      <w:r>
        <w:rPr>
          <w:rFonts w:ascii="Times New Roman" w:hAnsi="Times New Roman" w:cs="Times New Roman"/>
          <w:sz w:val="28"/>
          <w:szCs w:val="28"/>
        </w:rPr>
        <w:t>, який втік з в’язниці і знайшов притулок у</w:t>
      </w:r>
      <w:r w:rsidRPr="00A90038">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Галицьк</w:t>
      </w:r>
      <w:r w:rsidR="00EA758C">
        <w:rPr>
          <w:rFonts w:ascii="Times New Roman" w:hAnsi="Times New Roman" w:cs="Times New Roman"/>
          <w:sz w:val="28"/>
          <w:szCs w:val="28"/>
          <w:lang w:val="ru-RU"/>
        </w:rPr>
        <w:t>ій</w:t>
      </w:r>
      <w:proofErr w:type="spellEnd"/>
      <w:r w:rsidRPr="00A90038">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Русі</w:t>
      </w:r>
      <w:proofErr w:type="spellEnd"/>
      <w:r>
        <w:rPr>
          <w:rFonts w:ascii="Times New Roman" w:hAnsi="Times New Roman" w:cs="Times New Roman"/>
          <w:sz w:val="28"/>
          <w:szCs w:val="28"/>
          <w:lang w:val="ru-RU"/>
        </w:rPr>
        <w:t xml:space="preserve"> </w:t>
      </w:r>
      <w:r w:rsidRPr="00EB2E80">
        <w:rPr>
          <w:rFonts w:ascii="Times New Roman" w:hAnsi="Times New Roman" w:cs="Times New Roman"/>
          <w:sz w:val="28"/>
          <w:szCs w:val="28"/>
          <w:lang w:val="ru-RU"/>
        </w:rPr>
        <w:t>[</w:t>
      </w:r>
      <w:r w:rsidR="002F0E3A">
        <w:rPr>
          <w:rFonts w:ascii="Times New Roman" w:hAnsi="Times New Roman" w:cs="Times New Roman"/>
          <w:sz w:val="28"/>
          <w:szCs w:val="28"/>
          <w:lang w:val="ru-RU"/>
        </w:rPr>
        <w:t>1</w:t>
      </w:r>
      <w:r w:rsidRPr="00EB2E80">
        <w:rPr>
          <w:rFonts w:ascii="Times New Roman" w:hAnsi="Times New Roman" w:cs="Times New Roman"/>
          <w:sz w:val="28"/>
          <w:szCs w:val="28"/>
          <w:lang w:val="ru-RU"/>
        </w:rPr>
        <w:t>5</w:t>
      </w:r>
      <w:r w:rsidRPr="00767E2F">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767E2F">
        <w:rPr>
          <w:rFonts w:ascii="Times New Roman" w:hAnsi="Times New Roman" w:cs="Times New Roman"/>
          <w:sz w:val="28"/>
          <w:szCs w:val="28"/>
          <w:lang w:val="ru-RU"/>
        </w:rPr>
        <w:t>. 163</w:t>
      </w:r>
      <w:r w:rsidRPr="00EB2E80">
        <w:rPr>
          <w:rFonts w:ascii="Times New Roman" w:hAnsi="Times New Roman" w:cs="Times New Roman"/>
          <w:sz w:val="28"/>
          <w:szCs w:val="28"/>
          <w:lang w:val="ru-RU"/>
        </w:rPr>
        <w:t>]</w:t>
      </w:r>
      <w:r>
        <w:rPr>
          <w:rFonts w:ascii="Times New Roman" w:hAnsi="Times New Roman" w:cs="Times New Roman"/>
          <w:sz w:val="28"/>
          <w:szCs w:val="28"/>
          <w:lang w:val="ru-RU"/>
        </w:rPr>
        <w:t xml:space="preserve">. На думку Л. В. Войтовича, </w:t>
      </w:r>
      <w:proofErr w:type="spellStart"/>
      <w:r>
        <w:rPr>
          <w:rFonts w:ascii="Times New Roman" w:hAnsi="Times New Roman" w:cs="Times New Roman"/>
          <w:sz w:val="28"/>
          <w:szCs w:val="28"/>
          <w:lang w:val="ru-RU"/>
        </w:rPr>
        <w:t>прийняття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Андроніка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було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зумовлене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появою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ідеї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візантійсько-угорської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унії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w:t>
      </w:r>
      <w:r w:rsidR="00E476F7">
        <w:rPr>
          <w:rFonts w:ascii="Times New Roman" w:hAnsi="Times New Roman" w:cs="Times New Roman"/>
          <w:sz w:val="28"/>
          <w:szCs w:val="28"/>
          <w:lang w:val="ru-RU"/>
        </w:rPr>
        <w:t>ворювало</w:t>
      </w:r>
      <w:proofErr w:type="spellEnd"/>
      <w:r w:rsidR="00E476F7">
        <w:rPr>
          <w:rFonts w:ascii="Times New Roman" w:hAnsi="Times New Roman" w:cs="Times New Roman"/>
          <w:sz w:val="28"/>
          <w:szCs w:val="28"/>
          <w:lang w:val="ru-RU"/>
        </w:rPr>
        <w:t xml:space="preserve"> </w:t>
      </w:r>
      <w:proofErr w:type="spellStart"/>
      <w:r w:rsidR="00E476F7">
        <w:rPr>
          <w:rFonts w:ascii="Times New Roman" w:hAnsi="Times New Roman" w:cs="Times New Roman"/>
          <w:sz w:val="28"/>
          <w:szCs w:val="28"/>
          <w:lang w:val="ru-RU"/>
        </w:rPr>
        <w:t>реальну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загрозу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Галицькому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князівству</w:t>
      </w:r>
      <w:proofErr w:type="spellEnd"/>
      <w:r>
        <w:rPr>
          <w:rFonts w:ascii="Times New Roman" w:hAnsi="Times New Roman" w:cs="Times New Roman"/>
          <w:sz w:val="28"/>
          <w:szCs w:val="28"/>
          <w:lang w:val="ru-RU"/>
        </w:rPr>
        <w:t xml:space="preserve"> </w:t>
      </w:r>
      <w:r w:rsidRPr="005717E1">
        <w:rPr>
          <w:rFonts w:ascii="Times New Roman" w:hAnsi="Times New Roman" w:cs="Times New Roman"/>
          <w:sz w:val="28"/>
          <w:szCs w:val="28"/>
          <w:lang w:val="ru-RU"/>
        </w:rPr>
        <w:t>[</w:t>
      </w:r>
      <w:r w:rsidR="002F0E3A">
        <w:rPr>
          <w:rFonts w:ascii="Times New Roman" w:hAnsi="Times New Roman" w:cs="Times New Roman"/>
          <w:sz w:val="28"/>
          <w:szCs w:val="28"/>
          <w:lang w:val="ru-RU"/>
        </w:rPr>
        <w:t>3</w:t>
      </w:r>
      <w:r w:rsidRPr="00767E2F">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767E2F">
        <w:rPr>
          <w:rFonts w:ascii="Times New Roman" w:hAnsi="Times New Roman" w:cs="Times New Roman"/>
          <w:sz w:val="28"/>
          <w:szCs w:val="28"/>
          <w:lang w:val="ru-RU"/>
        </w:rPr>
        <w:t xml:space="preserve">. </w:t>
      </w:r>
      <w:r w:rsidRPr="009A716F">
        <w:rPr>
          <w:rFonts w:ascii="Times New Roman" w:hAnsi="Times New Roman" w:cs="Times New Roman"/>
          <w:sz w:val="28"/>
          <w:szCs w:val="28"/>
          <w:lang w:val="ru-RU"/>
        </w:rPr>
        <w:t>12</w:t>
      </w:r>
      <w:r w:rsidRPr="005717E1">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Хоч</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перебування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Андроніка</w:t>
      </w:r>
      <w:proofErr w:type="spellEnd"/>
      <w:r>
        <w:rPr>
          <w:rFonts w:ascii="Times New Roman" w:hAnsi="Times New Roman" w:cs="Times New Roman"/>
          <w:sz w:val="28"/>
          <w:szCs w:val="28"/>
          <w:lang w:val="ru-RU"/>
        </w:rPr>
        <w:t xml:space="preserve"> при </w:t>
      </w:r>
      <w:proofErr w:type="spellStart"/>
      <w:r>
        <w:rPr>
          <w:rFonts w:ascii="Times New Roman" w:hAnsi="Times New Roman" w:cs="Times New Roman"/>
          <w:sz w:val="28"/>
          <w:szCs w:val="28"/>
          <w:lang w:val="ru-RU"/>
        </w:rPr>
        <w:t>галицькому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князеві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візантійський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імператор</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Мануї</w:t>
      </w:r>
      <w:proofErr w:type="gramStart"/>
      <w:r>
        <w:rPr>
          <w:rFonts w:ascii="Times New Roman" w:hAnsi="Times New Roman" w:cs="Times New Roman"/>
          <w:sz w:val="28"/>
          <w:szCs w:val="28"/>
          <w:lang w:val="ru-RU"/>
        </w:rPr>
        <w:t>л</w:t>
      </w:r>
      <w:proofErr w:type="spellEnd"/>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вважав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зрадою</w:t>
      </w:r>
      <w:proofErr w:type="spellEnd"/>
      <w:r>
        <w:rPr>
          <w:rFonts w:ascii="Times New Roman" w:hAnsi="Times New Roman" w:cs="Times New Roman"/>
          <w:sz w:val="28"/>
          <w:szCs w:val="28"/>
          <w:lang w:val="ru-RU"/>
        </w:rPr>
        <w:t>, все ж</w:t>
      </w:r>
      <w:r w:rsidR="00E476F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невдовзі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змушений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шукати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порозуміння</w:t>
      </w:r>
      <w:proofErr w:type="spellEnd"/>
      <w:r>
        <w:rPr>
          <w:rFonts w:ascii="Times New Roman" w:hAnsi="Times New Roman" w:cs="Times New Roman"/>
          <w:sz w:val="28"/>
          <w:szCs w:val="28"/>
          <w:lang w:val="ru-RU"/>
        </w:rPr>
        <w:t xml:space="preserve"> з Ярославом </w:t>
      </w:r>
      <w:proofErr w:type="spellStart"/>
      <w:r>
        <w:rPr>
          <w:rFonts w:ascii="Times New Roman" w:hAnsi="Times New Roman" w:cs="Times New Roman"/>
          <w:sz w:val="28"/>
          <w:szCs w:val="28"/>
          <w:lang w:val="ru-RU"/>
        </w:rPr>
        <w:t>Осьмомислом</w:t>
      </w:r>
      <w:proofErr w:type="spellEnd"/>
      <w:r>
        <w:rPr>
          <w:rFonts w:ascii="Times New Roman" w:hAnsi="Times New Roman" w:cs="Times New Roman"/>
          <w:sz w:val="28"/>
          <w:szCs w:val="28"/>
          <w:lang w:val="ru-RU"/>
        </w:rPr>
        <w:t>.</w:t>
      </w:r>
      <w:r w:rsidRPr="00A90038">
        <w:rPr>
          <w:rFonts w:ascii="Times New Roman" w:hAnsi="Times New Roman" w:cs="Times New Roman"/>
          <w:sz w:val="28"/>
          <w:szCs w:val="28"/>
          <w:lang w:val="ru-RU"/>
        </w:rPr>
        <w:t xml:space="preserve">        </w:t>
      </w:r>
    </w:p>
    <w:p w:rsidR="003B48BB" w:rsidRPr="005A4875" w:rsidRDefault="003B48BB" w:rsidP="003B48BB">
      <w:pPr>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 xml:space="preserve">Тоді </w:t>
      </w:r>
      <w:proofErr w:type="spellStart"/>
      <w:r>
        <w:rPr>
          <w:rFonts w:ascii="Times New Roman" w:hAnsi="Times New Roman" w:cs="Times New Roman"/>
          <w:sz w:val="28"/>
          <w:szCs w:val="28"/>
          <w:lang w:val="ru-RU"/>
        </w:rPr>
        <w:t>Фрідріх</w:t>
      </w:r>
      <w:proofErr w:type="spellEnd"/>
      <w:r>
        <w:rPr>
          <w:rFonts w:ascii="Times New Roman" w:hAnsi="Times New Roman" w:cs="Times New Roman"/>
          <w:sz w:val="28"/>
          <w:szCs w:val="28"/>
          <w:lang w:val="ru-RU"/>
        </w:rPr>
        <w:t xml:space="preserve"> І Барбаросса п</w:t>
      </w:r>
      <w:r w:rsidR="005F3BDE">
        <w:rPr>
          <w:rFonts w:ascii="Times New Roman" w:hAnsi="Times New Roman" w:cs="Times New Roman"/>
          <w:sz w:val="28"/>
          <w:szCs w:val="28"/>
          <w:lang w:val="ru-RU"/>
        </w:rPr>
        <w:t xml:space="preserve">очав </w:t>
      </w:r>
      <w:proofErr w:type="spellStart"/>
      <w:r w:rsidR="005F3BDE">
        <w:rPr>
          <w:rFonts w:ascii="Times New Roman" w:hAnsi="Times New Roman" w:cs="Times New Roman"/>
          <w:sz w:val="28"/>
          <w:szCs w:val="28"/>
          <w:lang w:val="ru-RU"/>
        </w:rPr>
        <w:t>організовувати</w:t>
      </w:r>
      <w:proofErr w:type="spellEnd"/>
      <w:r w:rsidR="005F3BDE">
        <w:rPr>
          <w:rFonts w:ascii="Times New Roman" w:hAnsi="Times New Roman" w:cs="Times New Roman"/>
          <w:sz w:val="28"/>
          <w:szCs w:val="28"/>
          <w:lang w:val="ru-RU"/>
        </w:rPr>
        <w:t xml:space="preserve"> </w:t>
      </w:r>
      <w:proofErr w:type="spellStart"/>
      <w:r w:rsidR="005F3BDE">
        <w:rPr>
          <w:rFonts w:ascii="Times New Roman" w:hAnsi="Times New Roman" w:cs="Times New Roman"/>
          <w:sz w:val="28"/>
          <w:szCs w:val="28"/>
          <w:lang w:val="ru-RU"/>
        </w:rPr>
        <w:t>широку</w:t>
      </w:r>
      <w:proofErr w:type="spellEnd"/>
      <w:r w:rsidR="005F3BDE">
        <w:rPr>
          <w:rFonts w:ascii="Times New Roman" w:hAnsi="Times New Roman" w:cs="Times New Roman"/>
          <w:sz w:val="28"/>
          <w:szCs w:val="28"/>
          <w:lang w:val="ru-RU"/>
        </w:rPr>
        <w:t xml:space="preserve"> </w:t>
      </w:r>
      <w:proofErr w:type="spellStart"/>
      <w:r w:rsidR="005F3BDE">
        <w:rPr>
          <w:rFonts w:ascii="Times New Roman" w:hAnsi="Times New Roman" w:cs="Times New Roman"/>
          <w:sz w:val="28"/>
          <w:szCs w:val="28"/>
          <w:lang w:val="ru-RU"/>
        </w:rPr>
        <w:t>антивізантійську</w:t>
      </w:r>
      <w:proofErr w:type="spellEnd"/>
      <w:r w:rsidR="005F3BDE">
        <w:rPr>
          <w:rFonts w:ascii="Times New Roman" w:hAnsi="Times New Roman" w:cs="Times New Roman"/>
          <w:sz w:val="28"/>
          <w:szCs w:val="28"/>
          <w:lang w:val="ru-RU"/>
        </w:rPr>
        <w:t xml:space="preserve"> </w:t>
      </w:r>
      <w:proofErr w:type="spellStart"/>
      <w:r w:rsidR="005F3BDE">
        <w:rPr>
          <w:rFonts w:ascii="Times New Roman" w:hAnsi="Times New Roman" w:cs="Times New Roman"/>
          <w:sz w:val="28"/>
          <w:szCs w:val="28"/>
          <w:lang w:val="ru-RU"/>
        </w:rPr>
        <w:t>коаліцію</w:t>
      </w:r>
      <w:proofErr w:type="spellEnd"/>
      <w:r w:rsidR="005F3BDE">
        <w:rPr>
          <w:rFonts w:ascii="Times New Roman" w:hAnsi="Times New Roman" w:cs="Times New Roman"/>
          <w:sz w:val="28"/>
          <w:szCs w:val="28"/>
          <w:lang w:val="ru-RU"/>
        </w:rPr>
        <w:t xml:space="preserve">, </w:t>
      </w:r>
      <w:proofErr w:type="spellStart"/>
      <w:r w:rsidR="005F3BDE">
        <w:rPr>
          <w:rFonts w:ascii="Times New Roman" w:hAnsi="Times New Roman" w:cs="Times New Roman"/>
          <w:sz w:val="28"/>
          <w:szCs w:val="28"/>
          <w:lang w:val="ru-RU"/>
        </w:rPr>
        <w:t>що</w:t>
      </w:r>
      <w:proofErr w:type="spellEnd"/>
      <w:r w:rsidR="005F3BDE">
        <w:rPr>
          <w:rFonts w:ascii="Times New Roman" w:hAnsi="Times New Roman" w:cs="Times New Roman"/>
          <w:sz w:val="28"/>
          <w:szCs w:val="28"/>
          <w:lang w:val="ru-RU"/>
        </w:rPr>
        <w:t xml:space="preserve"> становила </w:t>
      </w:r>
      <w:proofErr w:type="spellStart"/>
      <w:r w:rsidR="005F3BDE">
        <w:rPr>
          <w:rFonts w:ascii="Times New Roman" w:hAnsi="Times New Roman" w:cs="Times New Roman"/>
          <w:sz w:val="28"/>
          <w:szCs w:val="28"/>
          <w:lang w:val="ru-RU"/>
        </w:rPr>
        <w:t>загрозу</w:t>
      </w:r>
      <w:proofErr w:type="spellEnd"/>
      <w:r w:rsidR="005F3BDE">
        <w:rPr>
          <w:rFonts w:ascii="Times New Roman" w:hAnsi="Times New Roman" w:cs="Times New Roman"/>
          <w:sz w:val="28"/>
          <w:szCs w:val="28"/>
          <w:lang w:val="ru-RU"/>
        </w:rPr>
        <w:t xml:space="preserve"> </w:t>
      </w:r>
      <w:proofErr w:type="spellStart"/>
      <w:r w:rsidR="005F3BDE">
        <w:rPr>
          <w:rFonts w:ascii="Times New Roman" w:hAnsi="Times New Roman" w:cs="Times New Roman"/>
          <w:sz w:val="28"/>
          <w:szCs w:val="28"/>
          <w:lang w:val="ru-RU"/>
        </w:rPr>
        <w:t>імперії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Мануїл</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Комн</w:t>
      </w:r>
      <w:proofErr w:type="gramEnd"/>
      <w:r>
        <w:rPr>
          <w:rFonts w:ascii="Times New Roman" w:hAnsi="Times New Roman" w:cs="Times New Roman"/>
          <w:sz w:val="28"/>
          <w:szCs w:val="28"/>
          <w:lang w:val="ru-RU"/>
        </w:rPr>
        <w:t>ін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доклав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усіх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зусиль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щоб</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lastRenderedPageBreak/>
        <w:t>зруйнувати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цей</w:t>
      </w:r>
      <w:proofErr w:type="spellEnd"/>
      <w:r>
        <w:rPr>
          <w:rFonts w:ascii="Times New Roman" w:hAnsi="Times New Roman" w:cs="Times New Roman"/>
          <w:sz w:val="28"/>
          <w:szCs w:val="28"/>
          <w:lang w:val="ru-RU"/>
        </w:rPr>
        <w:t xml:space="preserve"> союз</w:t>
      </w:r>
      <w:r w:rsidR="005F3BDE" w:rsidRPr="005F3BDE">
        <w:rPr>
          <w:rFonts w:ascii="Times New Roman" w:hAnsi="Times New Roman" w:cs="Times New Roman"/>
          <w:sz w:val="28"/>
          <w:szCs w:val="28"/>
          <w:lang w:val="ru-RU"/>
        </w:rPr>
        <w:t xml:space="preserve"> </w:t>
      </w:r>
      <w:r w:rsidR="005F3BDE">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залучити</w:t>
      </w:r>
      <w:proofErr w:type="spellEnd"/>
      <w:r>
        <w:rPr>
          <w:rFonts w:ascii="Times New Roman" w:hAnsi="Times New Roman" w:cs="Times New Roman"/>
          <w:sz w:val="28"/>
          <w:szCs w:val="28"/>
          <w:lang w:val="ru-RU"/>
        </w:rPr>
        <w:t xml:space="preserve"> Ярослава </w:t>
      </w:r>
      <w:proofErr w:type="spellStart"/>
      <w:r>
        <w:rPr>
          <w:rFonts w:ascii="Times New Roman" w:hAnsi="Times New Roman" w:cs="Times New Roman"/>
          <w:sz w:val="28"/>
          <w:szCs w:val="28"/>
          <w:lang w:val="ru-RU"/>
        </w:rPr>
        <w:t>Осьмомисла</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свій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бік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w:t>
      </w:r>
      <w:r w:rsidRPr="00A90038">
        <w:rPr>
          <w:rFonts w:ascii="Times New Roman" w:hAnsi="Times New Roman" w:cs="Times New Roman"/>
          <w:sz w:val="28"/>
          <w:szCs w:val="28"/>
          <w:lang w:val="ru-RU"/>
        </w:rPr>
        <w:t>ісля</w:t>
      </w:r>
      <w:proofErr w:type="spellEnd"/>
      <w:r w:rsidRPr="00A90038">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прибуття</w:t>
      </w:r>
      <w:proofErr w:type="spellEnd"/>
      <w:r w:rsidRPr="00A90038">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Андроніка</w:t>
      </w:r>
      <w:proofErr w:type="spellEnd"/>
      <w:r w:rsidRPr="00A90038">
        <w:rPr>
          <w:rFonts w:ascii="Times New Roman" w:hAnsi="Times New Roman" w:cs="Times New Roman"/>
          <w:sz w:val="28"/>
          <w:szCs w:val="28"/>
          <w:lang w:val="ru-RU"/>
        </w:rPr>
        <w:t xml:space="preserve"> на Русь </w:t>
      </w:r>
      <w:proofErr w:type="spellStart"/>
      <w:r w:rsidRPr="00A90038">
        <w:rPr>
          <w:rFonts w:ascii="Times New Roman" w:hAnsi="Times New Roman" w:cs="Times New Roman"/>
          <w:sz w:val="28"/>
          <w:szCs w:val="28"/>
          <w:lang w:val="ru-RU"/>
        </w:rPr>
        <w:t>імператор</w:t>
      </w:r>
      <w:proofErr w:type="spellEnd"/>
      <w:r w:rsidRPr="00A90038">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відправив</w:t>
      </w:r>
      <w:proofErr w:type="spellEnd"/>
      <w:r w:rsidRPr="00A90038">
        <w:rPr>
          <w:rFonts w:ascii="Times New Roman" w:hAnsi="Times New Roman" w:cs="Times New Roman"/>
          <w:sz w:val="28"/>
          <w:szCs w:val="28"/>
          <w:lang w:val="ru-RU"/>
        </w:rPr>
        <w:t xml:space="preserve"> </w:t>
      </w:r>
      <w:r w:rsidR="00EA758C">
        <w:rPr>
          <w:rFonts w:ascii="Times New Roman" w:hAnsi="Times New Roman" w:cs="Times New Roman"/>
          <w:sz w:val="28"/>
          <w:szCs w:val="28"/>
          <w:lang w:val="ru-RU"/>
        </w:rPr>
        <w:t>до Галича</w:t>
      </w:r>
      <w:r w:rsidRPr="00A90038">
        <w:rPr>
          <w:rFonts w:ascii="Times New Roman" w:hAnsi="Times New Roman" w:cs="Times New Roman"/>
          <w:sz w:val="28"/>
          <w:szCs w:val="28"/>
          <w:lang w:val="ru-RU"/>
        </w:rPr>
        <w:t xml:space="preserve"> посольство. Посол </w:t>
      </w:r>
      <w:r>
        <w:rPr>
          <w:rFonts w:ascii="Times New Roman" w:hAnsi="Times New Roman" w:cs="Times New Roman"/>
          <w:sz w:val="28"/>
          <w:szCs w:val="28"/>
        </w:rPr>
        <w:t xml:space="preserve">нагадав про попередні візантійсько-галицькі перемовини і </w:t>
      </w:r>
      <w:proofErr w:type="spellStart"/>
      <w:r w:rsidRPr="00A90038">
        <w:rPr>
          <w:rFonts w:ascii="Times New Roman" w:hAnsi="Times New Roman" w:cs="Times New Roman"/>
          <w:sz w:val="28"/>
          <w:szCs w:val="28"/>
          <w:lang w:val="ru-RU"/>
        </w:rPr>
        <w:t>зумів</w:t>
      </w:r>
      <w:proofErr w:type="spellEnd"/>
      <w:r w:rsidRPr="00A90038">
        <w:rPr>
          <w:rFonts w:ascii="Times New Roman" w:hAnsi="Times New Roman" w:cs="Times New Roman"/>
          <w:sz w:val="28"/>
          <w:szCs w:val="28"/>
          <w:lang w:val="ru-RU"/>
        </w:rPr>
        <w:t xml:space="preserve"> </w:t>
      </w:r>
      <w:proofErr w:type="spellStart"/>
      <w:proofErr w:type="gramStart"/>
      <w:r w:rsidRPr="00A90038">
        <w:rPr>
          <w:rFonts w:ascii="Times New Roman" w:hAnsi="Times New Roman" w:cs="Times New Roman"/>
          <w:sz w:val="28"/>
          <w:szCs w:val="28"/>
          <w:lang w:val="ru-RU"/>
        </w:rPr>
        <w:t>в</w:t>
      </w:r>
      <w:proofErr w:type="gramEnd"/>
      <w:r w:rsidRPr="00A90038">
        <w:rPr>
          <w:rFonts w:ascii="Times New Roman" w:hAnsi="Times New Roman" w:cs="Times New Roman"/>
          <w:sz w:val="28"/>
          <w:szCs w:val="28"/>
          <w:lang w:val="ru-RU"/>
        </w:rPr>
        <w:t>ідмовити</w:t>
      </w:r>
      <w:proofErr w:type="spellEnd"/>
      <w:r w:rsidRPr="00A90038">
        <w:rPr>
          <w:rFonts w:ascii="Times New Roman" w:hAnsi="Times New Roman" w:cs="Times New Roman"/>
          <w:sz w:val="28"/>
          <w:szCs w:val="28"/>
          <w:lang w:val="ru-RU"/>
        </w:rPr>
        <w:t xml:space="preserve"> Ярослава </w:t>
      </w:r>
      <w:proofErr w:type="spellStart"/>
      <w:r>
        <w:rPr>
          <w:rFonts w:ascii="Times New Roman" w:hAnsi="Times New Roman" w:cs="Times New Roman"/>
          <w:sz w:val="28"/>
          <w:szCs w:val="28"/>
          <w:lang w:val="ru-RU"/>
        </w:rPr>
        <w:t>Володимировича</w:t>
      </w:r>
      <w:proofErr w:type="spellEnd"/>
      <w:r>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від</w:t>
      </w:r>
      <w:proofErr w:type="spellEnd"/>
      <w:r w:rsidRPr="00A90038">
        <w:rPr>
          <w:rFonts w:ascii="Times New Roman" w:hAnsi="Times New Roman" w:cs="Times New Roman"/>
          <w:sz w:val="28"/>
          <w:szCs w:val="28"/>
          <w:lang w:val="ru-RU"/>
        </w:rPr>
        <w:t xml:space="preserve"> союзу з </w:t>
      </w:r>
      <w:proofErr w:type="spellStart"/>
      <w:r>
        <w:rPr>
          <w:rFonts w:ascii="Times New Roman" w:hAnsi="Times New Roman" w:cs="Times New Roman"/>
          <w:sz w:val="28"/>
          <w:szCs w:val="28"/>
          <w:lang w:val="ru-RU"/>
        </w:rPr>
        <w:t>Іштваном</w:t>
      </w:r>
      <w:proofErr w:type="spellEnd"/>
      <w:r w:rsidRPr="00A90038">
        <w:rPr>
          <w:rFonts w:ascii="Times New Roman" w:hAnsi="Times New Roman" w:cs="Times New Roman"/>
          <w:sz w:val="28"/>
          <w:szCs w:val="28"/>
          <w:lang w:val="ru-RU"/>
        </w:rPr>
        <w:t xml:space="preserve"> </w:t>
      </w:r>
      <w:proofErr w:type="spellStart"/>
      <w:r w:rsidRPr="00A90038">
        <w:rPr>
          <w:rFonts w:ascii="Times New Roman" w:hAnsi="Times New Roman" w:cs="Times New Roman"/>
          <w:sz w:val="28"/>
          <w:szCs w:val="28"/>
          <w:lang w:val="ru-RU"/>
        </w:rPr>
        <w:t>Угорським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мав</w:t>
      </w:r>
      <w:proofErr w:type="spellEnd"/>
      <w:r>
        <w:rPr>
          <w:rFonts w:ascii="Times New Roman" w:hAnsi="Times New Roman" w:cs="Times New Roman"/>
          <w:sz w:val="28"/>
          <w:szCs w:val="28"/>
          <w:lang w:val="ru-RU"/>
        </w:rPr>
        <w:t xml:space="preserve"> бути </w:t>
      </w:r>
      <w:proofErr w:type="spellStart"/>
      <w:r>
        <w:rPr>
          <w:rFonts w:ascii="Times New Roman" w:hAnsi="Times New Roman" w:cs="Times New Roman"/>
          <w:sz w:val="28"/>
          <w:szCs w:val="28"/>
          <w:lang w:val="ru-RU"/>
        </w:rPr>
        <w:t>скріплений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династичним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шлюбом</w:t>
      </w:r>
      <w:proofErr w:type="spellEnd"/>
      <w:r w:rsidRPr="00387BD1">
        <w:rPr>
          <w:rFonts w:ascii="Times New Roman" w:hAnsi="Times New Roman" w:cs="Times New Roman"/>
          <w:sz w:val="28"/>
          <w:szCs w:val="28"/>
          <w:lang w:val="ru-RU"/>
        </w:rPr>
        <w:t xml:space="preserve"> [</w:t>
      </w:r>
      <w:r w:rsidR="00243ACF" w:rsidRPr="00243ACF">
        <w:rPr>
          <w:rFonts w:ascii="Times New Roman" w:hAnsi="Times New Roman" w:cs="Times New Roman"/>
          <w:sz w:val="28"/>
          <w:szCs w:val="28"/>
          <w:lang w:val="ru-RU"/>
        </w:rPr>
        <w:t>9</w:t>
      </w:r>
      <w:r w:rsidRPr="00387BD1">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387BD1">
        <w:rPr>
          <w:rFonts w:ascii="Times New Roman" w:hAnsi="Times New Roman" w:cs="Times New Roman"/>
          <w:sz w:val="28"/>
          <w:szCs w:val="28"/>
          <w:lang w:val="ru-RU"/>
        </w:rPr>
        <w:t xml:space="preserve">. </w:t>
      </w:r>
      <w:r w:rsidR="002665AA" w:rsidRPr="002665AA">
        <w:rPr>
          <w:rFonts w:ascii="Times New Roman" w:hAnsi="Times New Roman" w:cs="Times New Roman"/>
          <w:sz w:val="28"/>
          <w:szCs w:val="28"/>
          <w:lang w:val="ru-RU"/>
        </w:rPr>
        <w:t xml:space="preserve">257, </w:t>
      </w:r>
      <w:r w:rsidRPr="008F3ED2">
        <w:rPr>
          <w:rFonts w:ascii="Times New Roman" w:hAnsi="Times New Roman" w:cs="Times New Roman"/>
          <w:sz w:val="28"/>
          <w:szCs w:val="28"/>
          <w:lang w:val="ru-RU"/>
        </w:rPr>
        <w:t>2</w:t>
      </w:r>
      <w:r>
        <w:rPr>
          <w:rFonts w:ascii="Times New Roman" w:hAnsi="Times New Roman" w:cs="Times New Roman"/>
          <w:sz w:val="28"/>
          <w:szCs w:val="28"/>
          <w:lang w:val="ru-RU"/>
        </w:rPr>
        <w:t>61</w:t>
      </w:r>
      <w:r w:rsidRPr="00387BD1">
        <w:rPr>
          <w:rFonts w:ascii="Times New Roman" w:hAnsi="Times New Roman" w:cs="Times New Roman"/>
          <w:sz w:val="28"/>
          <w:szCs w:val="28"/>
          <w:lang w:val="ru-RU"/>
        </w:rPr>
        <w:t>]</w:t>
      </w:r>
      <w:r w:rsidRPr="00A90038">
        <w:rPr>
          <w:rFonts w:ascii="Times New Roman" w:hAnsi="Times New Roman" w:cs="Times New Roman"/>
          <w:sz w:val="28"/>
          <w:szCs w:val="28"/>
          <w:lang w:val="ru-RU"/>
        </w:rPr>
        <w:t>.</w:t>
      </w:r>
      <w:r>
        <w:rPr>
          <w:rFonts w:ascii="Times New Roman" w:hAnsi="Times New Roman" w:cs="Times New Roman"/>
          <w:sz w:val="28"/>
          <w:szCs w:val="28"/>
          <w:lang w:val="ru-RU"/>
        </w:rPr>
        <w:t xml:space="preserve"> Так, у </w:t>
      </w:r>
      <w:r w:rsidRPr="005A4875">
        <w:rPr>
          <w:rFonts w:ascii="Times New Roman" w:hAnsi="Times New Roman" w:cs="Times New Roman"/>
          <w:sz w:val="28"/>
          <w:szCs w:val="28"/>
          <w:lang w:val="ru-RU"/>
        </w:rPr>
        <w:t>116</w:t>
      </w:r>
      <w:r>
        <w:rPr>
          <w:rFonts w:ascii="Times New Roman" w:hAnsi="Times New Roman" w:cs="Times New Roman"/>
          <w:sz w:val="28"/>
          <w:szCs w:val="28"/>
          <w:lang w:val="ru-RU"/>
        </w:rPr>
        <w:t>5</w:t>
      </w:r>
      <w:r w:rsidRPr="005A4875">
        <w:rPr>
          <w:rFonts w:ascii="Times New Roman" w:hAnsi="Times New Roman" w:cs="Times New Roman"/>
          <w:sz w:val="28"/>
          <w:szCs w:val="28"/>
          <w:lang w:val="ru-RU"/>
        </w:rPr>
        <w:t xml:space="preserve"> р. </w:t>
      </w:r>
      <w:proofErr w:type="spellStart"/>
      <w:r w:rsidRPr="005A4875">
        <w:rPr>
          <w:rFonts w:ascii="Times New Roman" w:hAnsi="Times New Roman" w:cs="Times New Roman"/>
          <w:sz w:val="28"/>
          <w:szCs w:val="28"/>
          <w:lang w:val="ru-RU"/>
        </w:rPr>
        <w:t>угорсько-галицьк</w:t>
      </w:r>
      <w:r>
        <w:rPr>
          <w:rFonts w:ascii="Times New Roman" w:hAnsi="Times New Roman" w:cs="Times New Roman"/>
          <w:sz w:val="28"/>
          <w:szCs w:val="28"/>
          <w:lang w:val="ru-RU"/>
        </w:rPr>
        <w:t>ий</w:t>
      </w:r>
      <w:proofErr w:type="spellEnd"/>
      <w:r w:rsidRPr="005A4875">
        <w:rPr>
          <w:rFonts w:ascii="Times New Roman" w:hAnsi="Times New Roman" w:cs="Times New Roman"/>
          <w:sz w:val="28"/>
          <w:szCs w:val="28"/>
          <w:lang w:val="ru-RU"/>
        </w:rPr>
        <w:t xml:space="preserve"> союз</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розпався</w:t>
      </w:r>
      <w:proofErr w:type="spellEnd"/>
      <w:r>
        <w:rPr>
          <w:rFonts w:ascii="Times New Roman" w:hAnsi="Times New Roman" w:cs="Times New Roman"/>
          <w:sz w:val="28"/>
          <w:szCs w:val="28"/>
          <w:lang w:val="ru-RU"/>
        </w:rPr>
        <w:t xml:space="preserve"> </w:t>
      </w:r>
      <w:r w:rsidR="00B96045">
        <w:rPr>
          <w:rFonts w:ascii="Times New Roman" w:hAnsi="Times New Roman" w:cs="Times New Roman"/>
          <w:sz w:val="28"/>
          <w:szCs w:val="28"/>
          <w:lang w:val="ru-RU"/>
        </w:rPr>
        <w:t>й</w:t>
      </w:r>
      <w:r>
        <w:rPr>
          <w:rFonts w:ascii="Times New Roman" w:hAnsi="Times New Roman" w:cs="Times New Roman"/>
          <w:sz w:val="28"/>
          <w:szCs w:val="28"/>
          <w:lang w:val="ru-RU"/>
        </w:rPr>
        <w:t xml:space="preserve"> </w:t>
      </w:r>
      <w:r w:rsidRPr="005A4875">
        <w:rPr>
          <w:rFonts w:ascii="Times New Roman" w:hAnsi="Times New Roman" w:cs="Times New Roman"/>
          <w:sz w:val="28"/>
          <w:szCs w:val="28"/>
          <w:lang w:val="ru-RU"/>
        </w:rPr>
        <w:t xml:space="preserve">у </w:t>
      </w:r>
      <w:proofErr w:type="spellStart"/>
      <w:r w:rsidRPr="005A4875">
        <w:rPr>
          <w:rFonts w:ascii="Times New Roman" w:hAnsi="Times New Roman" w:cs="Times New Roman"/>
          <w:sz w:val="28"/>
          <w:szCs w:val="28"/>
          <w:lang w:val="ru-RU"/>
        </w:rPr>
        <w:t>зимовому</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поході</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імператора</w:t>
      </w:r>
      <w:proofErr w:type="spellEnd"/>
      <w:r w:rsidRPr="005A4875">
        <w:rPr>
          <w:rFonts w:ascii="Times New Roman" w:hAnsi="Times New Roman" w:cs="Times New Roman"/>
          <w:sz w:val="28"/>
          <w:szCs w:val="28"/>
          <w:lang w:val="ru-RU"/>
        </w:rPr>
        <w:t xml:space="preserve"> </w:t>
      </w:r>
      <w:proofErr w:type="spellStart"/>
      <w:proofErr w:type="gramStart"/>
      <w:r w:rsidRPr="005A4875">
        <w:rPr>
          <w:rFonts w:ascii="Times New Roman" w:hAnsi="Times New Roman" w:cs="Times New Roman"/>
          <w:sz w:val="28"/>
          <w:szCs w:val="28"/>
          <w:lang w:val="ru-RU"/>
        </w:rPr>
        <w:t>Мануїла</w:t>
      </w:r>
      <w:proofErr w:type="spellEnd"/>
      <w:proofErr w:type="gramEnd"/>
      <w:r w:rsidRPr="005A4875">
        <w:rPr>
          <w:rFonts w:ascii="Times New Roman" w:hAnsi="Times New Roman" w:cs="Times New Roman"/>
          <w:sz w:val="28"/>
          <w:szCs w:val="28"/>
          <w:lang w:val="ru-RU"/>
        </w:rPr>
        <w:t xml:space="preserve"> на </w:t>
      </w:r>
      <w:proofErr w:type="spellStart"/>
      <w:r w:rsidRPr="005A4875">
        <w:rPr>
          <w:rFonts w:ascii="Times New Roman" w:hAnsi="Times New Roman" w:cs="Times New Roman"/>
          <w:sz w:val="28"/>
          <w:szCs w:val="28"/>
          <w:lang w:val="ru-RU"/>
        </w:rPr>
        <w:t>Угорщину</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Візантія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розраховувала</w:t>
      </w:r>
      <w:proofErr w:type="spellEnd"/>
      <w:r w:rsidRPr="005A4875">
        <w:rPr>
          <w:rFonts w:ascii="Times New Roman" w:hAnsi="Times New Roman" w:cs="Times New Roman"/>
          <w:sz w:val="28"/>
          <w:szCs w:val="28"/>
          <w:lang w:val="ru-RU"/>
        </w:rPr>
        <w:t xml:space="preserve"> на </w:t>
      </w:r>
      <w:proofErr w:type="spellStart"/>
      <w:r w:rsidRPr="005A4875">
        <w:rPr>
          <w:rFonts w:ascii="Times New Roman" w:hAnsi="Times New Roman" w:cs="Times New Roman"/>
          <w:sz w:val="28"/>
          <w:szCs w:val="28"/>
          <w:lang w:val="ru-RU"/>
        </w:rPr>
        <w:t>допомогу</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галицького</w:t>
      </w:r>
      <w:proofErr w:type="spellEnd"/>
      <w:r w:rsidRPr="005A4875">
        <w:rPr>
          <w:rFonts w:ascii="Times New Roman" w:hAnsi="Times New Roman" w:cs="Times New Roman"/>
          <w:sz w:val="28"/>
          <w:szCs w:val="28"/>
          <w:lang w:val="ru-RU"/>
        </w:rPr>
        <w:t xml:space="preserve"> князя [</w:t>
      </w:r>
      <w:r w:rsidR="002F0E3A">
        <w:rPr>
          <w:rFonts w:ascii="Times New Roman" w:hAnsi="Times New Roman" w:cs="Times New Roman"/>
          <w:sz w:val="28"/>
          <w:szCs w:val="28"/>
          <w:lang w:val="ru-RU"/>
        </w:rPr>
        <w:t>15</w:t>
      </w:r>
      <w:r>
        <w:rPr>
          <w:rFonts w:ascii="Times New Roman" w:hAnsi="Times New Roman" w:cs="Times New Roman"/>
          <w:sz w:val="28"/>
          <w:szCs w:val="28"/>
          <w:lang w:val="ru-RU"/>
        </w:rPr>
        <w:t xml:space="preserve">, с. 195; </w:t>
      </w:r>
      <w:r w:rsidRPr="005A4875">
        <w:rPr>
          <w:rFonts w:ascii="Times New Roman" w:hAnsi="Times New Roman" w:cs="Times New Roman"/>
          <w:sz w:val="28"/>
          <w:szCs w:val="28"/>
        </w:rPr>
        <w:t>8, с. 9</w:t>
      </w:r>
      <w:r w:rsidRPr="005A4875">
        <w:rPr>
          <w:rFonts w:ascii="Times New Roman" w:hAnsi="Times New Roman" w:cs="Times New Roman"/>
          <w:sz w:val="28"/>
          <w:szCs w:val="28"/>
          <w:lang w:val="ru-RU"/>
        </w:rPr>
        <w:t>].</w:t>
      </w:r>
      <w:r w:rsidRPr="005A4875">
        <w:rPr>
          <w:rFonts w:ascii="Times New Roman" w:hAnsi="Times New Roman" w:cs="Times New Roman"/>
          <w:b/>
          <w:sz w:val="28"/>
          <w:szCs w:val="28"/>
          <w:lang w:val="ru-RU"/>
        </w:rPr>
        <w:t xml:space="preserve"> </w:t>
      </w:r>
      <w:proofErr w:type="spellStart"/>
      <w:r w:rsidRPr="005A4875">
        <w:rPr>
          <w:rFonts w:ascii="Times New Roman" w:hAnsi="Times New Roman" w:cs="Times New Roman"/>
          <w:sz w:val="28"/>
          <w:szCs w:val="28"/>
          <w:lang w:val="ru-RU"/>
        </w:rPr>
        <w:t>Галицький</w:t>
      </w:r>
      <w:proofErr w:type="spellEnd"/>
      <w:r w:rsidRPr="005A4875">
        <w:rPr>
          <w:rFonts w:ascii="Times New Roman" w:hAnsi="Times New Roman" w:cs="Times New Roman"/>
          <w:sz w:val="28"/>
          <w:szCs w:val="28"/>
          <w:lang w:val="ru-RU"/>
        </w:rPr>
        <w:t xml:space="preserve"> посол – </w:t>
      </w:r>
      <w:proofErr w:type="spellStart"/>
      <w:r w:rsidRPr="005A4875">
        <w:rPr>
          <w:rFonts w:ascii="Times New Roman" w:hAnsi="Times New Roman" w:cs="Times New Roman"/>
          <w:sz w:val="28"/>
          <w:szCs w:val="28"/>
          <w:lang w:val="ru-RU"/>
        </w:rPr>
        <w:t>єпископ</w:t>
      </w:r>
      <w:proofErr w:type="spellEnd"/>
      <w:r w:rsidRPr="005A4875">
        <w:rPr>
          <w:rFonts w:ascii="Times New Roman" w:hAnsi="Times New Roman" w:cs="Times New Roman"/>
          <w:sz w:val="28"/>
          <w:szCs w:val="28"/>
          <w:lang w:val="ru-RU"/>
        </w:rPr>
        <w:t xml:space="preserve"> Кузьма у </w:t>
      </w:r>
      <w:proofErr w:type="spellStart"/>
      <w:r w:rsidRPr="005A4875">
        <w:rPr>
          <w:rFonts w:ascii="Times New Roman" w:hAnsi="Times New Roman" w:cs="Times New Roman"/>
          <w:sz w:val="28"/>
          <w:szCs w:val="28"/>
          <w:lang w:val="ru-RU"/>
        </w:rPr>
        <w:t>Константинополі</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засвідчив</w:t>
      </w:r>
      <w:proofErr w:type="spellEnd"/>
      <w:r w:rsidRPr="005A4875">
        <w:rPr>
          <w:rFonts w:ascii="Times New Roman" w:hAnsi="Times New Roman" w:cs="Times New Roman"/>
          <w:sz w:val="28"/>
          <w:szCs w:val="28"/>
          <w:lang w:val="ru-RU"/>
        </w:rPr>
        <w:t xml:space="preserve"> союз з</w:t>
      </w:r>
      <w:proofErr w:type="gramStart"/>
      <w:r w:rsidR="009760E9">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w:t>
      </w:r>
      <w:proofErr w:type="gramEnd"/>
      <w:r w:rsidRPr="005A4875">
        <w:rPr>
          <w:rFonts w:ascii="Times New Roman" w:hAnsi="Times New Roman" w:cs="Times New Roman"/>
          <w:sz w:val="28"/>
          <w:szCs w:val="28"/>
          <w:lang w:val="ru-RU"/>
        </w:rPr>
        <w:t>ізантією</w:t>
      </w:r>
      <w:proofErr w:type="spellEnd"/>
      <w:r w:rsidRPr="005A4875">
        <w:rPr>
          <w:rFonts w:ascii="Times New Roman" w:hAnsi="Times New Roman" w:cs="Times New Roman"/>
          <w:sz w:val="28"/>
          <w:szCs w:val="28"/>
          <w:lang w:val="ru-RU"/>
        </w:rPr>
        <w:t xml:space="preserve"> [</w:t>
      </w:r>
      <w:r w:rsidR="002F0E3A">
        <w:rPr>
          <w:rFonts w:ascii="Times New Roman" w:hAnsi="Times New Roman" w:cs="Times New Roman"/>
          <w:sz w:val="28"/>
          <w:szCs w:val="28"/>
          <w:lang w:val="ru-RU"/>
        </w:rPr>
        <w:t>3</w:t>
      </w:r>
      <w:r w:rsidRPr="005A4875">
        <w:rPr>
          <w:rFonts w:ascii="Times New Roman" w:hAnsi="Times New Roman" w:cs="Times New Roman"/>
          <w:sz w:val="28"/>
          <w:szCs w:val="28"/>
        </w:rPr>
        <w:t xml:space="preserve">, с. </w:t>
      </w:r>
      <w:r w:rsidRPr="00587C6B">
        <w:rPr>
          <w:rFonts w:ascii="Times New Roman" w:hAnsi="Times New Roman" w:cs="Times New Roman"/>
          <w:sz w:val="28"/>
          <w:szCs w:val="28"/>
          <w:lang w:val="ru-RU"/>
        </w:rPr>
        <w:t>12</w:t>
      </w:r>
      <w:r w:rsidRPr="006D5373">
        <w:rPr>
          <w:rFonts w:ascii="Times New Roman" w:hAnsi="Times New Roman" w:cs="Times New Roman"/>
          <w:sz w:val="28"/>
          <w:szCs w:val="28"/>
          <w:lang w:val="ru-RU"/>
        </w:rPr>
        <w:t>]</w:t>
      </w:r>
      <w:r w:rsidRPr="005A4875">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ісля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цього</w:t>
      </w:r>
      <w:proofErr w:type="spellEnd"/>
      <w:r>
        <w:rPr>
          <w:rFonts w:ascii="Times New Roman" w:hAnsi="Times New Roman" w:cs="Times New Roman"/>
          <w:sz w:val="28"/>
          <w:szCs w:val="28"/>
          <w:lang w:val="ru-RU"/>
        </w:rPr>
        <w:t xml:space="preserve"> </w:t>
      </w:r>
      <w:r w:rsidR="00EA758C">
        <w:rPr>
          <w:rFonts w:ascii="Times New Roman" w:hAnsi="Times New Roman" w:cs="Times New Roman"/>
          <w:sz w:val="28"/>
          <w:szCs w:val="28"/>
          <w:lang w:val="ru-RU"/>
        </w:rPr>
        <w:t xml:space="preserve">до </w:t>
      </w:r>
      <w:proofErr w:type="spellStart"/>
      <w:r w:rsidR="00EA758C">
        <w:rPr>
          <w:rFonts w:ascii="Times New Roman" w:hAnsi="Times New Roman" w:cs="Times New Roman"/>
          <w:sz w:val="28"/>
          <w:szCs w:val="28"/>
        </w:rPr>
        <w:t>антиугорської</w:t>
      </w:r>
      <w:proofErr w:type="spellEnd"/>
      <w:r w:rsidR="00EA758C">
        <w:rPr>
          <w:rFonts w:ascii="Times New Roman" w:hAnsi="Times New Roman" w:cs="Times New Roman"/>
          <w:sz w:val="28"/>
          <w:szCs w:val="28"/>
        </w:rPr>
        <w:t xml:space="preserve"> </w:t>
      </w:r>
      <w:proofErr w:type="spellStart"/>
      <w:r w:rsidR="00EA758C">
        <w:rPr>
          <w:rFonts w:ascii="Times New Roman" w:hAnsi="Times New Roman" w:cs="Times New Roman"/>
          <w:sz w:val="28"/>
          <w:szCs w:val="28"/>
          <w:lang w:val="ru-RU"/>
        </w:rPr>
        <w:t>коаліції</w:t>
      </w:r>
      <w:proofErr w:type="spellEnd"/>
      <w:r w:rsidR="00EA758C">
        <w:rPr>
          <w:rFonts w:ascii="Times New Roman" w:hAnsi="Times New Roman" w:cs="Times New Roman"/>
          <w:sz w:val="28"/>
          <w:szCs w:val="28"/>
          <w:lang w:val="ru-RU"/>
        </w:rPr>
        <w:t xml:space="preserve">  </w:t>
      </w:r>
      <w:proofErr w:type="spellStart"/>
      <w:r w:rsidR="00EA758C">
        <w:rPr>
          <w:rFonts w:ascii="Times New Roman" w:hAnsi="Times New Roman" w:cs="Times New Roman"/>
          <w:sz w:val="28"/>
          <w:szCs w:val="28"/>
          <w:lang w:val="ru-RU"/>
        </w:rPr>
        <w:t>приєднався</w:t>
      </w:r>
      <w:proofErr w:type="spellEnd"/>
      <w:r w:rsidR="00EA758C">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київський</w:t>
      </w:r>
      <w:proofErr w:type="spellEnd"/>
      <w:r>
        <w:rPr>
          <w:rFonts w:ascii="Times New Roman" w:hAnsi="Times New Roman" w:cs="Times New Roman"/>
          <w:sz w:val="28"/>
          <w:szCs w:val="28"/>
          <w:lang w:val="ru-RU"/>
        </w:rPr>
        <w:t xml:space="preserve"> князь Ростислав Мстиславович і </w:t>
      </w:r>
      <w:proofErr w:type="spellStart"/>
      <w:r>
        <w:rPr>
          <w:rFonts w:ascii="Times New Roman" w:hAnsi="Times New Roman" w:cs="Times New Roman"/>
          <w:sz w:val="28"/>
          <w:szCs w:val="28"/>
          <w:lang w:val="ru-RU"/>
        </w:rPr>
        <w:t>рішення</w:t>
      </w:r>
      <w:proofErr w:type="spellEnd"/>
      <w:r>
        <w:rPr>
          <w:rFonts w:ascii="Times New Roman" w:hAnsi="Times New Roman" w:cs="Times New Roman"/>
          <w:sz w:val="28"/>
          <w:szCs w:val="28"/>
          <w:lang w:val="ru-RU"/>
        </w:rPr>
        <w:t xml:space="preserve"> про </w:t>
      </w:r>
      <w:proofErr w:type="spellStart"/>
      <w:r>
        <w:rPr>
          <w:rFonts w:ascii="Times New Roman" w:hAnsi="Times New Roman" w:cs="Times New Roman"/>
          <w:sz w:val="28"/>
          <w:szCs w:val="28"/>
          <w:lang w:val="ru-RU"/>
        </w:rPr>
        <w:t>це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підтвердив</w:t>
      </w:r>
      <w:proofErr w:type="spellEnd"/>
      <w:r>
        <w:rPr>
          <w:rFonts w:ascii="Times New Roman" w:hAnsi="Times New Roman" w:cs="Times New Roman"/>
          <w:sz w:val="28"/>
          <w:szCs w:val="28"/>
          <w:lang w:val="ru-RU"/>
        </w:rPr>
        <w:t xml:space="preserve"> клятвами </w:t>
      </w:r>
      <w:r w:rsidRPr="008F3ED2">
        <w:rPr>
          <w:rFonts w:ascii="Times New Roman" w:hAnsi="Times New Roman" w:cs="Times New Roman"/>
          <w:sz w:val="28"/>
          <w:szCs w:val="28"/>
          <w:lang w:val="ru-RU"/>
        </w:rPr>
        <w:t>[</w:t>
      </w:r>
      <w:r w:rsidR="002F0E3A">
        <w:rPr>
          <w:rFonts w:ascii="Times New Roman" w:hAnsi="Times New Roman" w:cs="Times New Roman"/>
          <w:sz w:val="28"/>
          <w:szCs w:val="28"/>
          <w:lang w:val="ru-RU"/>
        </w:rPr>
        <w:t>8</w:t>
      </w:r>
      <w:r w:rsidRPr="00EB2E80">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EB2E80">
        <w:rPr>
          <w:rFonts w:ascii="Times New Roman" w:hAnsi="Times New Roman" w:cs="Times New Roman"/>
          <w:sz w:val="28"/>
          <w:szCs w:val="28"/>
          <w:lang w:val="ru-RU"/>
        </w:rPr>
        <w:t>. 260</w:t>
      </w:r>
      <w:r w:rsidRPr="008F3ED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Надалі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візантійська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дипломатія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спрямувала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зусилля</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укладення</w:t>
      </w:r>
      <w:proofErr w:type="spellEnd"/>
      <w:r>
        <w:rPr>
          <w:rFonts w:ascii="Times New Roman" w:hAnsi="Times New Roman" w:cs="Times New Roman"/>
          <w:sz w:val="28"/>
          <w:szCs w:val="28"/>
          <w:lang w:val="ru-RU"/>
        </w:rPr>
        <w:t xml:space="preserve"> союзу з </w:t>
      </w:r>
      <w:proofErr w:type="spellStart"/>
      <w:proofErr w:type="gramStart"/>
      <w:r>
        <w:rPr>
          <w:rFonts w:ascii="Times New Roman" w:hAnsi="Times New Roman" w:cs="Times New Roman"/>
          <w:sz w:val="28"/>
          <w:szCs w:val="28"/>
          <w:lang w:val="ru-RU"/>
        </w:rPr>
        <w:t>Фр</w:t>
      </w:r>
      <w:proofErr w:type="gramEnd"/>
      <w:r>
        <w:rPr>
          <w:rFonts w:ascii="Times New Roman" w:hAnsi="Times New Roman" w:cs="Times New Roman"/>
          <w:sz w:val="28"/>
          <w:szCs w:val="28"/>
          <w:lang w:val="ru-RU"/>
        </w:rPr>
        <w:t>ідріхом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Барбаросою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поклявся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василевсу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вступити</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війну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Іштвана</w:t>
      </w:r>
      <w:proofErr w:type="spellEnd"/>
      <w:r w:rsidRPr="009A716F">
        <w:rPr>
          <w:rFonts w:ascii="Times New Roman" w:hAnsi="Times New Roman" w:cs="Times New Roman"/>
          <w:sz w:val="28"/>
          <w:szCs w:val="28"/>
          <w:lang w:val="ru-RU"/>
        </w:rPr>
        <w:t xml:space="preserve"> [2</w:t>
      </w:r>
      <w:r w:rsidR="002F0E3A">
        <w:rPr>
          <w:rFonts w:ascii="Times New Roman" w:hAnsi="Times New Roman" w:cs="Times New Roman"/>
          <w:sz w:val="28"/>
          <w:szCs w:val="28"/>
          <w:lang w:val="ru-RU"/>
        </w:rPr>
        <w:t>0</w:t>
      </w:r>
      <w:r w:rsidRPr="009A716F">
        <w:rPr>
          <w:rFonts w:ascii="Times New Roman" w:hAnsi="Times New Roman" w:cs="Times New Roman"/>
          <w:sz w:val="28"/>
          <w:szCs w:val="28"/>
          <w:lang w:val="ru-RU"/>
        </w:rPr>
        <w:t xml:space="preserve">, </w:t>
      </w:r>
      <w:r w:rsidR="002F0E3A">
        <w:rPr>
          <w:rFonts w:ascii="Times New Roman" w:hAnsi="Times New Roman" w:cs="Times New Roman"/>
          <w:sz w:val="28"/>
          <w:szCs w:val="28"/>
          <w:lang w:val="ru-RU"/>
        </w:rPr>
        <w:t>р</w:t>
      </w:r>
      <w:r w:rsidRPr="009A716F">
        <w:rPr>
          <w:rFonts w:ascii="Times New Roman" w:hAnsi="Times New Roman" w:cs="Times New Roman"/>
          <w:sz w:val="28"/>
          <w:szCs w:val="28"/>
          <w:lang w:val="ru-RU"/>
        </w:rPr>
        <w:t xml:space="preserve">. </w:t>
      </w:r>
      <w:r w:rsidRPr="00AB2B7A">
        <w:rPr>
          <w:rFonts w:ascii="Times New Roman" w:hAnsi="Times New Roman" w:cs="Times New Roman"/>
          <w:sz w:val="28"/>
          <w:szCs w:val="28"/>
          <w:lang w:val="ru-RU"/>
        </w:rPr>
        <w:t>91</w:t>
      </w:r>
      <w:r w:rsidRPr="009A716F">
        <w:rPr>
          <w:rFonts w:ascii="Times New Roman" w:hAnsi="Times New Roman" w:cs="Times New Roman"/>
          <w:sz w:val="28"/>
          <w:szCs w:val="28"/>
          <w:lang w:val="ru-RU"/>
        </w:rPr>
        <w:t>]</w:t>
      </w:r>
      <w:r>
        <w:rPr>
          <w:rFonts w:ascii="Times New Roman" w:hAnsi="Times New Roman" w:cs="Times New Roman"/>
          <w:sz w:val="28"/>
          <w:szCs w:val="28"/>
          <w:lang w:val="ru-RU"/>
        </w:rPr>
        <w:t>.</w:t>
      </w:r>
      <w:r w:rsidRPr="00A90038">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Візантійсько-угорська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війна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завершилася</w:t>
      </w:r>
      <w:proofErr w:type="spellEnd"/>
      <w:r>
        <w:rPr>
          <w:rFonts w:ascii="Times New Roman" w:hAnsi="Times New Roman" w:cs="Times New Roman"/>
          <w:sz w:val="28"/>
          <w:szCs w:val="28"/>
          <w:lang w:val="ru-RU"/>
        </w:rPr>
        <w:t xml:space="preserve"> миром 1185 р., </w:t>
      </w:r>
      <w:proofErr w:type="spellStart"/>
      <w:r>
        <w:rPr>
          <w:rFonts w:ascii="Times New Roman" w:hAnsi="Times New Roman" w:cs="Times New Roman"/>
          <w:sz w:val="28"/>
          <w:szCs w:val="28"/>
          <w:lang w:val="ru-RU"/>
        </w:rPr>
        <w:t>закріпленим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шлюбом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Ісаака</w:t>
      </w:r>
      <w:proofErr w:type="spellEnd"/>
      <w:r>
        <w:rPr>
          <w:rFonts w:ascii="Times New Roman" w:hAnsi="Times New Roman" w:cs="Times New Roman"/>
          <w:sz w:val="28"/>
          <w:szCs w:val="28"/>
          <w:lang w:val="ru-RU"/>
        </w:rPr>
        <w:t xml:space="preserve"> ІІ з </w:t>
      </w:r>
      <w:proofErr w:type="spellStart"/>
      <w:r>
        <w:rPr>
          <w:rFonts w:ascii="Times New Roman" w:hAnsi="Times New Roman" w:cs="Times New Roman"/>
          <w:sz w:val="28"/>
          <w:szCs w:val="28"/>
          <w:lang w:val="ru-RU"/>
        </w:rPr>
        <w:t>до</w:t>
      </w:r>
      <w:r w:rsidR="00B96045">
        <w:rPr>
          <w:rFonts w:ascii="Times New Roman" w:hAnsi="Times New Roman" w:cs="Times New Roman"/>
          <w:sz w:val="28"/>
          <w:szCs w:val="28"/>
          <w:lang w:val="ru-RU"/>
        </w:rPr>
        <w:t>нь</w:t>
      </w:r>
      <w:r>
        <w:rPr>
          <w:rFonts w:ascii="Times New Roman" w:hAnsi="Times New Roman" w:cs="Times New Roman"/>
          <w:sz w:val="28"/>
          <w:szCs w:val="28"/>
          <w:lang w:val="ru-RU"/>
        </w:rPr>
        <w:t>кою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угорського</w:t>
      </w:r>
      <w:proofErr w:type="spellEnd"/>
      <w:r>
        <w:rPr>
          <w:rFonts w:ascii="Times New Roman" w:hAnsi="Times New Roman" w:cs="Times New Roman"/>
          <w:sz w:val="28"/>
          <w:szCs w:val="28"/>
          <w:lang w:val="ru-RU"/>
        </w:rPr>
        <w:t xml:space="preserve"> короля Бели ІІІ. </w:t>
      </w:r>
      <w:proofErr w:type="spellStart"/>
      <w:r w:rsidR="00B96045">
        <w:rPr>
          <w:rFonts w:ascii="Times New Roman" w:hAnsi="Times New Roman" w:cs="Times New Roman"/>
          <w:sz w:val="28"/>
          <w:szCs w:val="28"/>
          <w:lang w:val="ru-RU"/>
        </w:rPr>
        <w:t>Однак</w:t>
      </w:r>
      <w:proofErr w:type="spellEnd"/>
      <w:r>
        <w:rPr>
          <w:rFonts w:ascii="Times New Roman" w:hAnsi="Times New Roman" w:cs="Times New Roman"/>
          <w:sz w:val="28"/>
          <w:szCs w:val="28"/>
        </w:rPr>
        <w:t xml:space="preserve">, примирення Візантії з Угорщиною вартувало імперії спокою в Болгарії, адже </w:t>
      </w:r>
      <w:proofErr w:type="spellStart"/>
      <w:proofErr w:type="gramStart"/>
      <w:r w:rsidR="00EA758C">
        <w:rPr>
          <w:rFonts w:ascii="Times New Roman" w:hAnsi="Times New Roman" w:cs="Times New Roman"/>
          <w:sz w:val="28"/>
          <w:szCs w:val="28"/>
        </w:rPr>
        <w:t>п</w:t>
      </w:r>
      <w:proofErr w:type="gramEnd"/>
      <w:r w:rsidR="00EA758C">
        <w:rPr>
          <w:rFonts w:ascii="Times New Roman" w:hAnsi="Times New Roman" w:cs="Times New Roman"/>
          <w:sz w:val="28"/>
          <w:szCs w:val="28"/>
        </w:rPr>
        <w:t>ідвище</w:t>
      </w:r>
      <w:r w:rsidRPr="005A4875">
        <w:rPr>
          <w:rFonts w:ascii="Times New Roman" w:hAnsi="Times New Roman" w:cs="Times New Roman"/>
          <w:sz w:val="28"/>
          <w:szCs w:val="28"/>
          <w:lang w:val="ru-RU"/>
        </w:rPr>
        <w:t>ння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податків</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задля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покриття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весільних</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витрат</w:t>
      </w:r>
      <w:proofErr w:type="spellEnd"/>
      <w:r w:rsidRPr="005A4875">
        <w:rPr>
          <w:rFonts w:ascii="Times New Roman" w:hAnsi="Times New Roman" w:cs="Times New Roman"/>
          <w:sz w:val="28"/>
          <w:szCs w:val="28"/>
          <w:lang w:val="ru-RU"/>
        </w:rPr>
        <w:t xml:space="preserve"> стало </w:t>
      </w:r>
      <w:proofErr w:type="spellStart"/>
      <w:r w:rsidRPr="005A4875">
        <w:rPr>
          <w:rFonts w:ascii="Times New Roman" w:hAnsi="Times New Roman" w:cs="Times New Roman"/>
          <w:sz w:val="28"/>
          <w:szCs w:val="28"/>
          <w:lang w:val="ru-RU"/>
        </w:rPr>
        <w:t>однією</w:t>
      </w:r>
      <w:proofErr w:type="spellEnd"/>
      <w:r w:rsidRPr="005A4875">
        <w:rPr>
          <w:rFonts w:ascii="Times New Roman" w:hAnsi="Times New Roman" w:cs="Times New Roman"/>
          <w:sz w:val="28"/>
          <w:szCs w:val="28"/>
          <w:lang w:val="ru-RU"/>
        </w:rPr>
        <w:t xml:space="preserve"> з причин </w:t>
      </w:r>
      <w:proofErr w:type="spellStart"/>
      <w:r w:rsidR="00B96045">
        <w:rPr>
          <w:rFonts w:ascii="Times New Roman" w:hAnsi="Times New Roman" w:cs="Times New Roman"/>
          <w:sz w:val="28"/>
          <w:szCs w:val="28"/>
          <w:lang w:val="ru-RU"/>
        </w:rPr>
        <w:t>болгарського</w:t>
      </w:r>
      <w:proofErr w:type="spellEnd"/>
      <w:r w:rsidR="00B9604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повстання</w:t>
      </w:r>
      <w:proofErr w:type="spellEnd"/>
      <w:r w:rsidRPr="005A4875">
        <w:rPr>
          <w:rFonts w:ascii="Times New Roman" w:hAnsi="Times New Roman" w:cs="Times New Roman"/>
          <w:sz w:val="28"/>
          <w:szCs w:val="28"/>
          <w:lang w:val="ru-RU"/>
        </w:rPr>
        <w:t xml:space="preserve"> [</w:t>
      </w:r>
      <w:r w:rsidR="002F0E3A">
        <w:rPr>
          <w:rFonts w:ascii="Times New Roman" w:hAnsi="Times New Roman" w:cs="Times New Roman"/>
          <w:sz w:val="28"/>
          <w:szCs w:val="28"/>
          <w:lang w:val="ru-RU"/>
        </w:rPr>
        <w:t>16</w:t>
      </w:r>
      <w:r w:rsidRPr="00587C6B">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587C6B">
        <w:rPr>
          <w:rFonts w:ascii="Times New Roman" w:hAnsi="Times New Roman" w:cs="Times New Roman"/>
          <w:sz w:val="28"/>
          <w:szCs w:val="28"/>
          <w:lang w:val="ru-RU"/>
        </w:rPr>
        <w:t xml:space="preserve">. 19; </w:t>
      </w:r>
      <w:r w:rsidRPr="005A4875">
        <w:rPr>
          <w:rFonts w:ascii="Times New Roman" w:hAnsi="Times New Roman" w:cs="Times New Roman"/>
          <w:sz w:val="28"/>
          <w:szCs w:val="28"/>
        </w:rPr>
        <w:t>1, с. 57</w:t>
      </w:r>
      <w:r w:rsidRPr="005A4875">
        <w:rPr>
          <w:rFonts w:ascii="Times New Roman" w:hAnsi="Times New Roman" w:cs="Times New Roman"/>
          <w:sz w:val="28"/>
          <w:szCs w:val="28"/>
          <w:lang w:val="ru-RU"/>
        </w:rPr>
        <w:t>].</w:t>
      </w:r>
    </w:p>
    <w:p w:rsidR="003B48BB" w:rsidRPr="005A4875" w:rsidRDefault="003B48BB" w:rsidP="003B48BB">
      <w:pPr>
        <w:autoSpaceDE w:val="0"/>
        <w:autoSpaceDN w:val="0"/>
        <w:adjustRightInd w:val="0"/>
        <w:spacing w:after="0" w:line="360" w:lineRule="auto"/>
        <w:jc w:val="both"/>
        <w:rPr>
          <w:rFonts w:ascii="Times New Roman" w:hAnsi="Times New Roman" w:cs="Times New Roman"/>
          <w:sz w:val="28"/>
          <w:szCs w:val="28"/>
        </w:rPr>
      </w:pPr>
      <w:r w:rsidRPr="005A4875">
        <w:rPr>
          <w:rFonts w:ascii="Times New Roman" w:hAnsi="Times New Roman" w:cs="Times New Roman"/>
          <w:sz w:val="28"/>
          <w:szCs w:val="28"/>
          <w:lang w:val="ru-RU"/>
        </w:rPr>
        <w:t xml:space="preserve">     У 80-х </w:t>
      </w:r>
      <w:proofErr w:type="spellStart"/>
      <w:r w:rsidRPr="005A4875">
        <w:rPr>
          <w:rFonts w:ascii="Times New Roman" w:hAnsi="Times New Roman" w:cs="Times New Roman"/>
          <w:sz w:val="28"/>
          <w:szCs w:val="28"/>
          <w:lang w:val="ru-RU"/>
        </w:rPr>
        <w:t>рр</w:t>
      </w:r>
      <w:proofErr w:type="spellEnd"/>
      <w:r w:rsidRPr="005A4875">
        <w:rPr>
          <w:rFonts w:ascii="Times New Roman" w:hAnsi="Times New Roman" w:cs="Times New Roman"/>
          <w:sz w:val="28"/>
          <w:szCs w:val="28"/>
          <w:lang w:val="ru-RU"/>
        </w:rPr>
        <w:t xml:space="preserve">. ХІІ ст. наступила </w:t>
      </w:r>
      <w:proofErr w:type="spellStart"/>
      <w:r w:rsidRPr="005A4875">
        <w:rPr>
          <w:rFonts w:ascii="Times New Roman" w:hAnsi="Times New Roman" w:cs="Times New Roman"/>
          <w:sz w:val="28"/>
          <w:szCs w:val="28"/>
          <w:lang w:val="ru-RU"/>
        </w:rPr>
        <w:t>внутрішня</w:t>
      </w:r>
      <w:proofErr w:type="spellEnd"/>
      <w:r w:rsidRPr="005A4875">
        <w:rPr>
          <w:rFonts w:ascii="Times New Roman" w:hAnsi="Times New Roman" w:cs="Times New Roman"/>
          <w:sz w:val="28"/>
          <w:szCs w:val="28"/>
          <w:lang w:val="ru-RU"/>
        </w:rPr>
        <w:t xml:space="preserve"> криза у </w:t>
      </w:r>
      <w:proofErr w:type="spellStart"/>
      <w:r w:rsidRPr="005A4875">
        <w:rPr>
          <w:rFonts w:ascii="Times New Roman" w:hAnsi="Times New Roman" w:cs="Times New Roman"/>
          <w:sz w:val="28"/>
          <w:szCs w:val="28"/>
          <w:lang w:val="ru-RU"/>
        </w:rPr>
        <w:t>Візантії</w:t>
      </w:r>
      <w:proofErr w:type="spellEnd"/>
      <w:r w:rsidRPr="005A4875">
        <w:rPr>
          <w:rFonts w:ascii="Times New Roman" w:hAnsi="Times New Roman" w:cs="Times New Roman"/>
          <w:sz w:val="28"/>
          <w:szCs w:val="28"/>
          <w:lang w:val="ru-RU"/>
        </w:rPr>
        <w:t xml:space="preserve"> й </w:t>
      </w:r>
      <w:proofErr w:type="spellStart"/>
      <w:r w:rsidRPr="005A4875">
        <w:rPr>
          <w:rFonts w:ascii="Times New Roman" w:hAnsi="Times New Roman" w:cs="Times New Roman"/>
          <w:sz w:val="28"/>
          <w:szCs w:val="28"/>
          <w:lang w:val="ru-RU"/>
        </w:rPr>
        <w:t>виникла</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воєнна</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загроза</w:t>
      </w:r>
      <w:proofErr w:type="spellEnd"/>
      <w:r w:rsidRPr="005A4875">
        <w:rPr>
          <w:rFonts w:ascii="Times New Roman" w:hAnsi="Times New Roman" w:cs="Times New Roman"/>
          <w:sz w:val="28"/>
          <w:szCs w:val="28"/>
          <w:lang w:val="ru-RU"/>
        </w:rPr>
        <w:t xml:space="preserve"> з </w:t>
      </w:r>
      <w:proofErr w:type="spellStart"/>
      <w:r w:rsidRPr="005A4875">
        <w:rPr>
          <w:rFonts w:ascii="Times New Roman" w:hAnsi="Times New Roman" w:cs="Times New Roman"/>
          <w:sz w:val="28"/>
          <w:szCs w:val="28"/>
          <w:lang w:val="ru-RU"/>
        </w:rPr>
        <w:t>двох</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фронтів</w:t>
      </w:r>
      <w:proofErr w:type="spellEnd"/>
      <w:r w:rsidRPr="005A4875">
        <w:rPr>
          <w:rFonts w:ascii="Times New Roman" w:hAnsi="Times New Roman" w:cs="Times New Roman"/>
          <w:sz w:val="28"/>
          <w:szCs w:val="28"/>
          <w:lang w:val="ru-RU"/>
        </w:rPr>
        <w:t xml:space="preserve">. </w:t>
      </w:r>
      <w:proofErr w:type="gramStart"/>
      <w:r w:rsidRPr="005A4875">
        <w:rPr>
          <w:rFonts w:ascii="Times New Roman" w:hAnsi="Times New Roman" w:cs="Times New Roman"/>
          <w:sz w:val="28"/>
          <w:szCs w:val="28"/>
          <w:lang w:val="ru-RU"/>
        </w:rPr>
        <w:t>З</w:t>
      </w:r>
      <w:proofErr w:type="gram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північного</w:t>
      </w:r>
      <w:proofErr w:type="spellEnd"/>
      <w:r w:rsidRPr="005A4875">
        <w:rPr>
          <w:rFonts w:ascii="Times New Roman" w:hAnsi="Times New Roman" w:cs="Times New Roman"/>
          <w:sz w:val="28"/>
          <w:szCs w:val="28"/>
          <w:lang w:val="ru-RU"/>
        </w:rPr>
        <w:t xml:space="preserve"> заходу на </w:t>
      </w:r>
      <w:proofErr w:type="spellStart"/>
      <w:r w:rsidRPr="005A4875">
        <w:rPr>
          <w:rFonts w:ascii="Times New Roman" w:hAnsi="Times New Roman" w:cs="Times New Roman"/>
          <w:sz w:val="28"/>
          <w:szCs w:val="28"/>
          <w:lang w:val="ru-RU"/>
        </w:rPr>
        <w:t>імперію</w:t>
      </w:r>
      <w:proofErr w:type="spellEnd"/>
      <w:r w:rsidRPr="005A4875">
        <w:rPr>
          <w:rFonts w:ascii="Times New Roman" w:hAnsi="Times New Roman" w:cs="Times New Roman"/>
          <w:sz w:val="28"/>
          <w:szCs w:val="28"/>
          <w:lang w:val="ru-RU"/>
        </w:rPr>
        <w:t xml:space="preserve"> напали </w:t>
      </w:r>
      <w:proofErr w:type="spellStart"/>
      <w:r w:rsidRPr="005A4875">
        <w:rPr>
          <w:rFonts w:ascii="Times New Roman" w:hAnsi="Times New Roman" w:cs="Times New Roman"/>
          <w:sz w:val="28"/>
          <w:szCs w:val="28"/>
          <w:lang w:val="ru-RU"/>
        </w:rPr>
        <w:t>угорці</w:t>
      </w:r>
      <w:proofErr w:type="spellEnd"/>
      <w:r w:rsidRPr="005A4875">
        <w:rPr>
          <w:rFonts w:ascii="Times New Roman" w:hAnsi="Times New Roman" w:cs="Times New Roman"/>
          <w:sz w:val="28"/>
          <w:szCs w:val="28"/>
          <w:lang w:val="ru-RU"/>
        </w:rPr>
        <w:t xml:space="preserve"> в </w:t>
      </w:r>
      <w:proofErr w:type="spellStart"/>
      <w:r w:rsidRPr="005A4875">
        <w:rPr>
          <w:rFonts w:ascii="Times New Roman" w:hAnsi="Times New Roman" w:cs="Times New Roman"/>
          <w:sz w:val="28"/>
          <w:szCs w:val="28"/>
          <w:lang w:val="ru-RU"/>
        </w:rPr>
        <w:t>союзі</w:t>
      </w:r>
      <w:proofErr w:type="spellEnd"/>
      <w:r w:rsidRPr="005A4875">
        <w:rPr>
          <w:rFonts w:ascii="Times New Roman" w:hAnsi="Times New Roman" w:cs="Times New Roman"/>
          <w:sz w:val="28"/>
          <w:szCs w:val="28"/>
          <w:lang w:val="ru-RU"/>
        </w:rPr>
        <w:t xml:space="preserve"> з сербами [</w:t>
      </w:r>
      <w:r w:rsidR="0030055D" w:rsidRPr="0030055D">
        <w:rPr>
          <w:rFonts w:ascii="Times New Roman" w:hAnsi="Times New Roman" w:cs="Times New Roman"/>
          <w:sz w:val="28"/>
          <w:szCs w:val="28"/>
          <w:lang w:val="ru-RU"/>
        </w:rPr>
        <w:t>20</w:t>
      </w:r>
      <w:r w:rsidRPr="005A4875">
        <w:rPr>
          <w:rFonts w:ascii="Times New Roman" w:hAnsi="Times New Roman" w:cs="Times New Roman"/>
          <w:sz w:val="28"/>
          <w:szCs w:val="28"/>
          <w:lang w:val="ru-RU"/>
        </w:rPr>
        <w:t xml:space="preserve">, </w:t>
      </w:r>
      <w:r w:rsidRPr="005A4875">
        <w:rPr>
          <w:rFonts w:ascii="Times New Roman" w:hAnsi="Times New Roman" w:cs="Times New Roman"/>
          <w:sz w:val="28"/>
          <w:szCs w:val="28"/>
          <w:lang w:val="en-US"/>
        </w:rPr>
        <w:t>p</w:t>
      </w:r>
      <w:r w:rsidRPr="005A4875">
        <w:rPr>
          <w:rFonts w:ascii="Times New Roman" w:hAnsi="Times New Roman" w:cs="Times New Roman"/>
          <w:sz w:val="28"/>
          <w:szCs w:val="28"/>
          <w:lang w:val="ru-RU"/>
        </w:rPr>
        <w:t xml:space="preserve">. 128]. </w:t>
      </w:r>
      <w:proofErr w:type="spellStart"/>
      <w:r w:rsidRPr="005A4875">
        <w:rPr>
          <w:rFonts w:ascii="Times New Roman" w:hAnsi="Times New Roman" w:cs="Times New Roman"/>
          <w:sz w:val="28"/>
          <w:szCs w:val="28"/>
          <w:lang w:val="ru-RU"/>
        </w:rPr>
        <w:t>Згодом</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Візантію</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спіткав</w:t>
      </w:r>
      <w:proofErr w:type="spellEnd"/>
      <w:r w:rsidRPr="005A4875">
        <w:rPr>
          <w:rFonts w:ascii="Times New Roman" w:hAnsi="Times New Roman" w:cs="Times New Roman"/>
          <w:sz w:val="28"/>
          <w:szCs w:val="28"/>
          <w:lang w:val="ru-RU"/>
        </w:rPr>
        <w:t xml:space="preserve"> удар з боку </w:t>
      </w:r>
      <w:proofErr w:type="spellStart"/>
      <w:r w:rsidRPr="005A4875">
        <w:rPr>
          <w:rFonts w:ascii="Times New Roman" w:hAnsi="Times New Roman" w:cs="Times New Roman"/>
          <w:sz w:val="28"/>
          <w:szCs w:val="28"/>
          <w:lang w:val="ru-RU"/>
        </w:rPr>
        <w:t>норманів</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які</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прагнули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заволодіти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її</w:t>
      </w:r>
      <w:proofErr w:type="spellEnd"/>
      <w:r w:rsidRPr="005A4875">
        <w:rPr>
          <w:rFonts w:ascii="Times New Roman" w:hAnsi="Times New Roman" w:cs="Times New Roman"/>
          <w:sz w:val="28"/>
          <w:szCs w:val="28"/>
          <w:lang w:val="ru-RU"/>
        </w:rPr>
        <w:t xml:space="preserve"> </w:t>
      </w:r>
      <w:proofErr w:type="spellStart"/>
      <w:proofErr w:type="gramStart"/>
      <w:r w:rsidRPr="005A4875">
        <w:rPr>
          <w:rFonts w:ascii="Times New Roman" w:hAnsi="Times New Roman" w:cs="Times New Roman"/>
          <w:sz w:val="28"/>
          <w:szCs w:val="28"/>
          <w:lang w:val="ru-RU"/>
        </w:rPr>
        <w:t>п</w:t>
      </w:r>
      <w:proofErr w:type="gramEnd"/>
      <w:r w:rsidRPr="005A4875">
        <w:rPr>
          <w:rFonts w:ascii="Times New Roman" w:hAnsi="Times New Roman" w:cs="Times New Roman"/>
          <w:sz w:val="28"/>
          <w:szCs w:val="28"/>
          <w:lang w:val="ru-RU"/>
        </w:rPr>
        <w:t>івденно-західними</w:t>
      </w:r>
      <w:proofErr w:type="spellEnd"/>
      <w:r w:rsidRPr="005A4875">
        <w:rPr>
          <w:rFonts w:ascii="Times New Roman" w:hAnsi="Times New Roman" w:cs="Times New Roman"/>
          <w:sz w:val="28"/>
          <w:szCs w:val="28"/>
          <w:lang w:val="ru-RU"/>
        </w:rPr>
        <w:t xml:space="preserve"> землями. </w:t>
      </w:r>
      <w:proofErr w:type="spellStart"/>
      <w:proofErr w:type="gramStart"/>
      <w:r w:rsidRPr="005A4875">
        <w:rPr>
          <w:rFonts w:ascii="Times New Roman" w:hAnsi="Times New Roman" w:cs="Times New Roman"/>
          <w:sz w:val="28"/>
          <w:szCs w:val="28"/>
          <w:lang w:val="ru-RU"/>
        </w:rPr>
        <w:t>Кр</w:t>
      </w:r>
      <w:proofErr w:type="gramEnd"/>
      <w:r w:rsidRPr="005A4875">
        <w:rPr>
          <w:rFonts w:ascii="Times New Roman" w:hAnsi="Times New Roman" w:cs="Times New Roman"/>
          <w:sz w:val="28"/>
          <w:szCs w:val="28"/>
          <w:lang w:val="ru-RU"/>
        </w:rPr>
        <w:t>ім</w:t>
      </w:r>
      <w:proofErr w:type="spellEnd"/>
      <w:r w:rsidRPr="005A4875">
        <w:rPr>
          <w:rFonts w:ascii="Times New Roman" w:hAnsi="Times New Roman" w:cs="Times New Roman"/>
          <w:sz w:val="28"/>
          <w:szCs w:val="28"/>
          <w:lang w:val="ru-RU"/>
        </w:rPr>
        <w:t xml:space="preserve"> того, </w:t>
      </w:r>
      <w:r w:rsidRPr="005A4875">
        <w:rPr>
          <w:rFonts w:ascii="Times New Roman" w:eastAsia="TimesNewRomanPSMT" w:hAnsi="Times New Roman" w:cs="Times New Roman"/>
          <w:sz w:val="28"/>
          <w:szCs w:val="28"/>
        </w:rPr>
        <w:t xml:space="preserve">після загибелі Андроніка </w:t>
      </w:r>
      <w:proofErr w:type="spellStart"/>
      <w:r w:rsidRPr="005A4875">
        <w:rPr>
          <w:rFonts w:ascii="Times New Roman" w:eastAsia="TimesNewRomanPSMT" w:hAnsi="Times New Roman" w:cs="Times New Roman"/>
          <w:sz w:val="28"/>
          <w:szCs w:val="28"/>
        </w:rPr>
        <w:t>Комніна</w:t>
      </w:r>
      <w:proofErr w:type="spellEnd"/>
      <w:r w:rsidRPr="005A4875">
        <w:rPr>
          <w:rFonts w:ascii="Times New Roman" w:eastAsia="TimesNewRomanPSMT" w:hAnsi="Times New Roman" w:cs="Times New Roman"/>
          <w:sz w:val="28"/>
          <w:szCs w:val="28"/>
        </w:rPr>
        <w:t xml:space="preserve"> </w:t>
      </w:r>
      <w:proofErr w:type="spellStart"/>
      <w:r w:rsidRPr="005A4875">
        <w:rPr>
          <w:rFonts w:ascii="Times New Roman" w:hAnsi="Times New Roman" w:cs="Times New Roman"/>
          <w:sz w:val="28"/>
          <w:szCs w:val="28"/>
          <w:lang w:val="ru-RU"/>
        </w:rPr>
        <w:t>почалися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непорозуміння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між</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імператором</w:t>
      </w:r>
      <w:proofErr w:type="spellEnd"/>
      <w:r w:rsidRPr="005A4875">
        <w:rPr>
          <w:rFonts w:ascii="Times New Roman" w:hAnsi="Times New Roman" w:cs="Times New Roman"/>
          <w:sz w:val="28"/>
          <w:szCs w:val="28"/>
          <w:lang w:val="ru-RU"/>
        </w:rPr>
        <w:t xml:space="preserve"> і </w:t>
      </w:r>
      <w:proofErr w:type="spellStart"/>
      <w:r w:rsidRPr="005A4875">
        <w:rPr>
          <w:rFonts w:ascii="Times New Roman" w:hAnsi="Times New Roman" w:cs="Times New Roman"/>
          <w:sz w:val="28"/>
          <w:szCs w:val="28"/>
          <w:lang w:val="ru-RU"/>
        </w:rPr>
        <w:t>галицьким</w:t>
      </w:r>
      <w:proofErr w:type="spellEnd"/>
      <w:r w:rsidRPr="005A4875">
        <w:rPr>
          <w:rFonts w:ascii="Times New Roman" w:hAnsi="Times New Roman" w:cs="Times New Roman"/>
          <w:sz w:val="28"/>
          <w:szCs w:val="28"/>
          <w:lang w:val="ru-RU"/>
        </w:rPr>
        <w:t xml:space="preserve"> князем, </w:t>
      </w:r>
      <w:proofErr w:type="spellStart"/>
      <w:r w:rsidRPr="005A4875">
        <w:rPr>
          <w:rFonts w:ascii="Times New Roman" w:hAnsi="Times New Roman" w:cs="Times New Roman"/>
          <w:sz w:val="28"/>
          <w:szCs w:val="28"/>
          <w:lang w:val="ru-RU"/>
        </w:rPr>
        <w:t>які</w:t>
      </w:r>
      <w:proofErr w:type="spellEnd"/>
      <w:r w:rsidRPr="005A4875">
        <w:rPr>
          <w:rFonts w:ascii="Times New Roman" w:hAnsi="Times New Roman" w:cs="Times New Roman"/>
          <w:sz w:val="28"/>
          <w:szCs w:val="28"/>
          <w:lang w:val="ru-RU"/>
        </w:rPr>
        <w:t xml:space="preserve"> не </w:t>
      </w:r>
      <w:proofErr w:type="spellStart"/>
      <w:r w:rsidRPr="005A4875">
        <w:rPr>
          <w:rFonts w:ascii="Times New Roman" w:hAnsi="Times New Roman" w:cs="Times New Roman"/>
          <w:sz w:val="28"/>
          <w:szCs w:val="28"/>
          <w:lang w:val="ru-RU"/>
        </w:rPr>
        <w:t>вдалося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врегулювати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дипломатичним</w:t>
      </w:r>
      <w:proofErr w:type="spellEnd"/>
      <w:r w:rsidRPr="005A4875">
        <w:rPr>
          <w:rFonts w:ascii="Times New Roman" w:hAnsi="Times New Roman" w:cs="Times New Roman"/>
          <w:sz w:val="28"/>
          <w:szCs w:val="28"/>
          <w:lang w:val="ru-RU"/>
        </w:rPr>
        <w:t xml:space="preserve"> шляхом [</w:t>
      </w:r>
      <w:r w:rsidR="002F0E3A">
        <w:rPr>
          <w:rFonts w:ascii="Times New Roman" w:hAnsi="Times New Roman" w:cs="Times New Roman"/>
          <w:sz w:val="28"/>
          <w:szCs w:val="28"/>
          <w:lang w:val="ru-RU"/>
        </w:rPr>
        <w:t>3</w:t>
      </w:r>
      <w:r w:rsidRPr="005A4875">
        <w:rPr>
          <w:rFonts w:ascii="Times New Roman" w:hAnsi="Times New Roman" w:cs="Times New Roman"/>
          <w:sz w:val="28"/>
          <w:szCs w:val="28"/>
        </w:rPr>
        <w:t xml:space="preserve">, с. </w:t>
      </w:r>
      <w:r>
        <w:rPr>
          <w:rFonts w:ascii="Times New Roman" w:hAnsi="Times New Roman" w:cs="Times New Roman"/>
          <w:sz w:val="28"/>
          <w:szCs w:val="28"/>
        </w:rPr>
        <w:t>14</w:t>
      </w:r>
      <w:r w:rsidRPr="005A4875">
        <w:rPr>
          <w:rFonts w:ascii="Times New Roman" w:hAnsi="Times New Roman" w:cs="Times New Roman"/>
          <w:sz w:val="28"/>
          <w:szCs w:val="28"/>
          <w:lang w:val="ru-RU"/>
        </w:rPr>
        <w:t>]</w:t>
      </w:r>
      <w:r w:rsidRPr="005A4875">
        <w:rPr>
          <w:rFonts w:ascii="Times New Roman" w:hAnsi="Times New Roman" w:cs="Times New Roman"/>
          <w:sz w:val="28"/>
          <w:szCs w:val="28"/>
        </w:rPr>
        <w:t>. Ці обставини сприяли п</w:t>
      </w:r>
      <w:r w:rsidR="00715687">
        <w:rPr>
          <w:rFonts w:ascii="Times New Roman" w:hAnsi="Times New Roman" w:cs="Times New Roman"/>
          <w:sz w:val="28"/>
          <w:szCs w:val="28"/>
        </w:rPr>
        <w:t>риготуванням</w:t>
      </w:r>
      <w:r w:rsidRPr="005A4875">
        <w:rPr>
          <w:rFonts w:ascii="Times New Roman" w:hAnsi="Times New Roman" w:cs="Times New Roman"/>
          <w:sz w:val="28"/>
          <w:szCs w:val="28"/>
        </w:rPr>
        <w:t xml:space="preserve"> повстання болгар за звільнення від візантійської влади, яке очолили брати </w:t>
      </w:r>
      <w:proofErr w:type="spellStart"/>
      <w:r w:rsidRPr="005A4875">
        <w:rPr>
          <w:rFonts w:ascii="Times New Roman" w:hAnsi="Times New Roman" w:cs="Times New Roman"/>
          <w:sz w:val="28"/>
          <w:szCs w:val="28"/>
        </w:rPr>
        <w:t>Асень</w:t>
      </w:r>
      <w:proofErr w:type="spellEnd"/>
      <w:r w:rsidRPr="005A4875">
        <w:rPr>
          <w:rFonts w:ascii="Times New Roman" w:hAnsi="Times New Roman" w:cs="Times New Roman"/>
          <w:sz w:val="28"/>
          <w:szCs w:val="28"/>
        </w:rPr>
        <w:t xml:space="preserve"> і Петро</w:t>
      </w:r>
      <w:r>
        <w:rPr>
          <w:rFonts w:ascii="Times New Roman" w:hAnsi="Times New Roman" w:cs="Times New Roman"/>
          <w:sz w:val="28"/>
          <w:szCs w:val="28"/>
        </w:rPr>
        <w:t xml:space="preserve"> </w:t>
      </w:r>
      <w:r w:rsidRPr="00587C6B">
        <w:rPr>
          <w:rFonts w:ascii="Times New Roman" w:hAnsi="Times New Roman" w:cs="Times New Roman"/>
          <w:sz w:val="28"/>
          <w:szCs w:val="28"/>
        </w:rPr>
        <w:t>[</w:t>
      </w:r>
      <w:r w:rsidR="002F0E3A">
        <w:rPr>
          <w:rFonts w:ascii="Times New Roman" w:hAnsi="Times New Roman" w:cs="Times New Roman"/>
          <w:sz w:val="28"/>
          <w:szCs w:val="28"/>
        </w:rPr>
        <w:t>16</w:t>
      </w:r>
      <w:r w:rsidRPr="00587C6B">
        <w:rPr>
          <w:rFonts w:ascii="Times New Roman" w:hAnsi="Times New Roman" w:cs="Times New Roman"/>
          <w:sz w:val="28"/>
          <w:szCs w:val="28"/>
        </w:rPr>
        <w:t xml:space="preserve">, </w:t>
      </w:r>
      <w:r>
        <w:rPr>
          <w:rFonts w:ascii="Times New Roman" w:hAnsi="Times New Roman" w:cs="Times New Roman"/>
          <w:sz w:val="28"/>
          <w:szCs w:val="28"/>
          <w:lang w:val="en-US"/>
        </w:rPr>
        <w:t>c</w:t>
      </w:r>
      <w:r w:rsidRPr="00587C6B">
        <w:rPr>
          <w:rFonts w:ascii="Times New Roman" w:hAnsi="Times New Roman" w:cs="Times New Roman"/>
          <w:sz w:val="28"/>
          <w:szCs w:val="28"/>
        </w:rPr>
        <w:t>. 20]</w:t>
      </w:r>
      <w:r w:rsidRPr="005A4875">
        <w:rPr>
          <w:rFonts w:ascii="Times New Roman" w:hAnsi="Times New Roman" w:cs="Times New Roman"/>
          <w:sz w:val="28"/>
          <w:szCs w:val="28"/>
        </w:rPr>
        <w:t xml:space="preserve">. </w:t>
      </w:r>
    </w:p>
    <w:p w:rsidR="003B48BB" w:rsidRDefault="003B48BB" w:rsidP="003B48BB">
      <w:pPr>
        <w:autoSpaceDE w:val="0"/>
        <w:autoSpaceDN w:val="0"/>
        <w:adjustRightInd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Pr="005A4875">
        <w:rPr>
          <w:rFonts w:ascii="Times New Roman" w:hAnsi="Times New Roman" w:cs="Times New Roman"/>
          <w:sz w:val="28"/>
          <w:szCs w:val="28"/>
        </w:rPr>
        <w:t xml:space="preserve">Влітку 1186 р. </w:t>
      </w:r>
      <w:proofErr w:type="spellStart"/>
      <w:r w:rsidRPr="005A4875">
        <w:rPr>
          <w:rFonts w:ascii="Times New Roman" w:hAnsi="Times New Roman" w:cs="Times New Roman"/>
          <w:sz w:val="28"/>
          <w:szCs w:val="28"/>
        </w:rPr>
        <w:t>імератор</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Ісаак</w:t>
      </w:r>
      <w:proofErr w:type="spellEnd"/>
      <w:r w:rsidRPr="005A4875">
        <w:rPr>
          <w:rFonts w:ascii="Times New Roman" w:hAnsi="Times New Roman" w:cs="Times New Roman"/>
          <w:sz w:val="28"/>
          <w:szCs w:val="28"/>
        </w:rPr>
        <w:t xml:space="preserve"> ІІ Ангел виступив проти повсталих болгар, які під натиском візантійців відійшли за Дунай</w:t>
      </w:r>
      <w:r>
        <w:rPr>
          <w:rFonts w:ascii="Times New Roman" w:hAnsi="Times New Roman" w:cs="Times New Roman"/>
          <w:sz w:val="28"/>
          <w:szCs w:val="28"/>
        </w:rPr>
        <w:t>, де</w:t>
      </w:r>
      <w:r w:rsidRPr="009D7857">
        <w:rPr>
          <w:rFonts w:ascii="Times New Roman" w:hAnsi="Times New Roman" w:cs="Times New Roman"/>
          <w:i/>
          <w:sz w:val="28"/>
          <w:szCs w:val="28"/>
          <w:lang w:val="ru-RU"/>
        </w:rPr>
        <w:t xml:space="preserve"> </w:t>
      </w:r>
      <w:proofErr w:type="spellStart"/>
      <w:r w:rsidRPr="00DA715B">
        <w:rPr>
          <w:rFonts w:ascii="Times New Roman" w:hAnsi="Times New Roman" w:cs="Times New Roman"/>
          <w:sz w:val="28"/>
          <w:szCs w:val="28"/>
          <w:lang w:val="ru-RU"/>
        </w:rPr>
        <w:t>брати</w:t>
      </w:r>
      <w:proofErr w:type="spellEnd"/>
      <w:r w:rsidRPr="00DA715B">
        <w:rPr>
          <w:rFonts w:ascii="Times New Roman" w:hAnsi="Times New Roman" w:cs="Times New Roman"/>
          <w:sz w:val="28"/>
          <w:szCs w:val="28"/>
          <w:lang w:val="ru-RU"/>
        </w:rPr>
        <w:t xml:space="preserve"> почали переговори з </w:t>
      </w:r>
      <w:proofErr w:type="spellStart"/>
      <w:r w:rsidRPr="00DA715B">
        <w:rPr>
          <w:rFonts w:ascii="Times New Roman" w:hAnsi="Times New Roman" w:cs="Times New Roman"/>
          <w:sz w:val="28"/>
          <w:szCs w:val="28"/>
          <w:lang w:val="ru-RU"/>
        </w:rPr>
        <w:t>куманами</w:t>
      </w:r>
      <w:proofErr w:type="spellEnd"/>
      <w:r w:rsidRPr="00DA715B">
        <w:rPr>
          <w:rFonts w:ascii="Times New Roman" w:hAnsi="Times New Roman" w:cs="Times New Roman"/>
          <w:sz w:val="28"/>
          <w:szCs w:val="28"/>
          <w:lang w:val="ru-RU"/>
        </w:rPr>
        <w:t xml:space="preserve"> </w:t>
      </w:r>
      <w:r w:rsidRPr="005A4875">
        <w:rPr>
          <w:rFonts w:ascii="Times New Roman" w:hAnsi="Times New Roman" w:cs="Times New Roman"/>
          <w:sz w:val="28"/>
          <w:szCs w:val="28"/>
          <w:lang w:val="ru-RU"/>
        </w:rPr>
        <w:t>[</w:t>
      </w:r>
      <w:r w:rsidRPr="005A4875">
        <w:rPr>
          <w:rFonts w:ascii="Times New Roman" w:hAnsi="Times New Roman" w:cs="Times New Roman"/>
          <w:sz w:val="28"/>
          <w:szCs w:val="28"/>
        </w:rPr>
        <w:t>1</w:t>
      </w:r>
      <w:r w:rsidR="005F3C40">
        <w:rPr>
          <w:rFonts w:ascii="Times New Roman" w:hAnsi="Times New Roman" w:cs="Times New Roman"/>
          <w:sz w:val="28"/>
          <w:szCs w:val="28"/>
        </w:rPr>
        <w:t>4</w:t>
      </w:r>
      <w:r w:rsidRPr="005A4875">
        <w:rPr>
          <w:rFonts w:ascii="Times New Roman" w:hAnsi="Times New Roman" w:cs="Times New Roman"/>
          <w:sz w:val="28"/>
          <w:szCs w:val="28"/>
        </w:rPr>
        <w:t>, с. 175</w:t>
      </w:r>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Другий</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етап</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болгарської</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боротьби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почався</w:t>
      </w:r>
      <w:proofErr w:type="spellEnd"/>
      <w:r w:rsidRPr="005A4875">
        <w:rPr>
          <w:rFonts w:ascii="Times New Roman" w:hAnsi="Times New Roman" w:cs="Times New Roman"/>
          <w:sz w:val="28"/>
          <w:szCs w:val="28"/>
          <w:lang w:val="ru-RU"/>
        </w:rPr>
        <w:t xml:space="preserve"> з того, </w:t>
      </w:r>
      <w:proofErr w:type="spellStart"/>
      <w:r w:rsidRPr="005A4875">
        <w:rPr>
          <w:rFonts w:ascii="Times New Roman" w:hAnsi="Times New Roman" w:cs="Times New Roman"/>
          <w:sz w:val="28"/>
          <w:szCs w:val="28"/>
          <w:lang w:val="ru-RU"/>
        </w:rPr>
        <w:t>що</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болгари</w:t>
      </w:r>
      <w:proofErr w:type="spellEnd"/>
      <w:r w:rsidRPr="005A4875">
        <w:rPr>
          <w:rFonts w:ascii="Times New Roman" w:hAnsi="Times New Roman" w:cs="Times New Roman"/>
          <w:sz w:val="28"/>
          <w:szCs w:val="28"/>
          <w:lang w:val="ru-RU"/>
        </w:rPr>
        <w:t xml:space="preserve"> разом з </w:t>
      </w:r>
      <w:proofErr w:type="spellStart"/>
      <w:r w:rsidRPr="005A4875">
        <w:rPr>
          <w:rFonts w:ascii="Times New Roman" w:hAnsi="Times New Roman" w:cs="Times New Roman"/>
          <w:sz w:val="28"/>
          <w:szCs w:val="28"/>
          <w:lang w:val="ru-RU"/>
        </w:rPr>
        <w:t>половецькими</w:t>
      </w:r>
      <w:proofErr w:type="spellEnd"/>
      <w:r w:rsidRPr="005A4875">
        <w:rPr>
          <w:rFonts w:ascii="Times New Roman" w:hAnsi="Times New Roman" w:cs="Times New Roman"/>
          <w:sz w:val="28"/>
          <w:szCs w:val="28"/>
          <w:lang w:val="ru-RU"/>
        </w:rPr>
        <w:t xml:space="preserve"> і </w:t>
      </w:r>
      <w:proofErr w:type="spellStart"/>
      <w:r w:rsidRPr="005A4875">
        <w:rPr>
          <w:rFonts w:ascii="Times New Roman" w:hAnsi="Times New Roman" w:cs="Times New Roman"/>
          <w:sz w:val="28"/>
          <w:szCs w:val="28"/>
          <w:lang w:val="ru-RU"/>
        </w:rPr>
        <w:t>тавроскіфськими</w:t>
      </w:r>
      <w:proofErr w:type="spellEnd"/>
      <w:r w:rsidRPr="005A4875">
        <w:rPr>
          <w:rFonts w:ascii="Times New Roman" w:hAnsi="Times New Roman" w:cs="Times New Roman"/>
          <w:sz w:val="28"/>
          <w:szCs w:val="28"/>
          <w:lang w:val="ru-RU"/>
        </w:rPr>
        <w:t xml:space="preserve"> загонами </w:t>
      </w:r>
      <w:proofErr w:type="spellStart"/>
      <w:r w:rsidRPr="005A4875">
        <w:rPr>
          <w:rFonts w:ascii="Times New Roman" w:hAnsi="Times New Roman" w:cs="Times New Roman"/>
          <w:sz w:val="28"/>
          <w:szCs w:val="28"/>
          <w:lang w:val="ru-RU"/>
        </w:rPr>
        <w:t>перейшли</w:t>
      </w:r>
      <w:proofErr w:type="spellEnd"/>
      <w:r w:rsidRPr="005A4875">
        <w:rPr>
          <w:rFonts w:ascii="Times New Roman" w:hAnsi="Times New Roman" w:cs="Times New Roman"/>
          <w:sz w:val="28"/>
          <w:szCs w:val="28"/>
          <w:lang w:val="ru-RU"/>
        </w:rPr>
        <w:t xml:space="preserve"> Дунай і вступили в </w:t>
      </w:r>
      <w:proofErr w:type="spellStart"/>
      <w:r w:rsidRPr="005A4875">
        <w:rPr>
          <w:rFonts w:ascii="Times New Roman" w:hAnsi="Times New Roman" w:cs="Times New Roman"/>
          <w:sz w:val="28"/>
          <w:szCs w:val="28"/>
          <w:lang w:val="ru-RU"/>
        </w:rPr>
        <w:t>фему</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Парі</w:t>
      </w:r>
      <w:proofErr w:type="gramStart"/>
      <w:r w:rsidRPr="005A4875">
        <w:rPr>
          <w:rFonts w:ascii="Times New Roman" w:hAnsi="Times New Roman" w:cs="Times New Roman"/>
          <w:sz w:val="28"/>
          <w:szCs w:val="28"/>
          <w:lang w:val="ru-RU"/>
        </w:rPr>
        <w:t>стр</w:t>
      </w:r>
      <w:proofErr w:type="gramEnd"/>
      <w:r w:rsidRPr="005A4875">
        <w:rPr>
          <w:rFonts w:ascii="Times New Roman" w:hAnsi="Times New Roman" w:cs="Times New Roman"/>
          <w:sz w:val="28"/>
          <w:szCs w:val="28"/>
          <w:lang w:val="ru-RU"/>
        </w:rPr>
        <w:t>іон</w:t>
      </w:r>
      <w:proofErr w:type="spellEnd"/>
      <w:r w:rsidRPr="009D7857">
        <w:rPr>
          <w:rFonts w:ascii="Times New Roman" w:hAnsi="Times New Roman" w:cs="Times New Roman"/>
          <w:sz w:val="28"/>
          <w:szCs w:val="28"/>
          <w:lang w:val="ru-RU"/>
        </w:rPr>
        <w:t xml:space="preserve"> [</w:t>
      </w:r>
      <w:r w:rsidR="005F3C40">
        <w:rPr>
          <w:rFonts w:ascii="Times New Roman" w:hAnsi="Times New Roman" w:cs="Times New Roman"/>
          <w:sz w:val="28"/>
          <w:szCs w:val="28"/>
          <w:lang w:val="ru-RU"/>
        </w:rPr>
        <w:t>16</w:t>
      </w:r>
      <w:r w:rsidRPr="003B48BB">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3B48BB">
        <w:rPr>
          <w:rFonts w:ascii="Times New Roman" w:hAnsi="Times New Roman" w:cs="Times New Roman"/>
          <w:sz w:val="28"/>
          <w:szCs w:val="28"/>
          <w:lang w:val="ru-RU"/>
        </w:rPr>
        <w:t>. 27</w:t>
      </w:r>
      <w:r w:rsidRPr="009D7857">
        <w:rPr>
          <w:rFonts w:ascii="Times New Roman" w:hAnsi="Times New Roman" w:cs="Times New Roman"/>
          <w:sz w:val="28"/>
          <w:szCs w:val="28"/>
          <w:lang w:val="ru-RU"/>
        </w:rPr>
        <w:t>]</w:t>
      </w:r>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Вперше</w:t>
      </w:r>
      <w:proofErr w:type="spellEnd"/>
      <w:r w:rsidRPr="005A4875">
        <w:rPr>
          <w:rFonts w:ascii="Times New Roman" w:hAnsi="Times New Roman" w:cs="Times New Roman"/>
          <w:sz w:val="28"/>
          <w:szCs w:val="28"/>
          <w:lang w:val="ru-RU"/>
        </w:rPr>
        <w:t xml:space="preserve"> тезу про участь </w:t>
      </w:r>
      <w:proofErr w:type="spellStart"/>
      <w:r w:rsidRPr="005A4875">
        <w:rPr>
          <w:rFonts w:ascii="Times New Roman" w:hAnsi="Times New Roman" w:cs="Times New Roman"/>
          <w:sz w:val="28"/>
          <w:szCs w:val="28"/>
          <w:lang w:val="ru-RU"/>
        </w:rPr>
        <w:t>руських</w:t>
      </w:r>
      <w:proofErr w:type="spellEnd"/>
      <w:r w:rsidRPr="005A4875">
        <w:rPr>
          <w:rFonts w:ascii="Times New Roman" w:hAnsi="Times New Roman" w:cs="Times New Roman"/>
          <w:sz w:val="28"/>
          <w:szCs w:val="28"/>
          <w:lang w:val="ru-RU"/>
        </w:rPr>
        <w:t xml:space="preserve"> дружин </w:t>
      </w:r>
      <w:r w:rsidRPr="005A4875">
        <w:rPr>
          <w:rFonts w:ascii="Times New Roman" w:hAnsi="Times New Roman" w:cs="Times New Roman"/>
          <w:sz w:val="28"/>
          <w:szCs w:val="28"/>
          <w:lang w:val="ru-RU"/>
        </w:rPr>
        <w:lastRenderedPageBreak/>
        <w:t xml:space="preserve">як </w:t>
      </w:r>
      <w:proofErr w:type="spellStart"/>
      <w:r w:rsidRPr="005A4875">
        <w:rPr>
          <w:rFonts w:ascii="Times New Roman" w:hAnsi="Times New Roman" w:cs="Times New Roman"/>
          <w:sz w:val="28"/>
          <w:szCs w:val="28"/>
          <w:lang w:val="ru-RU"/>
        </w:rPr>
        <w:t>союзників</w:t>
      </w:r>
      <w:proofErr w:type="spellEnd"/>
      <w:r w:rsidRPr="005A4875">
        <w:rPr>
          <w:rFonts w:ascii="Times New Roman" w:hAnsi="Times New Roman" w:cs="Times New Roman"/>
          <w:sz w:val="28"/>
          <w:szCs w:val="28"/>
          <w:lang w:val="ru-RU"/>
        </w:rPr>
        <w:t xml:space="preserve"> у </w:t>
      </w:r>
      <w:proofErr w:type="spellStart"/>
      <w:r w:rsidRPr="005A4875">
        <w:rPr>
          <w:rFonts w:ascii="Times New Roman" w:hAnsi="Times New Roman" w:cs="Times New Roman"/>
          <w:sz w:val="28"/>
          <w:szCs w:val="28"/>
          <w:lang w:val="ru-RU"/>
        </w:rPr>
        <w:t>повстанні</w:t>
      </w:r>
      <w:proofErr w:type="spellEnd"/>
      <w:r w:rsidRPr="005A4875">
        <w:rPr>
          <w:rFonts w:ascii="Times New Roman" w:hAnsi="Times New Roman" w:cs="Times New Roman"/>
          <w:sz w:val="28"/>
          <w:szCs w:val="28"/>
          <w:lang w:val="ru-RU"/>
        </w:rPr>
        <w:t xml:space="preserve"> болгар </w:t>
      </w:r>
      <w:proofErr w:type="spellStart"/>
      <w:r w:rsidRPr="005A4875">
        <w:rPr>
          <w:rFonts w:ascii="Times New Roman" w:hAnsi="Times New Roman" w:cs="Times New Roman"/>
          <w:sz w:val="28"/>
          <w:szCs w:val="28"/>
          <w:lang w:val="ru-RU"/>
        </w:rPr>
        <w:t>висунув</w:t>
      </w:r>
      <w:proofErr w:type="spellEnd"/>
      <w:r w:rsidRPr="005A4875">
        <w:rPr>
          <w:rFonts w:ascii="Times New Roman" w:hAnsi="Times New Roman" w:cs="Times New Roman"/>
          <w:sz w:val="28"/>
          <w:szCs w:val="28"/>
          <w:lang w:val="ru-RU"/>
        </w:rPr>
        <w:t xml:space="preserve"> Ф. </w:t>
      </w:r>
      <w:proofErr w:type="spellStart"/>
      <w:r w:rsidRPr="005A4875">
        <w:rPr>
          <w:rFonts w:ascii="Times New Roman" w:hAnsi="Times New Roman" w:cs="Times New Roman"/>
          <w:sz w:val="28"/>
          <w:szCs w:val="28"/>
          <w:lang w:val="ru-RU"/>
        </w:rPr>
        <w:t>Успенський</w:t>
      </w:r>
      <w:proofErr w:type="spellEnd"/>
      <w:r w:rsidRPr="005A4875">
        <w:rPr>
          <w:rFonts w:ascii="Times New Roman" w:hAnsi="Times New Roman" w:cs="Times New Roman"/>
          <w:sz w:val="28"/>
          <w:szCs w:val="28"/>
          <w:lang w:val="ru-RU"/>
        </w:rPr>
        <w:t xml:space="preserve"> [</w:t>
      </w:r>
      <w:r w:rsidRPr="005A4875">
        <w:rPr>
          <w:rFonts w:ascii="Times New Roman" w:hAnsi="Times New Roman" w:cs="Times New Roman"/>
          <w:sz w:val="28"/>
          <w:szCs w:val="28"/>
        </w:rPr>
        <w:t>1, с. 61</w:t>
      </w:r>
      <w:r w:rsidRPr="005A4875">
        <w:rPr>
          <w:rFonts w:ascii="Times New Roman" w:hAnsi="Times New Roman" w:cs="Times New Roman"/>
          <w:sz w:val="28"/>
          <w:szCs w:val="28"/>
          <w:lang w:val="ru-RU"/>
        </w:rPr>
        <w:t xml:space="preserve">] й </w:t>
      </w:r>
      <w:proofErr w:type="spellStart"/>
      <w:r w:rsidRPr="005A4875">
        <w:rPr>
          <w:rFonts w:ascii="Times New Roman" w:hAnsi="Times New Roman" w:cs="Times New Roman"/>
          <w:sz w:val="28"/>
          <w:szCs w:val="28"/>
          <w:lang w:val="ru-RU"/>
        </w:rPr>
        <w:t>більшість</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сучасних</w:t>
      </w:r>
      <w:proofErr w:type="spellEnd"/>
      <w:r w:rsidRPr="005A4875">
        <w:rPr>
          <w:rFonts w:ascii="Times New Roman" w:hAnsi="Times New Roman" w:cs="Times New Roman"/>
          <w:sz w:val="28"/>
          <w:szCs w:val="28"/>
          <w:lang w:val="ru-RU"/>
        </w:rPr>
        <w:t xml:space="preserve"> </w:t>
      </w:r>
      <w:proofErr w:type="spellStart"/>
      <w:proofErr w:type="gramStart"/>
      <w:r w:rsidRPr="005A4875">
        <w:rPr>
          <w:rFonts w:ascii="Times New Roman" w:hAnsi="Times New Roman" w:cs="Times New Roman"/>
          <w:sz w:val="28"/>
          <w:szCs w:val="28"/>
          <w:lang w:val="ru-RU"/>
        </w:rPr>
        <w:t>досл</w:t>
      </w:r>
      <w:proofErr w:type="gramEnd"/>
      <w:r w:rsidRPr="005A4875">
        <w:rPr>
          <w:rFonts w:ascii="Times New Roman" w:hAnsi="Times New Roman" w:cs="Times New Roman"/>
          <w:sz w:val="28"/>
          <w:szCs w:val="28"/>
          <w:lang w:val="ru-RU"/>
        </w:rPr>
        <w:t>ідників</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наполяють</w:t>
      </w:r>
      <w:proofErr w:type="spellEnd"/>
      <w:r w:rsidRPr="005A4875">
        <w:rPr>
          <w:rFonts w:ascii="Times New Roman" w:hAnsi="Times New Roman" w:cs="Times New Roman"/>
          <w:sz w:val="28"/>
          <w:szCs w:val="28"/>
          <w:lang w:val="ru-RU"/>
        </w:rPr>
        <w:t xml:space="preserve"> на тому, </w:t>
      </w:r>
      <w:proofErr w:type="spellStart"/>
      <w:r w:rsidRPr="005A4875">
        <w:rPr>
          <w:rFonts w:ascii="Times New Roman" w:hAnsi="Times New Roman" w:cs="Times New Roman"/>
          <w:sz w:val="28"/>
          <w:szCs w:val="28"/>
          <w:lang w:val="ru-RU"/>
        </w:rPr>
        <w:t>що</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під</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тавроскіфами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слід</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розуміти</w:t>
      </w:r>
      <w:proofErr w:type="spellEnd"/>
      <w:r w:rsidR="00EA758C">
        <w:rPr>
          <w:rFonts w:ascii="Times New Roman" w:hAnsi="Times New Roman" w:cs="Times New Roman"/>
          <w:sz w:val="28"/>
          <w:szCs w:val="28"/>
          <w:lang w:val="ru-RU"/>
        </w:rPr>
        <w:t xml:space="preserve"> </w:t>
      </w:r>
      <w:proofErr w:type="spellStart"/>
      <w:r w:rsidR="00EA758C">
        <w:rPr>
          <w:rFonts w:ascii="Times New Roman" w:hAnsi="Times New Roman" w:cs="Times New Roman"/>
          <w:sz w:val="28"/>
          <w:szCs w:val="28"/>
          <w:lang w:val="ru-RU"/>
        </w:rPr>
        <w:t>саме</w:t>
      </w:r>
      <w:proofErr w:type="spellEnd"/>
      <w:r w:rsidR="00EA758C">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галицькі</w:t>
      </w:r>
      <w:proofErr w:type="spellEnd"/>
      <w:r w:rsidRPr="005A4875">
        <w:rPr>
          <w:rFonts w:ascii="Times New Roman" w:hAnsi="Times New Roman" w:cs="Times New Roman"/>
          <w:sz w:val="28"/>
          <w:szCs w:val="28"/>
          <w:lang w:val="ru-RU"/>
        </w:rPr>
        <w:t xml:space="preserve"> загони. </w:t>
      </w:r>
      <w:r w:rsidRPr="005A4875">
        <w:rPr>
          <w:rFonts w:ascii="Times New Roman" w:hAnsi="Times New Roman" w:cs="Times New Roman"/>
          <w:sz w:val="28"/>
          <w:szCs w:val="28"/>
        </w:rPr>
        <w:t xml:space="preserve">Вчений Л. В. </w:t>
      </w:r>
      <w:proofErr w:type="spellStart"/>
      <w:r w:rsidRPr="005A4875">
        <w:rPr>
          <w:rFonts w:ascii="Times New Roman" w:hAnsi="Times New Roman" w:cs="Times New Roman"/>
          <w:sz w:val="28"/>
          <w:szCs w:val="28"/>
        </w:rPr>
        <w:t>Войтович</w:t>
      </w:r>
      <w:proofErr w:type="spellEnd"/>
      <w:r w:rsidRPr="005A4875">
        <w:rPr>
          <w:rFonts w:ascii="Times New Roman" w:hAnsi="Times New Roman" w:cs="Times New Roman"/>
          <w:sz w:val="28"/>
          <w:szCs w:val="28"/>
        </w:rPr>
        <w:t xml:space="preserve"> припускає, що Ярослав Осьмомисл «підштовхнув болгарських сепаратистів після загибелі Андроніка </w:t>
      </w:r>
      <w:proofErr w:type="spellStart"/>
      <w:r w:rsidRPr="005A4875">
        <w:rPr>
          <w:rFonts w:ascii="Times New Roman" w:hAnsi="Times New Roman" w:cs="Times New Roman"/>
          <w:sz w:val="28"/>
          <w:szCs w:val="28"/>
        </w:rPr>
        <w:t>Комнена</w:t>
      </w:r>
      <w:proofErr w:type="spellEnd"/>
      <w:r w:rsidRPr="005A4875">
        <w:rPr>
          <w:rFonts w:ascii="Times New Roman" w:hAnsi="Times New Roman" w:cs="Times New Roman"/>
          <w:sz w:val="28"/>
          <w:szCs w:val="28"/>
        </w:rPr>
        <w:t xml:space="preserve">, а коли ті опинилися у скрутному становищі – надав необхідну допомогу» </w:t>
      </w:r>
      <w:r w:rsidRPr="005A4875">
        <w:rPr>
          <w:rFonts w:ascii="Times New Roman" w:hAnsi="Times New Roman" w:cs="Times New Roman"/>
          <w:sz w:val="28"/>
          <w:szCs w:val="28"/>
          <w:lang w:val="ru-RU"/>
        </w:rPr>
        <w:t>[</w:t>
      </w:r>
      <w:r w:rsidR="005F3C40">
        <w:rPr>
          <w:rFonts w:ascii="Times New Roman" w:hAnsi="Times New Roman" w:cs="Times New Roman"/>
          <w:sz w:val="28"/>
          <w:szCs w:val="28"/>
          <w:lang w:val="ru-RU"/>
        </w:rPr>
        <w:t>3</w:t>
      </w:r>
      <w:r w:rsidRPr="005A4875">
        <w:rPr>
          <w:rFonts w:ascii="Times New Roman" w:hAnsi="Times New Roman" w:cs="Times New Roman"/>
          <w:sz w:val="28"/>
          <w:szCs w:val="28"/>
        </w:rPr>
        <w:t>, С. 14</w:t>
      </w:r>
      <w:r w:rsidRPr="005A4875">
        <w:rPr>
          <w:rFonts w:ascii="Times New Roman" w:hAnsi="Times New Roman" w:cs="Times New Roman"/>
          <w:sz w:val="28"/>
          <w:szCs w:val="28"/>
          <w:lang w:val="ru-RU"/>
        </w:rPr>
        <w:t>]</w:t>
      </w:r>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lang w:val="ru-RU"/>
        </w:rPr>
        <w:t>Дізнавшись</w:t>
      </w:r>
      <w:proofErr w:type="spellEnd"/>
      <w:r w:rsidRPr="005A4875">
        <w:rPr>
          <w:rFonts w:ascii="Times New Roman" w:hAnsi="Times New Roman" w:cs="Times New Roman"/>
          <w:sz w:val="28"/>
          <w:szCs w:val="28"/>
          <w:lang w:val="ru-RU"/>
        </w:rPr>
        <w:t xml:space="preserve"> </w:t>
      </w:r>
      <w:proofErr w:type="gramStart"/>
      <w:r w:rsidRPr="005A4875">
        <w:rPr>
          <w:rFonts w:ascii="Times New Roman" w:hAnsi="Times New Roman" w:cs="Times New Roman"/>
          <w:sz w:val="28"/>
          <w:szCs w:val="28"/>
          <w:lang w:val="ru-RU"/>
        </w:rPr>
        <w:t>про</w:t>
      </w:r>
      <w:proofErr w:type="gramEnd"/>
      <w:r w:rsidRPr="005A4875">
        <w:rPr>
          <w:rFonts w:ascii="Times New Roman" w:hAnsi="Times New Roman" w:cs="Times New Roman"/>
          <w:sz w:val="28"/>
          <w:szCs w:val="28"/>
          <w:lang w:val="ru-RU"/>
        </w:rPr>
        <w:t xml:space="preserve"> </w:t>
      </w:r>
      <w:proofErr w:type="spellStart"/>
      <w:r w:rsidR="00715687">
        <w:rPr>
          <w:rFonts w:ascii="Times New Roman" w:hAnsi="Times New Roman" w:cs="Times New Roman"/>
          <w:sz w:val="28"/>
          <w:szCs w:val="28"/>
          <w:lang w:val="ru-RU"/>
        </w:rPr>
        <w:t>неї</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імператор</w:t>
      </w:r>
      <w:proofErr w:type="spellEnd"/>
      <w:r w:rsidRPr="005A4875">
        <w:rPr>
          <w:rFonts w:ascii="Times New Roman" w:hAnsi="Times New Roman" w:cs="Times New Roman"/>
          <w:sz w:val="28"/>
          <w:szCs w:val="28"/>
          <w:lang w:val="ru-RU"/>
        </w:rPr>
        <w:t xml:space="preserve"> почав </w:t>
      </w:r>
      <w:proofErr w:type="spellStart"/>
      <w:r w:rsidRPr="005A4875">
        <w:rPr>
          <w:rFonts w:ascii="Times New Roman" w:hAnsi="Times New Roman" w:cs="Times New Roman"/>
          <w:sz w:val="28"/>
          <w:szCs w:val="28"/>
          <w:lang w:val="ru-RU"/>
        </w:rPr>
        <w:t>поспішно</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відступати</w:t>
      </w:r>
      <w:proofErr w:type="spellEnd"/>
      <w:r w:rsidRPr="005A4875">
        <w:rPr>
          <w:rFonts w:ascii="Times New Roman" w:hAnsi="Times New Roman" w:cs="Times New Roman"/>
          <w:sz w:val="28"/>
          <w:szCs w:val="28"/>
          <w:lang w:val="ru-RU"/>
        </w:rPr>
        <w:t xml:space="preserve">, допустивши </w:t>
      </w:r>
      <w:proofErr w:type="spellStart"/>
      <w:r w:rsidRPr="005A4875">
        <w:rPr>
          <w:rFonts w:ascii="Times New Roman" w:hAnsi="Times New Roman" w:cs="Times New Roman"/>
          <w:sz w:val="28"/>
          <w:szCs w:val="28"/>
          <w:lang w:val="ru-RU"/>
        </w:rPr>
        <w:t>багато</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прорахунків</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Ц</w:t>
      </w:r>
      <w:r>
        <w:rPr>
          <w:rFonts w:ascii="Times New Roman" w:hAnsi="Times New Roman" w:cs="Times New Roman"/>
          <w:sz w:val="28"/>
          <w:szCs w:val="28"/>
          <w:lang w:val="ru-RU"/>
        </w:rPr>
        <w:t>я</w:t>
      </w:r>
      <w:proofErr w:type="spellEnd"/>
      <w:r w:rsidRPr="005A4875">
        <w:rPr>
          <w:rFonts w:ascii="Times New Roman" w:hAnsi="Times New Roman" w:cs="Times New Roman"/>
          <w:sz w:val="28"/>
          <w:szCs w:val="28"/>
          <w:lang w:val="ru-RU"/>
        </w:rPr>
        <w:t xml:space="preserve"> </w:t>
      </w:r>
      <w:proofErr w:type="spellStart"/>
      <w:proofErr w:type="gramStart"/>
      <w:r w:rsidRPr="005A4875">
        <w:rPr>
          <w:rFonts w:ascii="Times New Roman" w:hAnsi="Times New Roman" w:cs="Times New Roman"/>
          <w:sz w:val="28"/>
          <w:szCs w:val="28"/>
          <w:lang w:val="ru-RU"/>
        </w:rPr>
        <w:t>под</w:t>
      </w:r>
      <w:proofErr w:type="gramEnd"/>
      <w:r w:rsidRPr="005A4875">
        <w:rPr>
          <w:rFonts w:ascii="Times New Roman" w:hAnsi="Times New Roman" w:cs="Times New Roman"/>
          <w:sz w:val="28"/>
          <w:szCs w:val="28"/>
          <w:lang w:val="ru-RU"/>
        </w:rPr>
        <w:t>ія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вважається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поворотним</w:t>
      </w:r>
      <w:proofErr w:type="spellEnd"/>
      <w:r w:rsidRPr="005A4875">
        <w:rPr>
          <w:rFonts w:ascii="Times New Roman" w:hAnsi="Times New Roman" w:cs="Times New Roman"/>
          <w:sz w:val="28"/>
          <w:szCs w:val="28"/>
          <w:lang w:val="ru-RU"/>
        </w:rPr>
        <w:t xml:space="preserve"> пунктом в </w:t>
      </w:r>
      <w:proofErr w:type="spellStart"/>
      <w:r w:rsidRPr="005A4875">
        <w:rPr>
          <w:rFonts w:ascii="Times New Roman" w:hAnsi="Times New Roman" w:cs="Times New Roman"/>
          <w:sz w:val="28"/>
          <w:szCs w:val="28"/>
          <w:lang w:val="ru-RU"/>
        </w:rPr>
        <w:t>боротьбі</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імперії</w:t>
      </w:r>
      <w:proofErr w:type="spellEnd"/>
      <w:r w:rsidRPr="005A4875">
        <w:rPr>
          <w:rFonts w:ascii="Times New Roman" w:hAnsi="Times New Roman" w:cs="Times New Roman"/>
          <w:sz w:val="28"/>
          <w:szCs w:val="28"/>
          <w:lang w:val="ru-RU"/>
        </w:rPr>
        <w:t xml:space="preserve"> з </w:t>
      </w:r>
      <w:proofErr w:type="spellStart"/>
      <w:r w:rsidR="00AA1CD2">
        <w:rPr>
          <w:rFonts w:ascii="Times New Roman" w:hAnsi="Times New Roman" w:cs="Times New Roman"/>
          <w:sz w:val="28"/>
          <w:szCs w:val="28"/>
          <w:lang w:val="ru-RU"/>
        </w:rPr>
        <w:t>повстанцями</w:t>
      </w:r>
      <w:proofErr w:type="spellEnd"/>
      <w:r w:rsidRPr="005A4875">
        <w:rPr>
          <w:rFonts w:ascii="Times New Roman" w:hAnsi="Times New Roman" w:cs="Times New Roman"/>
          <w:sz w:val="28"/>
          <w:szCs w:val="28"/>
          <w:lang w:val="ru-RU"/>
        </w:rPr>
        <w:t xml:space="preserve"> [</w:t>
      </w:r>
      <w:r w:rsidR="005F3C40">
        <w:rPr>
          <w:rFonts w:ascii="Times New Roman" w:hAnsi="Times New Roman" w:cs="Times New Roman"/>
          <w:sz w:val="28"/>
          <w:szCs w:val="28"/>
          <w:lang w:val="ru-RU"/>
        </w:rPr>
        <w:t>1</w:t>
      </w:r>
      <w:r w:rsidR="00243ACF" w:rsidRPr="00243ACF">
        <w:rPr>
          <w:rFonts w:ascii="Times New Roman" w:hAnsi="Times New Roman" w:cs="Times New Roman"/>
          <w:sz w:val="28"/>
          <w:szCs w:val="28"/>
          <w:lang w:val="ru-RU"/>
        </w:rPr>
        <w:t>1</w:t>
      </w:r>
      <w:r w:rsidRPr="005A4875">
        <w:rPr>
          <w:rFonts w:ascii="Times New Roman" w:hAnsi="Times New Roman" w:cs="Times New Roman"/>
          <w:sz w:val="28"/>
          <w:szCs w:val="28"/>
        </w:rPr>
        <w:t>, с. 101</w:t>
      </w:r>
      <w:r w:rsidRPr="005A487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Безуспішне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проведення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чотирьох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походів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Візантії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проти</w:t>
      </w:r>
      <w:proofErr w:type="spellEnd"/>
      <w:r>
        <w:rPr>
          <w:rFonts w:ascii="Times New Roman" w:hAnsi="Times New Roman" w:cs="Times New Roman"/>
          <w:sz w:val="28"/>
          <w:szCs w:val="28"/>
          <w:lang w:val="ru-RU"/>
        </w:rPr>
        <w:t xml:space="preserve"> б</w:t>
      </w:r>
      <w:r w:rsidRPr="005A4875">
        <w:rPr>
          <w:rFonts w:ascii="Times New Roman" w:hAnsi="Times New Roman" w:cs="Times New Roman"/>
          <w:sz w:val="28"/>
          <w:szCs w:val="28"/>
          <w:lang w:val="ru-RU"/>
        </w:rPr>
        <w:t>олгар</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змусило</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Ісаак</w:t>
      </w:r>
      <w:r>
        <w:rPr>
          <w:rFonts w:ascii="Times New Roman" w:hAnsi="Times New Roman" w:cs="Times New Roman"/>
          <w:sz w:val="28"/>
          <w:szCs w:val="28"/>
          <w:lang w:val="ru-RU"/>
        </w:rPr>
        <w:t>а</w:t>
      </w:r>
      <w:proofErr w:type="spellEnd"/>
      <w:r w:rsidRPr="005A4875">
        <w:rPr>
          <w:rFonts w:ascii="Times New Roman" w:hAnsi="Times New Roman" w:cs="Times New Roman"/>
          <w:sz w:val="28"/>
          <w:szCs w:val="28"/>
          <w:lang w:val="ru-RU"/>
        </w:rPr>
        <w:t xml:space="preserve"> ІІ </w:t>
      </w:r>
      <w:proofErr w:type="spellStart"/>
      <w:r w:rsidRPr="005A4875">
        <w:rPr>
          <w:rFonts w:ascii="Times New Roman" w:hAnsi="Times New Roman" w:cs="Times New Roman"/>
          <w:sz w:val="28"/>
          <w:szCs w:val="28"/>
          <w:lang w:val="ru-RU"/>
        </w:rPr>
        <w:t>піти</w:t>
      </w:r>
      <w:proofErr w:type="spellEnd"/>
      <w:r w:rsidRPr="005A4875">
        <w:rPr>
          <w:rFonts w:ascii="Times New Roman" w:hAnsi="Times New Roman" w:cs="Times New Roman"/>
          <w:sz w:val="28"/>
          <w:szCs w:val="28"/>
          <w:lang w:val="ru-RU"/>
        </w:rPr>
        <w:t xml:space="preserve"> на переговори</w:t>
      </w:r>
      <w:r>
        <w:rPr>
          <w:rFonts w:ascii="Times New Roman" w:hAnsi="Times New Roman" w:cs="Times New Roman"/>
          <w:sz w:val="28"/>
          <w:szCs w:val="28"/>
          <w:lang w:val="ru-RU"/>
        </w:rPr>
        <w:t xml:space="preserve"> з </w:t>
      </w:r>
      <w:proofErr w:type="spellStart"/>
      <w:r w:rsidR="00AA1CD2">
        <w:rPr>
          <w:rFonts w:ascii="Times New Roman" w:hAnsi="Times New Roman" w:cs="Times New Roman"/>
          <w:sz w:val="28"/>
          <w:szCs w:val="28"/>
          <w:lang w:val="ru-RU"/>
        </w:rPr>
        <w:t>Асенідами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які</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завершилися</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відновленням</w:t>
      </w:r>
      <w:proofErr w:type="spellEnd"/>
      <w:proofErr w:type="gramStart"/>
      <w:r w:rsidRPr="005A4875">
        <w:rPr>
          <w:rFonts w:ascii="Times New Roman" w:hAnsi="Times New Roman" w:cs="Times New Roman"/>
          <w:sz w:val="28"/>
          <w:szCs w:val="28"/>
          <w:lang w:val="ru-RU"/>
        </w:rPr>
        <w:t xml:space="preserve"> Д</w:t>
      </w:r>
      <w:proofErr w:type="gramEnd"/>
      <w:r w:rsidRPr="005A4875">
        <w:rPr>
          <w:rFonts w:ascii="Times New Roman" w:hAnsi="Times New Roman" w:cs="Times New Roman"/>
          <w:sz w:val="28"/>
          <w:szCs w:val="28"/>
          <w:lang w:val="ru-RU"/>
        </w:rPr>
        <w:t xml:space="preserve">ругого </w:t>
      </w:r>
      <w:proofErr w:type="spellStart"/>
      <w:r w:rsidRPr="005A4875">
        <w:rPr>
          <w:rFonts w:ascii="Times New Roman" w:hAnsi="Times New Roman" w:cs="Times New Roman"/>
          <w:sz w:val="28"/>
          <w:szCs w:val="28"/>
          <w:lang w:val="ru-RU"/>
        </w:rPr>
        <w:t>Болгарського</w:t>
      </w:r>
      <w:proofErr w:type="spellEnd"/>
      <w:r w:rsidRPr="005A4875">
        <w:rPr>
          <w:rFonts w:ascii="Times New Roman" w:hAnsi="Times New Roman" w:cs="Times New Roman"/>
          <w:sz w:val="28"/>
          <w:szCs w:val="28"/>
          <w:lang w:val="ru-RU"/>
        </w:rPr>
        <w:t xml:space="preserve"> царства. </w:t>
      </w:r>
      <w:proofErr w:type="spellStart"/>
      <w:r w:rsidRPr="005A4875">
        <w:rPr>
          <w:rFonts w:ascii="Times New Roman" w:hAnsi="Times New Roman" w:cs="Times New Roman"/>
          <w:sz w:val="28"/>
          <w:szCs w:val="28"/>
          <w:lang w:val="ru-RU"/>
        </w:rPr>
        <w:t>Новий</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імператор</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Алексій</w:t>
      </w:r>
      <w:proofErr w:type="spellEnd"/>
      <w:r w:rsidRPr="005A4875">
        <w:rPr>
          <w:rFonts w:ascii="Times New Roman" w:hAnsi="Times New Roman" w:cs="Times New Roman"/>
          <w:sz w:val="28"/>
          <w:szCs w:val="28"/>
          <w:lang w:val="ru-RU"/>
        </w:rPr>
        <w:t xml:space="preserve"> ІІІ </w:t>
      </w:r>
      <w:proofErr w:type="spellStart"/>
      <w:r w:rsidRPr="005A4875">
        <w:rPr>
          <w:rFonts w:ascii="Times New Roman" w:hAnsi="Times New Roman" w:cs="Times New Roman"/>
          <w:sz w:val="28"/>
          <w:szCs w:val="28"/>
          <w:lang w:val="ru-RU"/>
        </w:rPr>
        <w:t>прагнув</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подолати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протиріччя</w:t>
      </w:r>
      <w:proofErr w:type="spellEnd"/>
      <w:r w:rsidRPr="005A4875">
        <w:rPr>
          <w:rFonts w:ascii="Times New Roman" w:hAnsi="Times New Roman" w:cs="Times New Roman"/>
          <w:sz w:val="28"/>
          <w:szCs w:val="28"/>
          <w:lang w:val="ru-RU"/>
        </w:rPr>
        <w:t xml:space="preserve"> з болгарами, </w:t>
      </w:r>
      <w:proofErr w:type="spellStart"/>
      <w:r w:rsidRPr="005A4875">
        <w:rPr>
          <w:rFonts w:ascii="Times New Roman" w:hAnsi="Times New Roman" w:cs="Times New Roman"/>
          <w:sz w:val="28"/>
          <w:szCs w:val="28"/>
          <w:lang w:val="ru-RU"/>
        </w:rPr>
        <w:t>проте</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інтриги</w:t>
      </w:r>
      <w:proofErr w:type="spellEnd"/>
      <w:proofErr w:type="gramStart"/>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w:t>
      </w:r>
      <w:proofErr w:type="gramEnd"/>
      <w:r w:rsidRPr="005A4875">
        <w:rPr>
          <w:rFonts w:ascii="Times New Roman" w:hAnsi="Times New Roman" w:cs="Times New Roman"/>
          <w:sz w:val="28"/>
          <w:szCs w:val="28"/>
          <w:lang w:val="ru-RU"/>
        </w:rPr>
        <w:t>ізантії</w:t>
      </w:r>
      <w:proofErr w:type="spellEnd"/>
      <w:r w:rsidRPr="005A4875">
        <w:rPr>
          <w:rFonts w:ascii="Times New Roman" w:hAnsi="Times New Roman" w:cs="Times New Roman"/>
          <w:sz w:val="28"/>
          <w:szCs w:val="28"/>
          <w:lang w:val="ru-RU"/>
        </w:rPr>
        <w:t xml:space="preserve"> та </w:t>
      </w:r>
      <w:proofErr w:type="spellStart"/>
      <w:r w:rsidRPr="005A4875">
        <w:rPr>
          <w:rFonts w:ascii="Times New Roman" w:hAnsi="Times New Roman" w:cs="Times New Roman"/>
          <w:sz w:val="28"/>
          <w:szCs w:val="28"/>
          <w:lang w:val="ru-RU"/>
        </w:rPr>
        <w:t>вбивство</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болгарських</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царів-співправителів</w:t>
      </w:r>
      <w:proofErr w:type="spellEnd"/>
      <w:r w:rsidRPr="005A4875">
        <w:rPr>
          <w:rFonts w:ascii="Times New Roman" w:hAnsi="Times New Roman" w:cs="Times New Roman"/>
          <w:sz w:val="28"/>
          <w:szCs w:val="28"/>
          <w:lang w:val="ru-RU"/>
        </w:rPr>
        <w:t xml:space="preserve"> – Петра та </w:t>
      </w:r>
      <w:proofErr w:type="spellStart"/>
      <w:r w:rsidRPr="005A4875">
        <w:rPr>
          <w:rFonts w:ascii="Times New Roman" w:hAnsi="Times New Roman" w:cs="Times New Roman"/>
          <w:sz w:val="28"/>
          <w:szCs w:val="28"/>
          <w:lang w:val="ru-RU"/>
        </w:rPr>
        <w:t>Івана</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зумовили</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відновлення</w:t>
      </w:r>
      <w:proofErr w:type="spellEnd"/>
      <w:r w:rsidRPr="005A4875">
        <w:rPr>
          <w:rFonts w:ascii="Times New Roman" w:hAnsi="Times New Roman" w:cs="Times New Roman"/>
          <w:sz w:val="28"/>
          <w:szCs w:val="28"/>
          <w:lang w:val="ru-RU"/>
        </w:rPr>
        <w:t xml:space="preserve"> болгаро-</w:t>
      </w:r>
      <w:proofErr w:type="spellStart"/>
      <w:r w:rsidRPr="005A4875">
        <w:rPr>
          <w:rFonts w:ascii="Times New Roman" w:hAnsi="Times New Roman" w:cs="Times New Roman"/>
          <w:sz w:val="28"/>
          <w:szCs w:val="28"/>
          <w:lang w:val="ru-RU"/>
        </w:rPr>
        <w:t>візантійської</w:t>
      </w:r>
      <w:proofErr w:type="spellEnd"/>
      <w:r w:rsidRPr="005A4875">
        <w:rPr>
          <w:rFonts w:ascii="Times New Roman" w:hAnsi="Times New Roman" w:cs="Times New Roman"/>
          <w:sz w:val="28"/>
          <w:szCs w:val="28"/>
          <w:lang w:val="ru-RU"/>
        </w:rPr>
        <w:t xml:space="preserve"> </w:t>
      </w:r>
      <w:proofErr w:type="spellStart"/>
      <w:r w:rsidRPr="005A4875">
        <w:rPr>
          <w:rFonts w:ascii="Times New Roman" w:hAnsi="Times New Roman" w:cs="Times New Roman"/>
          <w:sz w:val="28"/>
          <w:szCs w:val="28"/>
          <w:lang w:val="ru-RU"/>
        </w:rPr>
        <w:t>війни</w:t>
      </w:r>
      <w:proofErr w:type="spellEnd"/>
      <w:r w:rsidRPr="005A4875">
        <w:rPr>
          <w:rFonts w:ascii="Times New Roman" w:hAnsi="Times New Roman" w:cs="Times New Roman"/>
          <w:sz w:val="28"/>
          <w:szCs w:val="28"/>
          <w:lang w:val="ru-RU"/>
        </w:rPr>
        <w:t xml:space="preserve"> у 1199 р. [1</w:t>
      </w:r>
      <w:r w:rsidR="005F3C40">
        <w:rPr>
          <w:rFonts w:ascii="Times New Roman" w:hAnsi="Times New Roman" w:cs="Times New Roman"/>
          <w:sz w:val="28"/>
          <w:szCs w:val="28"/>
          <w:lang w:val="ru-RU"/>
        </w:rPr>
        <w:t>4</w:t>
      </w:r>
      <w:r w:rsidRPr="005A4875">
        <w:rPr>
          <w:rFonts w:ascii="Times New Roman" w:hAnsi="Times New Roman" w:cs="Times New Roman"/>
          <w:sz w:val="28"/>
          <w:szCs w:val="28"/>
          <w:lang w:val="ru-RU"/>
        </w:rPr>
        <w:t xml:space="preserve">, с. 202; </w:t>
      </w:r>
      <w:r w:rsidRPr="005A4875">
        <w:rPr>
          <w:rFonts w:ascii="Times New Roman" w:hAnsi="Times New Roman" w:cs="Times New Roman"/>
          <w:sz w:val="28"/>
          <w:szCs w:val="28"/>
        </w:rPr>
        <w:t>1</w:t>
      </w:r>
      <w:r w:rsidR="005F3C40">
        <w:rPr>
          <w:rFonts w:ascii="Times New Roman" w:hAnsi="Times New Roman" w:cs="Times New Roman"/>
          <w:sz w:val="28"/>
          <w:szCs w:val="28"/>
        </w:rPr>
        <w:t>3</w:t>
      </w:r>
      <w:r w:rsidRPr="005A4875">
        <w:rPr>
          <w:rFonts w:ascii="Times New Roman" w:hAnsi="Times New Roman" w:cs="Times New Roman"/>
          <w:sz w:val="28"/>
          <w:szCs w:val="28"/>
        </w:rPr>
        <w:t>, с. 166</w:t>
      </w:r>
      <w:r w:rsidRPr="005A4875">
        <w:rPr>
          <w:rFonts w:ascii="Times New Roman" w:hAnsi="Times New Roman" w:cs="Times New Roman"/>
          <w:sz w:val="28"/>
          <w:szCs w:val="28"/>
          <w:lang w:val="ru-RU"/>
        </w:rPr>
        <w:t>].</w:t>
      </w:r>
    </w:p>
    <w:p w:rsidR="003B48BB" w:rsidRPr="005A4875" w:rsidRDefault="003B48BB" w:rsidP="003B48BB">
      <w:pPr>
        <w:autoSpaceDE w:val="0"/>
        <w:autoSpaceDN w:val="0"/>
        <w:adjustRightInd w:val="0"/>
        <w:spacing w:after="0" w:line="360" w:lineRule="auto"/>
        <w:jc w:val="both"/>
        <w:rPr>
          <w:rFonts w:ascii="Times New Roman" w:hAnsi="Times New Roman" w:cs="Times New Roman"/>
          <w:sz w:val="28"/>
          <w:szCs w:val="28"/>
        </w:rPr>
      </w:pPr>
      <w:r w:rsidRPr="005A4875">
        <w:rPr>
          <w:rFonts w:ascii="Times New Roman" w:eastAsia="TimesNewRomanPSMT" w:hAnsi="Times New Roman" w:cs="Times New Roman"/>
          <w:sz w:val="28"/>
          <w:szCs w:val="28"/>
        </w:rPr>
        <w:t xml:space="preserve">     Загроза половецько-болгарської коаліції </w:t>
      </w:r>
      <w:r w:rsidRPr="000B3DF2">
        <w:rPr>
          <w:rFonts w:ascii="Times New Roman" w:eastAsia="TimesNewRomanPSMT" w:hAnsi="Times New Roman" w:cs="Times New Roman"/>
          <w:sz w:val="28"/>
          <w:szCs w:val="28"/>
        </w:rPr>
        <w:t>[</w:t>
      </w:r>
      <w:r w:rsidR="005F3C40">
        <w:rPr>
          <w:rFonts w:ascii="Times New Roman" w:eastAsia="TimesNewRomanPSMT" w:hAnsi="Times New Roman" w:cs="Times New Roman"/>
          <w:sz w:val="28"/>
          <w:szCs w:val="28"/>
        </w:rPr>
        <w:t>16</w:t>
      </w:r>
      <w:r w:rsidRPr="003B48BB">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lang w:val="en-US"/>
        </w:rPr>
        <w:t>c</w:t>
      </w:r>
      <w:r w:rsidRPr="003B48BB">
        <w:rPr>
          <w:rFonts w:ascii="Times New Roman" w:eastAsia="TimesNewRomanPSMT" w:hAnsi="Times New Roman" w:cs="Times New Roman"/>
          <w:sz w:val="28"/>
          <w:szCs w:val="28"/>
        </w:rPr>
        <w:t>. 100</w:t>
      </w:r>
      <w:r w:rsidRPr="000B3DF2">
        <w:rPr>
          <w:rFonts w:ascii="Times New Roman" w:eastAsia="TimesNewRomanPSMT" w:hAnsi="Times New Roman" w:cs="Times New Roman"/>
          <w:sz w:val="28"/>
          <w:szCs w:val="28"/>
        </w:rPr>
        <w:t>]</w:t>
      </w:r>
      <w:r w:rsidRPr="003B48BB">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та ще й при підмозі галицького князя </w:t>
      </w:r>
      <w:r w:rsidRPr="003B48BB">
        <w:rPr>
          <w:rFonts w:ascii="Times New Roman" w:eastAsia="TimesNewRomanPSMT" w:hAnsi="Times New Roman" w:cs="Times New Roman"/>
          <w:sz w:val="28"/>
          <w:szCs w:val="28"/>
        </w:rPr>
        <w:t>[</w:t>
      </w:r>
      <w:r w:rsidR="005F3C40">
        <w:rPr>
          <w:rFonts w:ascii="Times New Roman" w:eastAsia="TimesNewRomanPSMT" w:hAnsi="Times New Roman" w:cs="Times New Roman"/>
          <w:sz w:val="28"/>
          <w:szCs w:val="28"/>
        </w:rPr>
        <w:t>16</w:t>
      </w:r>
      <w:r w:rsidRPr="005F3C40">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lang w:val="en-US"/>
        </w:rPr>
        <w:t>c</w:t>
      </w:r>
      <w:r w:rsidRPr="005F3C40">
        <w:rPr>
          <w:rFonts w:ascii="Times New Roman" w:eastAsia="TimesNewRomanPSMT" w:hAnsi="Times New Roman" w:cs="Times New Roman"/>
          <w:sz w:val="28"/>
          <w:szCs w:val="28"/>
        </w:rPr>
        <w:t xml:space="preserve">. 112] </w:t>
      </w:r>
      <w:r>
        <w:rPr>
          <w:rFonts w:ascii="Times New Roman" w:eastAsia="TimesNewRomanPSMT" w:hAnsi="Times New Roman" w:cs="Times New Roman"/>
          <w:sz w:val="28"/>
          <w:szCs w:val="28"/>
        </w:rPr>
        <w:t>викликала у Візантії прагнення поновити альянс з Галичем</w:t>
      </w:r>
      <w:r w:rsidRPr="005A4875">
        <w:rPr>
          <w:rFonts w:ascii="Times New Roman" w:eastAsia="TimesNewRomanPSMT" w:hAnsi="Times New Roman" w:cs="Times New Roman"/>
          <w:sz w:val="28"/>
          <w:szCs w:val="28"/>
        </w:rPr>
        <w:t xml:space="preserve">. </w:t>
      </w:r>
      <w:r w:rsidR="00715687">
        <w:rPr>
          <w:rFonts w:ascii="Times New Roman" w:eastAsia="TimesNewRomanPSMT" w:hAnsi="Times New Roman" w:cs="Times New Roman"/>
          <w:sz w:val="28"/>
          <w:szCs w:val="28"/>
        </w:rPr>
        <w:t>У</w:t>
      </w:r>
      <w:r>
        <w:rPr>
          <w:rFonts w:ascii="Times New Roman" w:eastAsia="TimesNewRomanPSMT" w:hAnsi="Times New Roman" w:cs="Times New Roman"/>
          <w:sz w:val="28"/>
          <w:szCs w:val="28"/>
        </w:rPr>
        <w:t xml:space="preserve"> цей час м</w:t>
      </w:r>
      <w:r w:rsidRPr="005A4875">
        <w:rPr>
          <w:rFonts w:ascii="Times New Roman" w:eastAsia="TimesNewRomanPSMT" w:hAnsi="Times New Roman" w:cs="Times New Roman"/>
          <w:sz w:val="28"/>
          <w:szCs w:val="28"/>
        </w:rPr>
        <w:t>ісця дислокації кочівників наблизилися до Дунаю [</w:t>
      </w:r>
      <w:r w:rsidR="005F3C40">
        <w:rPr>
          <w:rFonts w:ascii="Times New Roman" w:eastAsia="TimesNewRomanPSMT" w:hAnsi="Times New Roman" w:cs="Times New Roman"/>
          <w:sz w:val="28"/>
          <w:szCs w:val="28"/>
        </w:rPr>
        <w:t>4</w:t>
      </w:r>
      <w:r w:rsidRPr="005A4875">
        <w:rPr>
          <w:rFonts w:ascii="Times New Roman" w:eastAsia="TimesNewRomanPSMT" w:hAnsi="Times New Roman" w:cs="Times New Roman"/>
          <w:sz w:val="28"/>
          <w:szCs w:val="28"/>
        </w:rPr>
        <w:t>, с. 203]</w:t>
      </w:r>
      <w:r>
        <w:rPr>
          <w:rFonts w:ascii="Times New Roman" w:eastAsia="TimesNewRomanPSMT" w:hAnsi="Times New Roman" w:cs="Times New Roman"/>
          <w:sz w:val="28"/>
          <w:szCs w:val="28"/>
        </w:rPr>
        <w:t xml:space="preserve">, утруднюючи функціонування торгівельних шляхів </w:t>
      </w:r>
      <w:r w:rsidRPr="00E77BCC">
        <w:rPr>
          <w:rFonts w:ascii="Times New Roman" w:hAnsi="Times New Roman" w:cs="Times New Roman"/>
          <w:sz w:val="28"/>
          <w:szCs w:val="28"/>
        </w:rPr>
        <w:t>[</w:t>
      </w:r>
      <w:r w:rsidR="005F3C40">
        <w:rPr>
          <w:rFonts w:ascii="Times New Roman" w:hAnsi="Times New Roman" w:cs="Times New Roman"/>
          <w:sz w:val="28"/>
          <w:szCs w:val="28"/>
        </w:rPr>
        <w:t>6</w:t>
      </w:r>
      <w:r w:rsidRPr="005A4875">
        <w:rPr>
          <w:rFonts w:ascii="Times New Roman" w:hAnsi="Times New Roman" w:cs="Times New Roman"/>
          <w:sz w:val="28"/>
          <w:szCs w:val="28"/>
        </w:rPr>
        <w:t>, с. 61</w:t>
      </w:r>
      <w:r w:rsidRPr="00E77BCC">
        <w:rPr>
          <w:rFonts w:ascii="Times New Roman" w:hAnsi="Times New Roman" w:cs="Times New Roman"/>
          <w:sz w:val="28"/>
          <w:szCs w:val="28"/>
        </w:rPr>
        <w:t>]</w:t>
      </w:r>
      <w:r w:rsidRPr="005A4875">
        <w:rPr>
          <w:rFonts w:ascii="Times New Roman" w:hAnsi="Times New Roman" w:cs="Times New Roman"/>
          <w:sz w:val="28"/>
          <w:szCs w:val="28"/>
        </w:rPr>
        <w:t>.</w:t>
      </w:r>
      <w:r w:rsidRPr="005A487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В</w:t>
      </w:r>
      <w:r w:rsidRPr="0015320A">
        <w:rPr>
          <w:rFonts w:ascii="Times New Roman" w:eastAsia="TimesNewRomanPSMT" w:hAnsi="Times New Roman" w:cs="Times New Roman"/>
          <w:sz w:val="28"/>
          <w:szCs w:val="28"/>
        </w:rPr>
        <w:t xml:space="preserve">иникнення Придунайської </w:t>
      </w:r>
      <w:proofErr w:type="spellStart"/>
      <w:r w:rsidRPr="0015320A">
        <w:rPr>
          <w:rFonts w:ascii="Times New Roman" w:eastAsia="TimesNewRomanPSMT" w:hAnsi="Times New Roman" w:cs="Times New Roman"/>
          <w:sz w:val="28"/>
          <w:szCs w:val="28"/>
        </w:rPr>
        <w:t>Куманії</w:t>
      </w:r>
      <w:proofErr w:type="spellEnd"/>
      <w:r w:rsidRPr="0015320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почало непокоїти</w:t>
      </w:r>
      <w:r w:rsidRPr="0015320A">
        <w:rPr>
          <w:rFonts w:ascii="Times New Roman" w:eastAsia="TimesNewRomanPSMT" w:hAnsi="Times New Roman" w:cs="Times New Roman"/>
          <w:sz w:val="28"/>
          <w:szCs w:val="28"/>
        </w:rPr>
        <w:t xml:space="preserve"> і галицьких князів.</w:t>
      </w:r>
      <w:r w:rsidRPr="005A4875">
        <w:rPr>
          <w:rFonts w:ascii="Times New Roman" w:eastAsia="TimesNewRomanPSMT" w:hAnsi="Times New Roman" w:cs="Times New Roman"/>
          <w:sz w:val="28"/>
          <w:szCs w:val="28"/>
        </w:rPr>
        <w:t xml:space="preserve"> Крім того, після смерті князя Ярослава Володимировича Галицьке князівство переживало натиск Угорщини та </w:t>
      </w:r>
      <w:proofErr w:type="spellStart"/>
      <w:r w:rsidRPr="005A4875">
        <w:rPr>
          <w:rFonts w:ascii="Times New Roman" w:eastAsia="TimesNewRomanPSMT" w:hAnsi="Times New Roman" w:cs="Times New Roman"/>
          <w:sz w:val="28"/>
          <w:szCs w:val="28"/>
        </w:rPr>
        <w:t>Малопольщі</w:t>
      </w:r>
      <w:proofErr w:type="spellEnd"/>
      <w:r w:rsidRPr="005A4875">
        <w:rPr>
          <w:rFonts w:ascii="Times New Roman" w:eastAsia="TimesNewRomanPSMT" w:hAnsi="Times New Roman" w:cs="Times New Roman"/>
          <w:sz w:val="28"/>
          <w:szCs w:val="28"/>
        </w:rPr>
        <w:t xml:space="preserve">, які вже тоді вели </w:t>
      </w:r>
      <w:r w:rsidR="00715687">
        <w:rPr>
          <w:rFonts w:ascii="Times New Roman" w:eastAsia="TimesNewRomanPSMT" w:hAnsi="Times New Roman" w:cs="Times New Roman"/>
          <w:sz w:val="28"/>
          <w:szCs w:val="28"/>
        </w:rPr>
        <w:t>розмови</w:t>
      </w:r>
      <w:r w:rsidRPr="005A4875">
        <w:rPr>
          <w:rFonts w:ascii="Times New Roman" w:eastAsia="TimesNewRomanPSMT" w:hAnsi="Times New Roman" w:cs="Times New Roman"/>
          <w:sz w:val="28"/>
          <w:szCs w:val="28"/>
        </w:rPr>
        <w:t xml:space="preserve"> про розподіл сфер впливу у Південно-Західній Русі </w:t>
      </w:r>
      <w:r w:rsidRPr="00C43282">
        <w:rPr>
          <w:rFonts w:ascii="Times New Roman" w:eastAsia="TimesNewRomanPSMT" w:hAnsi="Times New Roman" w:cs="Times New Roman"/>
          <w:sz w:val="28"/>
          <w:szCs w:val="28"/>
        </w:rPr>
        <w:t>[</w:t>
      </w:r>
      <w:r w:rsidR="005950F0">
        <w:rPr>
          <w:rFonts w:ascii="Times New Roman" w:eastAsia="TimesNewRomanPSMT" w:hAnsi="Times New Roman" w:cs="Times New Roman"/>
          <w:sz w:val="28"/>
          <w:szCs w:val="28"/>
        </w:rPr>
        <w:t>5</w:t>
      </w:r>
      <w:r w:rsidRPr="005A4875">
        <w:rPr>
          <w:rFonts w:ascii="Times New Roman" w:eastAsia="TimesNewRomanPSMT" w:hAnsi="Times New Roman" w:cs="Times New Roman"/>
          <w:sz w:val="28"/>
          <w:szCs w:val="28"/>
        </w:rPr>
        <w:t>, с. 290</w:t>
      </w:r>
      <w:r w:rsidRPr="005F3BDE">
        <w:rPr>
          <w:rFonts w:ascii="Times New Roman" w:eastAsia="TimesNewRomanPSMT" w:hAnsi="Times New Roman" w:cs="Times New Roman"/>
          <w:sz w:val="28"/>
          <w:szCs w:val="28"/>
        </w:rPr>
        <w:t>]</w:t>
      </w:r>
      <w:r w:rsidRPr="005A487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Т</w:t>
      </w:r>
      <w:r w:rsidRPr="005A4875">
        <w:rPr>
          <w:rFonts w:ascii="Times New Roman" w:eastAsia="TimesNewRomanPSMT" w:hAnsi="Times New Roman" w:cs="Times New Roman"/>
          <w:sz w:val="28"/>
          <w:szCs w:val="28"/>
        </w:rPr>
        <w:t xml:space="preserve">ому в кінці ХІІ ст. Роман Мстиславович почав </w:t>
      </w:r>
      <w:r w:rsidR="00DC13B9">
        <w:rPr>
          <w:rFonts w:ascii="Times New Roman" w:eastAsia="TimesNewRomanPSMT" w:hAnsi="Times New Roman" w:cs="Times New Roman"/>
          <w:sz w:val="28"/>
          <w:szCs w:val="28"/>
        </w:rPr>
        <w:t>налагоджувати</w:t>
      </w:r>
      <w:r w:rsidRPr="005A487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відносини</w:t>
      </w:r>
      <w:r w:rsidRPr="005A4875">
        <w:rPr>
          <w:rFonts w:ascii="Times New Roman" w:eastAsia="TimesNewRomanPSMT" w:hAnsi="Times New Roman" w:cs="Times New Roman"/>
          <w:sz w:val="28"/>
          <w:szCs w:val="28"/>
        </w:rPr>
        <w:t xml:space="preserve"> князівства з імперією. </w:t>
      </w:r>
      <w:r>
        <w:rPr>
          <w:rFonts w:ascii="Times New Roman" w:eastAsia="TimesNewRomanPSMT" w:hAnsi="Times New Roman" w:cs="Times New Roman"/>
          <w:sz w:val="28"/>
          <w:szCs w:val="28"/>
        </w:rPr>
        <w:t xml:space="preserve">Союз між ними було підтверджено </w:t>
      </w:r>
      <w:r w:rsidRPr="005A4875">
        <w:rPr>
          <w:rFonts w:ascii="Times New Roman" w:eastAsia="TimesNewRomanPSMT" w:hAnsi="Times New Roman" w:cs="Times New Roman"/>
          <w:sz w:val="28"/>
          <w:szCs w:val="28"/>
        </w:rPr>
        <w:t>галицьк</w:t>
      </w:r>
      <w:r>
        <w:rPr>
          <w:rFonts w:ascii="Times New Roman" w:eastAsia="TimesNewRomanPSMT" w:hAnsi="Times New Roman" w:cs="Times New Roman"/>
          <w:sz w:val="28"/>
          <w:szCs w:val="28"/>
        </w:rPr>
        <w:t>им</w:t>
      </w:r>
      <w:r w:rsidRPr="005A4875">
        <w:rPr>
          <w:rFonts w:ascii="Times New Roman" w:eastAsia="TimesNewRomanPSMT" w:hAnsi="Times New Roman" w:cs="Times New Roman"/>
          <w:sz w:val="28"/>
          <w:szCs w:val="28"/>
        </w:rPr>
        <w:t xml:space="preserve"> посольство</w:t>
      </w:r>
      <w:r>
        <w:rPr>
          <w:rFonts w:ascii="Times New Roman" w:eastAsia="TimesNewRomanPSMT" w:hAnsi="Times New Roman" w:cs="Times New Roman"/>
          <w:sz w:val="28"/>
          <w:szCs w:val="28"/>
        </w:rPr>
        <w:t>м</w:t>
      </w:r>
      <w:r w:rsidRPr="005A4875">
        <w:rPr>
          <w:rFonts w:ascii="Times New Roman" w:eastAsia="TimesNewRomanPSMT" w:hAnsi="Times New Roman" w:cs="Times New Roman"/>
          <w:sz w:val="28"/>
          <w:szCs w:val="28"/>
        </w:rPr>
        <w:t xml:space="preserve"> у Константинополі</w:t>
      </w:r>
      <w:r w:rsidRPr="00A612CA">
        <w:rPr>
          <w:rFonts w:ascii="Times New Roman" w:eastAsia="TimesNewRomanPSMT" w:hAnsi="Times New Roman" w:cs="Times New Roman"/>
          <w:sz w:val="28"/>
          <w:szCs w:val="28"/>
        </w:rPr>
        <w:t xml:space="preserve"> [</w:t>
      </w:r>
      <w:r w:rsidR="00902C23">
        <w:rPr>
          <w:rFonts w:ascii="Times New Roman" w:eastAsia="TimesNewRomanPSMT" w:hAnsi="Times New Roman" w:cs="Times New Roman"/>
          <w:sz w:val="28"/>
          <w:szCs w:val="28"/>
        </w:rPr>
        <w:t>6</w:t>
      </w:r>
      <w:r w:rsidRPr="005A4875">
        <w:rPr>
          <w:rFonts w:ascii="Times New Roman" w:hAnsi="Times New Roman" w:cs="Times New Roman"/>
          <w:sz w:val="28"/>
          <w:szCs w:val="28"/>
        </w:rPr>
        <w:t>, с. 62</w:t>
      </w:r>
      <w:r w:rsidRPr="00A612CA">
        <w:rPr>
          <w:rFonts w:ascii="Times New Roman" w:eastAsia="TimesNewRomanPSMT" w:hAnsi="Times New Roman" w:cs="Times New Roman"/>
          <w:sz w:val="28"/>
          <w:szCs w:val="28"/>
        </w:rPr>
        <w:t>].</w:t>
      </w:r>
      <w:r w:rsidRPr="005A4875">
        <w:rPr>
          <w:rFonts w:ascii="Times New Roman" w:eastAsia="TimesNewRomanPSMT" w:hAnsi="Times New Roman" w:cs="Times New Roman"/>
          <w:sz w:val="28"/>
          <w:szCs w:val="28"/>
        </w:rPr>
        <w:t xml:space="preserve"> </w:t>
      </w:r>
    </w:p>
    <w:p w:rsidR="003B48BB" w:rsidRPr="005A4875" w:rsidRDefault="00203A99" w:rsidP="003B48B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5687">
        <w:rPr>
          <w:rFonts w:ascii="Times New Roman" w:hAnsi="Times New Roman" w:cs="Times New Roman"/>
          <w:sz w:val="28"/>
          <w:szCs w:val="28"/>
        </w:rPr>
        <w:t>У</w:t>
      </w:r>
      <w:r>
        <w:rPr>
          <w:rFonts w:ascii="Times New Roman" w:hAnsi="Times New Roman" w:cs="Times New Roman"/>
          <w:sz w:val="28"/>
          <w:szCs w:val="28"/>
        </w:rPr>
        <w:t xml:space="preserve">же незабаром військова допомога </w:t>
      </w:r>
      <w:r w:rsidR="003B48BB" w:rsidRPr="005A4875">
        <w:rPr>
          <w:rFonts w:ascii="Times New Roman" w:hAnsi="Times New Roman" w:cs="Times New Roman"/>
          <w:sz w:val="28"/>
          <w:szCs w:val="28"/>
        </w:rPr>
        <w:t xml:space="preserve">князя Романа </w:t>
      </w:r>
      <w:r>
        <w:rPr>
          <w:rFonts w:ascii="Times New Roman" w:hAnsi="Times New Roman" w:cs="Times New Roman"/>
          <w:sz w:val="28"/>
          <w:szCs w:val="28"/>
        </w:rPr>
        <w:t>стала у нагоді імперії</w:t>
      </w:r>
      <w:r w:rsidR="003B48BB">
        <w:rPr>
          <w:rFonts w:ascii="Times New Roman" w:hAnsi="Times New Roman" w:cs="Times New Roman"/>
          <w:sz w:val="28"/>
          <w:szCs w:val="28"/>
        </w:rPr>
        <w:t xml:space="preserve">. Незважаючи на те, що ще в 1182 р. галицькі війська у союзі з половцями протистояли полякам </w:t>
      </w:r>
      <w:r w:rsidR="003B48BB" w:rsidRPr="00262769">
        <w:rPr>
          <w:rFonts w:ascii="Times New Roman" w:hAnsi="Times New Roman" w:cs="Times New Roman"/>
          <w:sz w:val="28"/>
          <w:szCs w:val="28"/>
          <w:lang w:val="ru-RU"/>
        </w:rPr>
        <w:t>[</w:t>
      </w:r>
      <w:r w:rsidR="003B48BB">
        <w:rPr>
          <w:rFonts w:ascii="Times New Roman" w:hAnsi="Times New Roman" w:cs="Times New Roman"/>
          <w:sz w:val="28"/>
          <w:szCs w:val="28"/>
          <w:lang w:val="ru-RU"/>
        </w:rPr>
        <w:t>2</w:t>
      </w:r>
      <w:r w:rsidR="003B48BB" w:rsidRPr="00262769">
        <w:rPr>
          <w:rFonts w:ascii="Times New Roman" w:hAnsi="Times New Roman" w:cs="Times New Roman"/>
          <w:sz w:val="28"/>
          <w:szCs w:val="28"/>
          <w:lang w:val="ru-RU"/>
        </w:rPr>
        <w:t xml:space="preserve">, </w:t>
      </w:r>
      <w:r w:rsidR="00A44CC5">
        <w:rPr>
          <w:rFonts w:ascii="Times New Roman" w:hAnsi="Times New Roman" w:cs="Times New Roman"/>
          <w:sz w:val="28"/>
          <w:szCs w:val="28"/>
          <w:lang w:val="ru-RU"/>
        </w:rPr>
        <w:t>с</w:t>
      </w:r>
      <w:r w:rsidR="003B48BB" w:rsidRPr="00262769">
        <w:rPr>
          <w:rFonts w:ascii="Times New Roman" w:hAnsi="Times New Roman" w:cs="Times New Roman"/>
          <w:sz w:val="28"/>
          <w:szCs w:val="28"/>
          <w:lang w:val="ru-RU"/>
        </w:rPr>
        <w:t xml:space="preserve">. </w:t>
      </w:r>
      <w:proofErr w:type="gramStart"/>
      <w:r w:rsidR="003B48BB" w:rsidRPr="00FD5B51">
        <w:rPr>
          <w:rFonts w:ascii="Times New Roman" w:hAnsi="Times New Roman" w:cs="Times New Roman"/>
          <w:sz w:val="28"/>
          <w:szCs w:val="28"/>
          <w:lang w:val="ru-RU"/>
        </w:rPr>
        <w:t>106</w:t>
      </w:r>
      <w:r w:rsidR="003B48BB" w:rsidRPr="00262769">
        <w:rPr>
          <w:rFonts w:ascii="Times New Roman" w:hAnsi="Times New Roman" w:cs="Times New Roman"/>
          <w:sz w:val="28"/>
          <w:szCs w:val="28"/>
          <w:lang w:val="ru-RU"/>
        </w:rPr>
        <w:t>]</w:t>
      </w:r>
      <w:r w:rsidR="003B48BB" w:rsidRPr="005A4875">
        <w:rPr>
          <w:rFonts w:ascii="Times New Roman" w:hAnsi="Times New Roman" w:cs="Times New Roman"/>
          <w:sz w:val="28"/>
          <w:szCs w:val="28"/>
        </w:rPr>
        <w:t xml:space="preserve">, у 1197 або 1198 р. </w:t>
      </w:r>
      <w:r w:rsidR="00AA1CD2">
        <w:rPr>
          <w:rFonts w:ascii="Times New Roman" w:hAnsi="Times New Roman" w:cs="Times New Roman"/>
          <w:sz w:val="28"/>
          <w:szCs w:val="28"/>
        </w:rPr>
        <w:t xml:space="preserve">вони </w:t>
      </w:r>
      <w:r w:rsidR="003B48BB" w:rsidRPr="005A4875">
        <w:rPr>
          <w:rFonts w:ascii="Times New Roman" w:hAnsi="Times New Roman" w:cs="Times New Roman"/>
          <w:sz w:val="28"/>
          <w:szCs w:val="28"/>
        </w:rPr>
        <w:t>розби</w:t>
      </w:r>
      <w:r w:rsidR="00D3304D">
        <w:rPr>
          <w:rFonts w:ascii="Times New Roman" w:hAnsi="Times New Roman" w:cs="Times New Roman"/>
          <w:sz w:val="28"/>
          <w:szCs w:val="28"/>
        </w:rPr>
        <w:t>ли</w:t>
      </w:r>
      <w:r w:rsidR="003B48BB" w:rsidRPr="005A4875">
        <w:rPr>
          <w:rFonts w:ascii="Times New Roman" w:hAnsi="Times New Roman" w:cs="Times New Roman"/>
          <w:sz w:val="28"/>
          <w:szCs w:val="28"/>
        </w:rPr>
        <w:t xml:space="preserve"> половецько-болгарські війська, що перейшли межі імперії і прямували до Константинополя </w:t>
      </w:r>
      <w:r w:rsidR="003B48BB" w:rsidRPr="005A4875">
        <w:rPr>
          <w:rFonts w:ascii="Times New Roman" w:hAnsi="Times New Roman" w:cs="Times New Roman"/>
          <w:sz w:val="28"/>
          <w:szCs w:val="28"/>
          <w:lang w:val="ru-RU"/>
        </w:rPr>
        <w:t>[</w:t>
      </w:r>
      <w:r w:rsidR="00243ACF" w:rsidRPr="002665AA">
        <w:rPr>
          <w:rFonts w:ascii="Times New Roman" w:hAnsi="Times New Roman" w:cs="Times New Roman"/>
          <w:sz w:val="28"/>
          <w:szCs w:val="28"/>
          <w:lang w:val="ru-RU"/>
        </w:rPr>
        <w:t>10</w:t>
      </w:r>
      <w:r w:rsidR="003B48BB" w:rsidRPr="005A4875">
        <w:rPr>
          <w:rFonts w:ascii="Times New Roman" w:hAnsi="Times New Roman" w:cs="Times New Roman"/>
          <w:sz w:val="28"/>
          <w:szCs w:val="28"/>
          <w:lang w:val="ru-RU"/>
        </w:rPr>
        <w:t>, с. 10]</w:t>
      </w:r>
      <w:r w:rsidR="003B48BB" w:rsidRPr="005A4875">
        <w:rPr>
          <w:rFonts w:ascii="Times New Roman" w:hAnsi="Times New Roman" w:cs="Times New Roman"/>
          <w:sz w:val="28"/>
          <w:szCs w:val="28"/>
        </w:rPr>
        <w:t>.</w:t>
      </w:r>
      <w:proofErr w:type="gramEnd"/>
      <w:r w:rsidR="003B48BB" w:rsidRPr="005A4875">
        <w:rPr>
          <w:rFonts w:ascii="Times New Roman" w:hAnsi="Times New Roman" w:cs="Times New Roman"/>
          <w:sz w:val="28"/>
          <w:szCs w:val="28"/>
        </w:rPr>
        <w:t xml:space="preserve"> Підсумовуючи історіографічні тенденції</w:t>
      </w:r>
      <w:r w:rsidR="00DC13B9">
        <w:rPr>
          <w:rFonts w:ascii="Times New Roman" w:hAnsi="Times New Roman" w:cs="Times New Roman"/>
          <w:sz w:val="28"/>
          <w:szCs w:val="28"/>
        </w:rPr>
        <w:t xml:space="preserve"> висвітлення цих подій</w:t>
      </w:r>
      <w:r w:rsidR="003B48BB" w:rsidRPr="005A4875">
        <w:rPr>
          <w:rFonts w:ascii="Times New Roman" w:hAnsi="Times New Roman" w:cs="Times New Roman"/>
          <w:sz w:val="28"/>
          <w:szCs w:val="28"/>
        </w:rPr>
        <w:t xml:space="preserve">, О. В. Майоров зауважує, що «галицько-волинський князь залишився чи не єдиним союзником Візантійської імперії в період, коли вона піддавалася найважчим </w:t>
      </w:r>
      <w:r w:rsidR="003B48BB" w:rsidRPr="005A4875">
        <w:rPr>
          <w:rFonts w:ascii="Times New Roman" w:hAnsi="Times New Roman" w:cs="Times New Roman"/>
          <w:sz w:val="28"/>
          <w:szCs w:val="28"/>
        </w:rPr>
        <w:lastRenderedPageBreak/>
        <w:t>випробовуванням і коли об’єднання лояльних до неї країн, наречене в літературі «візантійською співдружністю націй», фактично припинило існування» [1</w:t>
      </w:r>
      <w:r w:rsidR="00A44CC5">
        <w:rPr>
          <w:rFonts w:ascii="Times New Roman" w:hAnsi="Times New Roman" w:cs="Times New Roman"/>
          <w:sz w:val="28"/>
          <w:szCs w:val="28"/>
        </w:rPr>
        <w:t>3</w:t>
      </w:r>
      <w:r w:rsidR="003B48BB" w:rsidRPr="005A4875">
        <w:rPr>
          <w:rFonts w:ascii="Times New Roman" w:hAnsi="Times New Roman" w:cs="Times New Roman"/>
          <w:sz w:val="28"/>
          <w:szCs w:val="28"/>
        </w:rPr>
        <w:t xml:space="preserve">, с. 169]. </w:t>
      </w:r>
    </w:p>
    <w:p w:rsidR="003B48BB" w:rsidRPr="005A4875" w:rsidRDefault="003B48BB" w:rsidP="003B48BB">
      <w:pPr>
        <w:spacing w:after="0" w:line="360" w:lineRule="auto"/>
        <w:jc w:val="both"/>
        <w:rPr>
          <w:rFonts w:ascii="Times New Roman" w:hAnsi="Times New Roman" w:cs="Times New Roman"/>
          <w:sz w:val="28"/>
          <w:szCs w:val="28"/>
        </w:rPr>
      </w:pPr>
      <w:r w:rsidRPr="005A4875">
        <w:rPr>
          <w:rFonts w:ascii="Times New Roman" w:hAnsi="Times New Roman" w:cs="Times New Roman"/>
          <w:sz w:val="28"/>
          <w:szCs w:val="28"/>
        </w:rPr>
        <w:t xml:space="preserve">     </w:t>
      </w:r>
      <w:r w:rsidR="00715687">
        <w:rPr>
          <w:rFonts w:ascii="Times New Roman" w:hAnsi="Times New Roman" w:cs="Times New Roman"/>
          <w:sz w:val="28"/>
          <w:szCs w:val="28"/>
        </w:rPr>
        <w:t>Отже</w:t>
      </w:r>
      <w:r w:rsidRPr="005A4875">
        <w:rPr>
          <w:rFonts w:ascii="Times New Roman" w:hAnsi="Times New Roman" w:cs="Times New Roman"/>
          <w:sz w:val="28"/>
          <w:szCs w:val="28"/>
        </w:rPr>
        <w:t xml:space="preserve">, зближенню Візантії та Галицького князівства сприяли спільні інтереси держав: </w:t>
      </w:r>
      <w:proofErr w:type="spellStart"/>
      <w:r w:rsidRPr="005A4875">
        <w:rPr>
          <w:rFonts w:ascii="Times New Roman" w:hAnsi="Times New Roman" w:cs="Times New Roman"/>
          <w:sz w:val="28"/>
          <w:szCs w:val="28"/>
        </w:rPr>
        <w:t>антиполовецька</w:t>
      </w:r>
      <w:proofErr w:type="spellEnd"/>
      <w:r w:rsidRPr="005A4875">
        <w:rPr>
          <w:rFonts w:ascii="Times New Roman" w:hAnsi="Times New Roman" w:cs="Times New Roman"/>
          <w:sz w:val="28"/>
          <w:szCs w:val="28"/>
        </w:rPr>
        <w:t xml:space="preserve"> політика, загострення відносин з Угорщиною та відмінні традиції зовнішньополітичної діяльності Галицького князівства, що орієнтувалася не на степовиків, а Візантію і західних сусідів. Однак, встановлені відносини не були стабільними. </w:t>
      </w:r>
      <w:r>
        <w:rPr>
          <w:rFonts w:ascii="Times New Roman" w:hAnsi="Times New Roman" w:cs="Times New Roman"/>
          <w:sz w:val="28"/>
          <w:szCs w:val="28"/>
        </w:rPr>
        <w:t xml:space="preserve">Наявність династичних зв’язків Ярослава Осьмомисла </w:t>
      </w:r>
      <w:r w:rsidRPr="005A4875">
        <w:rPr>
          <w:rFonts w:ascii="Times New Roman" w:hAnsi="Times New Roman" w:cs="Times New Roman"/>
          <w:sz w:val="28"/>
          <w:szCs w:val="28"/>
        </w:rPr>
        <w:t xml:space="preserve">з </w:t>
      </w:r>
      <w:r w:rsidR="00AA1CD2">
        <w:rPr>
          <w:rFonts w:ascii="Times New Roman" w:hAnsi="Times New Roman" w:cs="Times New Roman"/>
          <w:sz w:val="28"/>
          <w:szCs w:val="28"/>
        </w:rPr>
        <w:t xml:space="preserve">візантійською </w:t>
      </w:r>
      <w:r w:rsidRPr="005A4875">
        <w:rPr>
          <w:rFonts w:ascii="Times New Roman" w:hAnsi="Times New Roman" w:cs="Times New Roman"/>
          <w:sz w:val="28"/>
          <w:szCs w:val="28"/>
        </w:rPr>
        <w:t xml:space="preserve">династією </w:t>
      </w:r>
      <w:proofErr w:type="spellStart"/>
      <w:r w:rsidRPr="005A4875">
        <w:rPr>
          <w:rFonts w:ascii="Times New Roman" w:hAnsi="Times New Roman" w:cs="Times New Roman"/>
          <w:sz w:val="28"/>
          <w:szCs w:val="28"/>
        </w:rPr>
        <w:t>Комнінів</w:t>
      </w:r>
      <w:proofErr w:type="spellEnd"/>
      <w:r w:rsidRPr="005A4875">
        <w:rPr>
          <w:rFonts w:ascii="Times New Roman" w:hAnsi="Times New Roman" w:cs="Times New Roman"/>
          <w:sz w:val="28"/>
          <w:szCs w:val="28"/>
        </w:rPr>
        <w:t xml:space="preserve"> та правлячою династією Угорщини </w:t>
      </w:r>
      <w:r w:rsidR="00AA1CD2">
        <w:rPr>
          <w:rFonts w:ascii="Times New Roman" w:hAnsi="Times New Roman" w:cs="Times New Roman"/>
          <w:sz w:val="28"/>
          <w:szCs w:val="28"/>
        </w:rPr>
        <w:t xml:space="preserve">– </w:t>
      </w:r>
      <w:proofErr w:type="spellStart"/>
      <w:r w:rsidR="00AA1CD2">
        <w:rPr>
          <w:rFonts w:ascii="Times New Roman" w:hAnsi="Times New Roman" w:cs="Times New Roman"/>
          <w:sz w:val="28"/>
          <w:szCs w:val="28"/>
        </w:rPr>
        <w:t>Арпадами</w:t>
      </w:r>
      <w:proofErr w:type="spellEnd"/>
      <w:r w:rsidR="00AA1CD2">
        <w:rPr>
          <w:rFonts w:ascii="Times New Roman" w:hAnsi="Times New Roman" w:cs="Times New Roman"/>
          <w:sz w:val="28"/>
          <w:szCs w:val="28"/>
        </w:rPr>
        <w:t xml:space="preserve"> </w:t>
      </w:r>
      <w:r>
        <w:rPr>
          <w:rFonts w:ascii="Times New Roman" w:hAnsi="Times New Roman" w:cs="Times New Roman"/>
          <w:sz w:val="28"/>
          <w:szCs w:val="28"/>
        </w:rPr>
        <w:t>не завадили галицькому князеві</w:t>
      </w:r>
      <w:r w:rsidRPr="005A4875">
        <w:rPr>
          <w:rFonts w:ascii="Times New Roman" w:hAnsi="Times New Roman" w:cs="Times New Roman"/>
          <w:sz w:val="28"/>
          <w:szCs w:val="28"/>
        </w:rPr>
        <w:t xml:space="preserve"> </w:t>
      </w:r>
      <w:r w:rsidRPr="005A4875">
        <w:rPr>
          <w:rFonts w:ascii="Times New Roman" w:eastAsia="Calibri" w:hAnsi="Times New Roman" w:cs="Times New Roman"/>
          <w:sz w:val="28"/>
          <w:szCs w:val="28"/>
        </w:rPr>
        <w:t xml:space="preserve">понад три десятиліття маневрувати </w:t>
      </w:r>
      <w:proofErr w:type="spellStart"/>
      <w:r w:rsidRPr="005A4875">
        <w:rPr>
          <w:rFonts w:ascii="Times New Roman" w:eastAsia="Calibri" w:hAnsi="Times New Roman" w:cs="Times New Roman"/>
          <w:sz w:val="28"/>
          <w:szCs w:val="28"/>
        </w:rPr>
        <w:t>між</w:t>
      </w:r>
      <w:r w:rsidR="00AA1CD2">
        <w:rPr>
          <w:rFonts w:ascii="Times New Roman" w:eastAsia="Calibri" w:hAnsi="Times New Roman" w:cs="Times New Roman"/>
          <w:sz w:val="28"/>
          <w:szCs w:val="28"/>
        </w:rPr>
        <w:t>державами</w:t>
      </w:r>
      <w:proofErr w:type="spellEnd"/>
      <w:r w:rsidRPr="005A4875">
        <w:rPr>
          <w:rFonts w:ascii="Times New Roman" w:hAnsi="Times New Roman" w:cs="Times New Roman"/>
          <w:sz w:val="28"/>
          <w:szCs w:val="28"/>
        </w:rPr>
        <w:t xml:space="preserve">, а потім виступити проти імперії, підтримавши повстання в Болгарії. У ході цих подій роль Галицького князівства для Візантії змінювалася від захисного бар’єру проти вторгнення кочівників до </w:t>
      </w:r>
      <w:r w:rsidR="00493F06">
        <w:rPr>
          <w:rFonts w:ascii="Times New Roman" w:hAnsi="Times New Roman" w:cs="Times New Roman"/>
          <w:sz w:val="28"/>
          <w:szCs w:val="28"/>
        </w:rPr>
        <w:t>істотного</w:t>
      </w:r>
      <w:r w:rsidRPr="005A4875">
        <w:rPr>
          <w:rFonts w:ascii="Times New Roman" w:hAnsi="Times New Roman" w:cs="Times New Roman"/>
          <w:sz w:val="28"/>
          <w:szCs w:val="28"/>
        </w:rPr>
        <w:t xml:space="preserve"> чинника зміни зовнішньої політики. </w:t>
      </w:r>
      <w:r w:rsidRPr="005A4875">
        <w:rPr>
          <w:rFonts w:ascii="Times New Roman" w:eastAsia="Calibri" w:hAnsi="Times New Roman" w:cs="Times New Roman"/>
          <w:sz w:val="28"/>
          <w:szCs w:val="28"/>
        </w:rPr>
        <w:t xml:space="preserve">Зважаючи на те, що чи не усі дослідники відзначають </w:t>
      </w:r>
      <w:proofErr w:type="spellStart"/>
      <w:r w:rsidRPr="005A4875">
        <w:rPr>
          <w:rFonts w:ascii="Times New Roman" w:eastAsia="Calibri" w:hAnsi="Times New Roman" w:cs="Times New Roman"/>
          <w:sz w:val="28"/>
          <w:szCs w:val="28"/>
        </w:rPr>
        <w:t>взаємовигідність</w:t>
      </w:r>
      <w:proofErr w:type="spellEnd"/>
      <w:r w:rsidRPr="005A4875">
        <w:rPr>
          <w:rFonts w:ascii="Times New Roman" w:eastAsia="Calibri" w:hAnsi="Times New Roman" w:cs="Times New Roman"/>
          <w:sz w:val="28"/>
          <w:szCs w:val="28"/>
        </w:rPr>
        <w:t xml:space="preserve"> співпраці Галицького князівства з Візантією, питання про те, які вигоди Галич мав з цієї взаємодії, окрім перебування у сфері «</w:t>
      </w:r>
      <w:r w:rsidRPr="005A4875">
        <w:rPr>
          <w:rFonts w:ascii="Times New Roman" w:eastAsia="Calibri" w:hAnsi="Times New Roman" w:cs="Times New Roman"/>
          <w:sz w:val="28"/>
          <w:szCs w:val="28"/>
          <w:lang w:val="en-US"/>
        </w:rPr>
        <w:t>Byzantine</w:t>
      </w:r>
      <w:r w:rsidRPr="005A4875">
        <w:rPr>
          <w:rFonts w:ascii="Times New Roman" w:eastAsia="Calibri" w:hAnsi="Times New Roman" w:cs="Times New Roman"/>
          <w:sz w:val="28"/>
          <w:szCs w:val="28"/>
        </w:rPr>
        <w:t xml:space="preserve"> </w:t>
      </w:r>
      <w:r w:rsidRPr="005A4875">
        <w:rPr>
          <w:rFonts w:ascii="Times New Roman" w:eastAsia="Calibri" w:hAnsi="Times New Roman" w:cs="Times New Roman"/>
          <w:sz w:val="28"/>
          <w:szCs w:val="28"/>
          <w:lang w:val="en-US"/>
        </w:rPr>
        <w:t>Commonwealth</w:t>
      </w:r>
      <w:r w:rsidRPr="005A4875">
        <w:rPr>
          <w:rFonts w:ascii="Times New Roman" w:eastAsia="Calibri" w:hAnsi="Times New Roman" w:cs="Times New Roman"/>
          <w:sz w:val="28"/>
          <w:szCs w:val="28"/>
        </w:rPr>
        <w:t xml:space="preserve">» ще треба з’ясувати. </w:t>
      </w:r>
      <w:r w:rsidRPr="005A4875">
        <w:rPr>
          <w:rFonts w:ascii="Times New Roman" w:hAnsi="Times New Roman" w:cs="Times New Roman"/>
          <w:sz w:val="28"/>
          <w:szCs w:val="28"/>
        </w:rPr>
        <w:t xml:space="preserve">  </w:t>
      </w:r>
    </w:p>
    <w:p w:rsidR="003B48BB" w:rsidRDefault="003B48BB" w:rsidP="003B48BB">
      <w:pPr>
        <w:spacing w:after="0" w:line="360" w:lineRule="auto"/>
        <w:jc w:val="both"/>
        <w:rPr>
          <w:rFonts w:ascii="Times New Roman" w:hAnsi="Times New Roman" w:cs="Times New Roman"/>
          <w:sz w:val="28"/>
          <w:szCs w:val="28"/>
        </w:rPr>
      </w:pPr>
      <w:r w:rsidRPr="005A4875">
        <w:rPr>
          <w:rFonts w:ascii="Times New Roman" w:hAnsi="Times New Roman" w:cs="Times New Roman"/>
          <w:sz w:val="28"/>
          <w:szCs w:val="28"/>
        </w:rPr>
        <w:t xml:space="preserve">     Сучасні вчені, розглядаючи події другої половини ХІІ ст. на теренах Пд. і Центр.-Сх. Європи, переважно зупиняються на дослідженні </w:t>
      </w:r>
      <w:proofErr w:type="spellStart"/>
      <w:r w:rsidRPr="005A4875">
        <w:rPr>
          <w:rFonts w:ascii="Times New Roman" w:hAnsi="Times New Roman" w:cs="Times New Roman"/>
          <w:sz w:val="28"/>
          <w:szCs w:val="28"/>
        </w:rPr>
        <w:t>дво-</w:t>
      </w:r>
      <w:proofErr w:type="spellEnd"/>
      <w:r w:rsidRPr="005A4875">
        <w:rPr>
          <w:rFonts w:ascii="Times New Roman" w:hAnsi="Times New Roman" w:cs="Times New Roman"/>
          <w:sz w:val="28"/>
          <w:szCs w:val="28"/>
        </w:rPr>
        <w:t xml:space="preserve"> чи трьохсторонніх міжнародних відносин. Проте, у випадку з Галицьким князівством та Візантією може йти мова про багатовекторність їхніх стосунків, що потребує детальнішого дослідження меж перетину їхніх  зовнішньополітичних орієнтирів</w:t>
      </w:r>
      <w:r w:rsidR="00493F06">
        <w:rPr>
          <w:rFonts w:ascii="Times New Roman" w:hAnsi="Times New Roman" w:cs="Times New Roman"/>
          <w:sz w:val="28"/>
          <w:szCs w:val="28"/>
        </w:rPr>
        <w:t>, їх зміни та хронології</w:t>
      </w:r>
      <w:r w:rsidRPr="005A4875">
        <w:rPr>
          <w:rFonts w:ascii="Times New Roman" w:hAnsi="Times New Roman" w:cs="Times New Roman"/>
          <w:sz w:val="28"/>
          <w:szCs w:val="28"/>
        </w:rPr>
        <w:t xml:space="preserve">.  </w:t>
      </w:r>
    </w:p>
    <w:p w:rsidR="00181961" w:rsidRPr="00E50829" w:rsidRDefault="00181961" w:rsidP="003B48BB">
      <w:pPr>
        <w:tabs>
          <w:tab w:val="left" w:pos="1590"/>
        </w:tabs>
        <w:spacing w:after="0" w:line="360" w:lineRule="auto"/>
        <w:jc w:val="center"/>
        <w:rPr>
          <w:rFonts w:ascii="Times New Roman" w:hAnsi="Times New Roman" w:cs="Times New Roman"/>
          <w:sz w:val="28"/>
          <w:szCs w:val="28"/>
        </w:rPr>
      </w:pPr>
    </w:p>
    <w:p w:rsidR="003B48BB" w:rsidRDefault="003B48BB" w:rsidP="003B48BB">
      <w:pPr>
        <w:tabs>
          <w:tab w:val="left" w:pos="1590"/>
        </w:tabs>
        <w:spacing w:after="0" w:line="360" w:lineRule="auto"/>
        <w:jc w:val="center"/>
        <w:rPr>
          <w:rFonts w:ascii="Times New Roman" w:hAnsi="Times New Roman" w:cs="Times New Roman"/>
          <w:sz w:val="28"/>
          <w:szCs w:val="28"/>
        </w:rPr>
      </w:pPr>
      <w:r w:rsidRPr="005A4875">
        <w:rPr>
          <w:rFonts w:ascii="Times New Roman" w:hAnsi="Times New Roman" w:cs="Times New Roman"/>
          <w:sz w:val="28"/>
          <w:szCs w:val="28"/>
        </w:rPr>
        <w:t>Література</w:t>
      </w:r>
    </w:p>
    <w:p w:rsidR="00066F63" w:rsidRPr="005F3BDE" w:rsidRDefault="00066F63" w:rsidP="003B48BB">
      <w:pPr>
        <w:tabs>
          <w:tab w:val="left" w:pos="1590"/>
        </w:tabs>
        <w:spacing w:after="0" w:line="360" w:lineRule="auto"/>
        <w:jc w:val="center"/>
        <w:rPr>
          <w:rFonts w:ascii="Times New Roman" w:hAnsi="Times New Roman" w:cs="Times New Roman"/>
          <w:sz w:val="28"/>
          <w:szCs w:val="28"/>
          <w:lang w:val="ru-RU"/>
        </w:rPr>
      </w:pPr>
    </w:p>
    <w:p w:rsidR="003B48BB" w:rsidRPr="005A4875" w:rsidRDefault="003B48BB" w:rsidP="003B48BB">
      <w:pPr>
        <w:autoSpaceDE w:val="0"/>
        <w:autoSpaceDN w:val="0"/>
        <w:adjustRightInd w:val="0"/>
        <w:spacing w:after="0" w:line="360" w:lineRule="auto"/>
        <w:jc w:val="both"/>
        <w:rPr>
          <w:rFonts w:ascii="Times New Roman" w:hAnsi="Times New Roman" w:cs="Times New Roman"/>
          <w:iCs/>
          <w:sz w:val="28"/>
          <w:szCs w:val="28"/>
          <w:lang w:val="ru-RU"/>
        </w:rPr>
      </w:pPr>
      <w:r>
        <w:rPr>
          <w:rFonts w:ascii="Times New Roman" w:hAnsi="Times New Roman" w:cs="Times New Roman"/>
          <w:iCs/>
          <w:sz w:val="28"/>
          <w:szCs w:val="28"/>
          <w:lang w:val="ru-RU"/>
        </w:rPr>
        <w:t xml:space="preserve">1. </w:t>
      </w:r>
      <w:r w:rsidRPr="00BD14D8">
        <w:rPr>
          <w:rFonts w:ascii="Times New Roman" w:hAnsi="Times New Roman" w:cs="Times New Roman"/>
          <w:i/>
          <w:iCs/>
          <w:sz w:val="28"/>
          <w:szCs w:val="28"/>
          <w:lang w:val="ru-RU"/>
        </w:rPr>
        <w:t>Ангелов, Д. С.</w:t>
      </w:r>
      <w:r w:rsidRPr="005A4875">
        <w:rPr>
          <w:rFonts w:ascii="Times New Roman" w:hAnsi="Times New Roman" w:cs="Times New Roman"/>
          <w:iCs/>
          <w:sz w:val="28"/>
          <w:szCs w:val="28"/>
          <w:lang w:val="ru-RU"/>
        </w:rPr>
        <w:t xml:space="preserve"> Восстание </w:t>
      </w:r>
      <w:proofErr w:type="spellStart"/>
      <w:r w:rsidRPr="005A4875">
        <w:rPr>
          <w:rFonts w:ascii="Times New Roman" w:hAnsi="Times New Roman" w:cs="Times New Roman"/>
          <w:iCs/>
          <w:sz w:val="28"/>
          <w:szCs w:val="28"/>
          <w:lang w:val="ru-RU"/>
        </w:rPr>
        <w:t>Асеней</w:t>
      </w:r>
      <w:proofErr w:type="spellEnd"/>
      <w:r w:rsidRPr="005A4875">
        <w:rPr>
          <w:rFonts w:ascii="Times New Roman" w:hAnsi="Times New Roman" w:cs="Times New Roman"/>
          <w:iCs/>
          <w:sz w:val="28"/>
          <w:szCs w:val="28"/>
          <w:lang w:val="ru-RU"/>
        </w:rPr>
        <w:t xml:space="preserve"> и восстановление средневекового Болгарского государства / Д. С. Ангелов // Византийский временник. – 1986. – Т. 47 (72). – С. 47-64.</w:t>
      </w:r>
    </w:p>
    <w:p w:rsidR="003B48BB" w:rsidRPr="000C1E2B" w:rsidRDefault="003B48BB" w:rsidP="003B48BB">
      <w:pPr>
        <w:spacing w:after="0" w:line="360" w:lineRule="auto"/>
        <w:jc w:val="both"/>
        <w:rPr>
          <w:rStyle w:val="a4"/>
          <w:rFonts w:ascii="Times New Roman" w:hAnsi="Times New Roman" w:cs="Times New Roman"/>
          <w:b w:val="0"/>
          <w:sz w:val="28"/>
          <w:szCs w:val="28"/>
          <w:lang w:val="ru-RU"/>
        </w:rPr>
      </w:pPr>
      <w:r>
        <w:rPr>
          <w:rStyle w:val="a4"/>
          <w:rFonts w:ascii="Times New Roman" w:hAnsi="Times New Roman" w:cs="Times New Roman"/>
          <w:b w:val="0"/>
          <w:sz w:val="28"/>
          <w:szCs w:val="28"/>
        </w:rPr>
        <w:lastRenderedPageBreak/>
        <w:t xml:space="preserve">2. </w:t>
      </w:r>
      <w:r w:rsidRPr="00BD14D8">
        <w:rPr>
          <w:rStyle w:val="a4"/>
          <w:rFonts w:ascii="Times New Roman" w:hAnsi="Times New Roman" w:cs="Times New Roman"/>
          <w:b w:val="0"/>
          <w:i/>
          <w:sz w:val="28"/>
          <w:szCs w:val="28"/>
        </w:rPr>
        <w:t>В</w:t>
      </w:r>
      <w:proofErr w:type="spellStart"/>
      <w:r w:rsidRPr="00BD14D8">
        <w:rPr>
          <w:rStyle w:val="a4"/>
          <w:rFonts w:ascii="Times New Roman" w:hAnsi="Times New Roman" w:cs="Times New Roman"/>
          <w:b w:val="0"/>
          <w:i/>
          <w:sz w:val="28"/>
          <w:szCs w:val="28"/>
          <w:lang w:val="ru-RU"/>
        </w:rPr>
        <w:t>инцентий</w:t>
      </w:r>
      <w:proofErr w:type="spellEnd"/>
      <w:r w:rsidRPr="00C158FA">
        <w:rPr>
          <w:rStyle w:val="a4"/>
          <w:rFonts w:ascii="Times New Roman" w:hAnsi="Times New Roman" w:cs="Times New Roman"/>
          <w:b w:val="0"/>
          <w:i/>
          <w:sz w:val="28"/>
          <w:szCs w:val="28"/>
          <w:lang w:val="ru-RU"/>
        </w:rPr>
        <w:t>,</w:t>
      </w:r>
      <w:r w:rsidRPr="00BD14D8">
        <w:rPr>
          <w:rStyle w:val="a4"/>
          <w:rFonts w:ascii="Times New Roman" w:hAnsi="Times New Roman" w:cs="Times New Roman"/>
          <w:b w:val="0"/>
          <w:i/>
          <w:sz w:val="28"/>
          <w:szCs w:val="28"/>
          <w:lang w:val="ru-RU"/>
        </w:rPr>
        <w:t xml:space="preserve"> </w:t>
      </w:r>
      <w:proofErr w:type="spellStart"/>
      <w:r w:rsidRPr="00BD14D8">
        <w:rPr>
          <w:rStyle w:val="a4"/>
          <w:rFonts w:ascii="Times New Roman" w:hAnsi="Times New Roman" w:cs="Times New Roman"/>
          <w:b w:val="0"/>
          <w:i/>
          <w:sz w:val="28"/>
          <w:szCs w:val="28"/>
          <w:lang w:val="ru-RU"/>
        </w:rPr>
        <w:t>Кадлубек</w:t>
      </w:r>
      <w:proofErr w:type="spellEnd"/>
      <w:r w:rsidRPr="00BD14D8">
        <w:rPr>
          <w:rStyle w:val="a4"/>
          <w:rFonts w:ascii="Times New Roman" w:hAnsi="Times New Roman" w:cs="Times New Roman"/>
          <w:b w:val="0"/>
          <w:i/>
          <w:sz w:val="28"/>
          <w:szCs w:val="28"/>
        </w:rPr>
        <w:t>.</w:t>
      </w:r>
      <w:r w:rsidRPr="00252A8A">
        <w:rPr>
          <w:rStyle w:val="a4"/>
          <w:rFonts w:ascii="Times New Roman" w:hAnsi="Times New Roman" w:cs="Times New Roman"/>
          <w:b w:val="0"/>
          <w:sz w:val="28"/>
          <w:szCs w:val="28"/>
        </w:rPr>
        <w:t xml:space="preserve"> П</w:t>
      </w:r>
      <w:proofErr w:type="spellStart"/>
      <w:r>
        <w:rPr>
          <w:rStyle w:val="a4"/>
          <w:rFonts w:ascii="Times New Roman" w:hAnsi="Times New Roman" w:cs="Times New Roman"/>
          <w:b w:val="0"/>
          <w:sz w:val="28"/>
          <w:szCs w:val="28"/>
          <w:lang w:val="ru-RU"/>
        </w:rPr>
        <w:t>ольская</w:t>
      </w:r>
      <w:proofErr w:type="spellEnd"/>
      <w:r>
        <w:rPr>
          <w:rStyle w:val="a4"/>
          <w:rFonts w:ascii="Times New Roman" w:hAnsi="Times New Roman" w:cs="Times New Roman"/>
          <w:b w:val="0"/>
          <w:sz w:val="28"/>
          <w:szCs w:val="28"/>
          <w:lang w:val="ru-RU"/>
        </w:rPr>
        <w:t xml:space="preserve"> хроника</w:t>
      </w:r>
      <w:r w:rsidRPr="00252A8A">
        <w:rPr>
          <w:rStyle w:val="a4"/>
          <w:rFonts w:ascii="Times New Roman" w:hAnsi="Times New Roman" w:cs="Times New Roman"/>
          <w:b w:val="0"/>
          <w:sz w:val="28"/>
          <w:szCs w:val="28"/>
        </w:rPr>
        <w:t xml:space="preserve"> /</w:t>
      </w:r>
      <w:r w:rsidR="001624E9">
        <w:rPr>
          <w:rStyle w:val="a4"/>
          <w:rFonts w:ascii="Times New Roman" w:hAnsi="Times New Roman" w:cs="Times New Roman"/>
          <w:b w:val="0"/>
          <w:sz w:val="28"/>
          <w:szCs w:val="28"/>
        </w:rPr>
        <w:t xml:space="preserve"> </w:t>
      </w:r>
      <w:proofErr w:type="spellStart"/>
      <w:r w:rsidRPr="00252A8A">
        <w:rPr>
          <w:rStyle w:val="a4"/>
          <w:rFonts w:ascii="Times New Roman" w:hAnsi="Times New Roman" w:cs="Times New Roman"/>
          <w:b w:val="0"/>
          <w:sz w:val="28"/>
          <w:szCs w:val="28"/>
        </w:rPr>
        <w:t>Польские</w:t>
      </w:r>
      <w:proofErr w:type="spellEnd"/>
      <w:r w:rsidRPr="00252A8A">
        <w:rPr>
          <w:rStyle w:val="a4"/>
          <w:rFonts w:ascii="Times New Roman" w:hAnsi="Times New Roman" w:cs="Times New Roman"/>
          <w:b w:val="0"/>
          <w:sz w:val="28"/>
          <w:szCs w:val="28"/>
        </w:rPr>
        <w:t xml:space="preserve"> </w:t>
      </w:r>
      <w:proofErr w:type="spellStart"/>
      <w:r w:rsidRPr="00252A8A">
        <w:rPr>
          <w:rStyle w:val="a4"/>
          <w:rFonts w:ascii="Times New Roman" w:hAnsi="Times New Roman" w:cs="Times New Roman"/>
          <w:b w:val="0"/>
          <w:sz w:val="28"/>
          <w:szCs w:val="28"/>
        </w:rPr>
        <w:t>латиноязычные</w:t>
      </w:r>
      <w:proofErr w:type="spellEnd"/>
      <w:r w:rsidRPr="00252A8A">
        <w:rPr>
          <w:rStyle w:val="a4"/>
          <w:rFonts w:ascii="Times New Roman" w:hAnsi="Times New Roman" w:cs="Times New Roman"/>
          <w:b w:val="0"/>
          <w:sz w:val="28"/>
          <w:szCs w:val="28"/>
        </w:rPr>
        <w:t xml:space="preserve"> </w:t>
      </w:r>
      <w:proofErr w:type="spellStart"/>
      <w:r w:rsidRPr="00252A8A">
        <w:rPr>
          <w:rStyle w:val="a4"/>
          <w:rFonts w:ascii="Times New Roman" w:hAnsi="Times New Roman" w:cs="Times New Roman"/>
          <w:b w:val="0"/>
          <w:sz w:val="28"/>
          <w:szCs w:val="28"/>
        </w:rPr>
        <w:t>средневековые</w:t>
      </w:r>
      <w:proofErr w:type="spellEnd"/>
      <w:r w:rsidRPr="00252A8A">
        <w:rPr>
          <w:rStyle w:val="a4"/>
          <w:rFonts w:ascii="Times New Roman" w:hAnsi="Times New Roman" w:cs="Times New Roman"/>
          <w:b w:val="0"/>
          <w:sz w:val="28"/>
          <w:szCs w:val="28"/>
        </w:rPr>
        <w:t xml:space="preserve"> </w:t>
      </w:r>
      <w:proofErr w:type="spellStart"/>
      <w:r w:rsidRPr="00252A8A">
        <w:rPr>
          <w:rStyle w:val="a4"/>
          <w:rFonts w:ascii="Times New Roman" w:hAnsi="Times New Roman" w:cs="Times New Roman"/>
          <w:b w:val="0"/>
          <w:sz w:val="28"/>
          <w:szCs w:val="28"/>
        </w:rPr>
        <w:t>источники</w:t>
      </w:r>
      <w:proofErr w:type="spellEnd"/>
      <w:r>
        <w:rPr>
          <w:rStyle w:val="a4"/>
          <w:rFonts w:ascii="Times New Roman" w:hAnsi="Times New Roman" w:cs="Times New Roman"/>
          <w:b w:val="0"/>
          <w:sz w:val="28"/>
          <w:szCs w:val="28"/>
        </w:rPr>
        <w:t xml:space="preserve"> / </w:t>
      </w:r>
      <w:r w:rsidR="001624E9">
        <w:rPr>
          <w:rStyle w:val="a4"/>
          <w:rFonts w:ascii="Times New Roman" w:hAnsi="Times New Roman" w:cs="Times New Roman"/>
          <w:b w:val="0"/>
          <w:sz w:val="28"/>
          <w:szCs w:val="28"/>
          <w:lang w:val="ru-RU"/>
        </w:rPr>
        <w:t>П</w:t>
      </w:r>
      <w:r w:rsidR="001624E9" w:rsidRPr="00252A8A">
        <w:rPr>
          <w:rStyle w:val="a4"/>
          <w:rFonts w:ascii="Times New Roman" w:hAnsi="Times New Roman" w:cs="Times New Roman"/>
          <w:b w:val="0"/>
          <w:sz w:val="28"/>
          <w:szCs w:val="28"/>
        </w:rPr>
        <w:t xml:space="preserve">ер. Н. И. </w:t>
      </w:r>
      <w:proofErr w:type="spellStart"/>
      <w:r w:rsidR="001624E9" w:rsidRPr="00252A8A">
        <w:rPr>
          <w:rStyle w:val="a4"/>
          <w:rFonts w:ascii="Times New Roman" w:hAnsi="Times New Roman" w:cs="Times New Roman"/>
          <w:b w:val="0"/>
          <w:sz w:val="28"/>
          <w:szCs w:val="28"/>
        </w:rPr>
        <w:t>Щавелевой</w:t>
      </w:r>
      <w:proofErr w:type="spellEnd"/>
      <w:r w:rsidR="001624E9" w:rsidRPr="00252A8A">
        <w:rPr>
          <w:rStyle w:val="a4"/>
          <w:rFonts w:ascii="Times New Roman" w:hAnsi="Times New Roman" w:cs="Times New Roman"/>
          <w:b w:val="0"/>
          <w:sz w:val="28"/>
          <w:szCs w:val="28"/>
        </w:rPr>
        <w:t xml:space="preserve"> </w:t>
      </w:r>
      <w:r w:rsidR="001624E9">
        <w:rPr>
          <w:rStyle w:val="a4"/>
          <w:rFonts w:ascii="Times New Roman" w:hAnsi="Times New Roman" w:cs="Times New Roman"/>
          <w:b w:val="0"/>
          <w:sz w:val="28"/>
          <w:szCs w:val="28"/>
        </w:rPr>
        <w:t xml:space="preserve">/ </w:t>
      </w:r>
      <w:proofErr w:type="spellStart"/>
      <w:r>
        <w:rPr>
          <w:rStyle w:val="a4"/>
          <w:rFonts w:ascii="Times New Roman" w:hAnsi="Times New Roman" w:cs="Times New Roman"/>
          <w:b w:val="0"/>
          <w:sz w:val="28"/>
          <w:szCs w:val="28"/>
        </w:rPr>
        <w:t>Под</w:t>
      </w:r>
      <w:proofErr w:type="spellEnd"/>
      <w:r>
        <w:rPr>
          <w:rStyle w:val="a4"/>
          <w:rFonts w:ascii="Times New Roman" w:hAnsi="Times New Roman" w:cs="Times New Roman"/>
          <w:b w:val="0"/>
          <w:sz w:val="28"/>
          <w:szCs w:val="28"/>
        </w:rPr>
        <w:t xml:space="preserve"> ред</w:t>
      </w:r>
      <w:r w:rsidRPr="00252A8A">
        <w:rPr>
          <w:rStyle w:val="a4"/>
          <w:rFonts w:ascii="Times New Roman" w:hAnsi="Times New Roman" w:cs="Times New Roman"/>
          <w:b w:val="0"/>
          <w:sz w:val="28"/>
          <w:szCs w:val="28"/>
        </w:rPr>
        <w:t>.</w:t>
      </w:r>
      <w:r>
        <w:rPr>
          <w:rStyle w:val="a4"/>
          <w:rFonts w:ascii="Times New Roman" w:hAnsi="Times New Roman" w:cs="Times New Roman"/>
          <w:b w:val="0"/>
          <w:sz w:val="28"/>
          <w:szCs w:val="28"/>
          <w:lang w:val="ru-RU"/>
        </w:rPr>
        <w:t xml:space="preserve"> </w:t>
      </w:r>
      <w:r w:rsidRPr="007F54BF">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w:t>
      </w:r>
      <w:r w:rsidRPr="007F54BF">
        <w:rPr>
          <w:rFonts w:ascii="Times New Roman" w:hAnsi="Times New Roman" w:cs="Times New Roman"/>
          <w:color w:val="000000"/>
          <w:sz w:val="28"/>
          <w:szCs w:val="28"/>
        </w:rPr>
        <w:t>Л. Янин</w:t>
      </w:r>
      <w:r>
        <w:rPr>
          <w:rFonts w:ascii="Times New Roman" w:hAnsi="Times New Roman" w:cs="Times New Roman"/>
          <w:color w:val="000000"/>
          <w:sz w:val="28"/>
          <w:szCs w:val="28"/>
        </w:rPr>
        <w:t>а</w:t>
      </w:r>
      <w:r w:rsidRPr="007F54BF">
        <w:rPr>
          <w:rStyle w:val="a4"/>
          <w:rFonts w:ascii="Times New Roman" w:hAnsi="Times New Roman" w:cs="Times New Roman"/>
          <w:b w:val="0"/>
          <w:sz w:val="28"/>
          <w:szCs w:val="28"/>
        </w:rPr>
        <w:t>.</w:t>
      </w:r>
      <w:r w:rsidRPr="00252A8A">
        <w:rPr>
          <w:rStyle w:val="a4"/>
          <w:rFonts w:ascii="Times New Roman" w:hAnsi="Times New Roman" w:cs="Times New Roman"/>
          <w:b w:val="0"/>
          <w:sz w:val="28"/>
          <w:szCs w:val="28"/>
        </w:rPr>
        <w:t xml:space="preserve"> </w:t>
      </w:r>
      <w:r>
        <w:rPr>
          <w:rStyle w:val="a4"/>
          <w:rFonts w:ascii="Times New Roman" w:hAnsi="Times New Roman" w:cs="Times New Roman"/>
          <w:b w:val="0"/>
          <w:sz w:val="28"/>
          <w:szCs w:val="28"/>
          <w:lang w:val="ru-RU"/>
        </w:rPr>
        <w:t xml:space="preserve">- </w:t>
      </w:r>
      <w:r w:rsidRPr="00252A8A">
        <w:rPr>
          <w:rStyle w:val="a4"/>
          <w:rFonts w:ascii="Times New Roman" w:hAnsi="Times New Roman" w:cs="Times New Roman"/>
          <w:b w:val="0"/>
          <w:sz w:val="28"/>
          <w:szCs w:val="28"/>
        </w:rPr>
        <w:t>М., 1990. - C. 76-140.</w:t>
      </w:r>
    </w:p>
    <w:p w:rsidR="003B48BB" w:rsidRDefault="003B48BB" w:rsidP="003B48BB">
      <w:pPr>
        <w:tabs>
          <w:tab w:val="left" w:pos="1590"/>
        </w:tabs>
        <w:spacing w:after="0" w:line="360" w:lineRule="auto"/>
        <w:jc w:val="both"/>
        <w:rPr>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 xml:space="preserve">3. </w:t>
      </w:r>
      <w:proofErr w:type="spellStart"/>
      <w:r w:rsidRPr="00BD14D8">
        <w:rPr>
          <w:rStyle w:val="apple-converted-space"/>
          <w:rFonts w:ascii="Times New Roman" w:hAnsi="Times New Roman" w:cs="Times New Roman"/>
          <w:i/>
          <w:color w:val="000000"/>
          <w:sz w:val="28"/>
          <w:szCs w:val="28"/>
          <w:shd w:val="clear" w:color="auto" w:fill="FFFFFF"/>
        </w:rPr>
        <w:t>Войтович</w:t>
      </w:r>
      <w:proofErr w:type="spellEnd"/>
      <w:r w:rsidRPr="00BD14D8">
        <w:rPr>
          <w:rStyle w:val="apple-converted-space"/>
          <w:rFonts w:ascii="Times New Roman" w:hAnsi="Times New Roman" w:cs="Times New Roman"/>
          <w:i/>
          <w:color w:val="000000"/>
          <w:sz w:val="28"/>
          <w:szCs w:val="28"/>
          <w:shd w:val="clear" w:color="auto" w:fill="FFFFFF"/>
          <w:lang w:val="ru-RU"/>
        </w:rPr>
        <w:t>,</w:t>
      </w:r>
      <w:r w:rsidRPr="00BD14D8">
        <w:rPr>
          <w:rStyle w:val="apple-converted-space"/>
          <w:rFonts w:ascii="Times New Roman" w:hAnsi="Times New Roman" w:cs="Times New Roman"/>
          <w:i/>
          <w:color w:val="000000"/>
          <w:sz w:val="28"/>
          <w:szCs w:val="28"/>
          <w:shd w:val="clear" w:color="auto" w:fill="FFFFFF"/>
        </w:rPr>
        <w:t xml:space="preserve"> Л. В.</w:t>
      </w:r>
      <w:r w:rsidRPr="005A4875">
        <w:rPr>
          <w:rStyle w:val="apple-converted-space"/>
          <w:rFonts w:ascii="Times New Roman" w:hAnsi="Times New Roman" w:cs="Times New Roman"/>
          <w:color w:val="000000"/>
          <w:sz w:val="28"/>
          <w:szCs w:val="28"/>
          <w:shd w:val="clear" w:color="auto" w:fill="FFFFFF"/>
        </w:rPr>
        <w:t xml:space="preserve"> Перша галицька династія / Л. В. </w:t>
      </w:r>
      <w:proofErr w:type="spellStart"/>
      <w:r w:rsidRPr="005A4875">
        <w:rPr>
          <w:rStyle w:val="apple-converted-space"/>
          <w:rFonts w:ascii="Times New Roman" w:hAnsi="Times New Roman" w:cs="Times New Roman"/>
          <w:color w:val="000000"/>
          <w:sz w:val="28"/>
          <w:szCs w:val="28"/>
          <w:shd w:val="clear" w:color="auto" w:fill="FFFFFF"/>
        </w:rPr>
        <w:t>Войтович</w:t>
      </w:r>
      <w:proofErr w:type="spellEnd"/>
      <w:r w:rsidRPr="005A4875">
        <w:rPr>
          <w:rStyle w:val="apple-converted-space"/>
          <w:rFonts w:ascii="Times New Roman" w:hAnsi="Times New Roman" w:cs="Times New Roman"/>
          <w:color w:val="000000"/>
          <w:sz w:val="28"/>
          <w:szCs w:val="28"/>
          <w:shd w:val="clear" w:color="auto" w:fill="FFFFFF"/>
        </w:rPr>
        <w:t xml:space="preserve"> </w:t>
      </w:r>
      <w:r w:rsidRPr="005A4875">
        <w:rPr>
          <w:rFonts w:ascii="Times New Roman" w:hAnsi="Times New Roman" w:cs="Times New Roman"/>
          <w:color w:val="000000"/>
          <w:sz w:val="28"/>
          <w:szCs w:val="28"/>
          <w:shd w:val="clear" w:color="auto" w:fill="FFFFFF"/>
        </w:rPr>
        <w:t>// Генеалогічні записки. - 2009. - Вип. 7. - С. 1-25.</w:t>
      </w:r>
    </w:p>
    <w:p w:rsidR="003B48BB" w:rsidRPr="005A4875" w:rsidRDefault="003B48BB" w:rsidP="003B48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BD14D8">
        <w:rPr>
          <w:rFonts w:ascii="Times New Roman" w:hAnsi="Times New Roman" w:cs="Times New Roman"/>
          <w:i/>
          <w:sz w:val="28"/>
          <w:szCs w:val="28"/>
        </w:rPr>
        <w:t>Войтович</w:t>
      </w:r>
      <w:proofErr w:type="spellEnd"/>
      <w:r w:rsidRPr="00BD14D8">
        <w:rPr>
          <w:rFonts w:ascii="Times New Roman" w:hAnsi="Times New Roman" w:cs="Times New Roman"/>
          <w:i/>
          <w:sz w:val="28"/>
          <w:szCs w:val="28"/>
        </w:rPr>
        <w:t xml:space="preserve">, Л. В. </w:t>
      </w:r>
      <w:r w:rsidRPr="005A4875">
        <w:rPr>
          <w:rFonts w:ascii="Times New Roman" w:hAnsi="Times New Roman" w:cs="Times New Roman"/>
          <w:sz w:val="28"/>
          <w:szCs w:val="28"/>
        </w:rPr>
        <w:t xml:space="preserve">Галицько-болгарські відносини у першій третині ХІІІ століття / Л. В. </w:t>
      </w:r>
      <w:proofErr w:type="spellStart"/>
      <w:r w:rsidRPr="005A4875">
        <w:rPr>
          <w:rFonts w:ascii="Times New Roman" w:hAnsi="Times New Roman" w:cs="Times New Roman"/>
          <w:sz w:val="28"/>
          <w:szCs w:val="28"/>
        </w:rPr>
        <w:t>Войтович</w:t>
      </w:r>
      <w:proofErr w:type="spellEnd"/>
      <w:r w:rsidRPr="005A4875">
        <w:rPr>
          <w:rFonts w:ascii="Times New Roman" w:hAnsi="Times New Roman" w:cs="Times New Roman"/>
          <w:sz w:val="28"/>
          <w:szCs w:val="28"/>
        </w:rPr>
        <w:t xml:space="preserve"> // Княжа доба: Історія і культура. – 2010. - Вип. 3. – С. 201-212.</w:t>
      </w:r>
    </w:p>
    <w:p w:rsidR="003B48BB" w:rsidRPr="005A4875" w:rsidRDefault="003B48BB" w:rsidP="003B48BB">
      <w:pPr>
        <w:tabs>
          <w:tab w:val="left" w:pos="159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BD14D8">
        <w:rPr>
          <w:rFonts w:ascii="Times New Roman" w:hAnsi="Times New Roman" w:cs="Times New Roman"/>
          <w:i/>
          <w:sz w:val="28"/>
          <w:szCs w:val="28"/>
        </w:rPr>
        <w:t>Волощук, М. М.</w:t>
      </w:r>
      <w:r w:rsidRPr="005A4875">
        <w:rPr>
          <w:rFonts w:ascii="Times New Roman" w:hAnsi="Times New Roman" w:cs="Times New Roman"/>
          <w:sz w:val="28"/>
          <w:szCs w:val="28"/>
        </w:rPr>
        <w:t xml:space="preserve"> Особливості русько-угорських відносин </w:t>
      </w:r>
      <w:r w:rsidRPr="005A4875">
        <w:rPr>
          <w:rFonts w:ascii="Times New Roman" w:hAnsi="Times New Roman" w:cs="Times New Roman"/>
          <w:color w:val="000000"/>
          <w:sz w:val="28"/>
          <w:szCs w:val="28"/>
          <w:shd w:val="clear" w:color="auto" w:fill="FFFFFF"/>
        </w:rPr>
        <w:t xml:space="preserve">у період об’єднання Галицького і Волинського князівств (1199 – 1205 рр.) </w:t>
      </w:r>
      <w:r>
        <w:rPr>
          <w:rFonts w:ascii="Times New Roman" w:hAnsi="Times New Roman" w:cs="Times New Roman"/>
          <w:color w:val="000000"/>
          <w:sz w:val="28"/>
          <w:szCs w:val="28"/>
          <w:shd w:val="clear" w:color="auto" w:fill="FFFFFF"/>
        </w:rPr>
        <w:t xml:space="preserve">/ М. М. Волощук </w:t>
      </w:r>
      <w:r w:rsidRPr="005A4875">
        <w:rPr>
          <w:rFonts w:ascii="Times New Roman" w:hAnsi="Times New Roman" w:cs="Times New Roman"/>
          <w:color w:val="000000"/>
          <w:sz w:val="28"/>
          <w:szCs w:val="28"/>
          <w:shd w:val="clear" w:color="auto" w:fill="FFFFFF"/>
        </w:rPr>
        <w:t>// Над Дніпром і Віслою. Україна і Польща в європейському вимірі</w:t>
      </w:r>
      <w:r>
        <w:rPr>
          <w:rFonts w:ascii="Times New Roman" w:hAnsi="Times New Roman" w:cs="Times New Roman"/>
          <w:color w:val="000000"/>
          <w:sz w:val="28"/>
          <w:szCs w:val="28"/>
          <w:shd w:val="clear" w:color="auto" w:fill="FFFFFF"/>
        </w:rPr>
        <w:t xml:space="preserve"> -</w:t>
      </w:r>
      <w:r w:rsidRPr="005A4875">
        <w:rPr>
          <w:rFonts w:ascii="Times New Roman" w:hAnsi="Times New Roman" w:cs="Times New Roman"/>
          <w:color w:val="000000"/>
          <w:sz w:val="28"/>
          <w:szCs w:val="28"/>
          <w:shd w:val="clear" w:color="auto" w:fill="FFFFFF"/>
        </w:rPr>
        <w:t xml:space="preserve"> минуле і сучасність / </w:t>
      </w:r>
      <w:r>
        <w:rPr>
          <w:rFonts w:ascii="Times New Roman" w:hAnsi="Times New Roman" w:cs="Times New Roman"/>
          <w:color w:val="000000"/>
          <w:sz w:val="28"/>
          <w:szCs w:val="28"/>
          <w:shd w:val="clear" w:color="auto" w:fill="FFFFFF"/>
        </w:rPr>
        <w:t>Під р</w:t>
      </w:r>
      <w:r w:rsidRPr="005A4875">
        <w:rPr>
          <w:rFonts w:ascii="Times New Roman" w:hAnsi="Times New Roman" w:cs="Times New Roman"/>
          <w:color w:val="000000"/>
          <w:sz w:val="28"/>
          <w:szCs w:val="28"/>
          <w:shd w:val="clear" w:color="auto" w:fill="FFFFFF"/>
        </w:rPr>
        <w:t>ед. І. Срібняк</w:t>
      </w:r>
      <w:r>
        <w:rPr>
          <w:rFonts w:ascii="Times New Roman" w:hAnsi="Times New Roman" w:cs="Times New Roman"/>
          <w:color w:val="000000"/>
          <w:sz w:val="28"/>
          <w:szCs w:val="28"/>
          <w:shd w:val="clear" w:color="auto" w:fill="FFFFFF"/>
        </w:rPr>
        <w:t>а</w:t>
      </w:r>
      <w:r w:rsidRPr="005A4875">
        <w:rPr>
          <w:rFonts w:ascii="Times New Roman" w:hAnsi="Times New Roman" w:cs="Times New Roman"/>
          <w:color w:val="000000"/>
          <w:sz w:val="28"/>
          <w:szCs w:val="28"/>
          <w:shd w:val="clear" w:color="auto" w:fill="FFFFFF"/>
        </w:rPr>
        <w:t xml:space="preserve">, З. </w:t>
      </w:r>
      <w:proofErr w:type="spellStart"/>
      <w:r w:rsidRPr="005A4875">
        <w:rPr>
          <w:rFonts w:ascii="Times New Roman" w:hAnsi="Times New Roman" w:cs="Times New Roman"/>
          <w:color w:val="000000"/>
          <w:sz w:val="28"/>
          <w:szCs w:val="28"/>
          <w:shd w:val="clear" w:color="auto" w:fill="FFFFFF"/>
        </w:rPr>
        <w:t>Карпус</w:t>
      </w:r>
      <w:r>
        <w:rPr>
          <w:rFonts w:ascii="Times New Roman" w:hAnsi="Times New Roman" w:cs="Times New Roman"/>
          <w:color w:val="000000"/>
          <w:sz w:val="28"/>
          <w:szCs w:val="28"/>
          <w:shd w:val="clear" w:color="auto" w:fill="FFFFFF"/>
        </w:rPr>
        <w:t>а</w:t>
      </w:r>
      <w:proofErr w:type="spellEnd"/>
      <w:r w:rsidRPr="005A4875">
        <w:rPr>
          <w:rFonts w:ascii="Times New Roman" w:hAnsi="Times New Roman" w:cs="Times New Roman"/>
          <w:color w:val="000000"/>
          <w:sz w:val="28"/>
          <w:szCs w:val="28"/>
          <w:shd w:val="clear" w:color="auto" w:fill="FFFFFF"/>
        </w:rPr>
        <w:t>. - 2003-2004. -</w:t>
      </w:r>
      <w:r w:rsidRPr="005A4875">
        <w:rPr>
          <w:rStyle w:val="apple-converted-space"/>
          <w:rFonts w:ascii="Times New Roman" w:hAnsi="Times New Roman" w:cs="Times New Roman"/>
          <w:color w:val="000000"/>
          <w:sz w:val="28"/>
          <w:szCs w:val="28"/>
          <w:shd w:val="clear" w:color="auto" w:fill="FFFFFF"/>
        </w:rPr>
        <w:t> № 2-3. – С. 290-296.</w:t>
      </w:r>
    </w:p>
    <w:p w:rsidR="003B48BB" w:rsidRPr="00BD14D8" w:rsidRDefault="003B48BB" w:rsidP="003B48BB">
      <w:pPr>
        <w:spacing w:after="0" w:line="360" w:lineRule="auto"/>
        <w:jc w:val="both"/>
        <w:rPr>
          <w:rFonts w:ascii="Times New Roman" w:hAnsi="Times New Roman" w:cs="Times New Roman"/>
          <w:i/>
          <w:iCs/>
          <w:sz w:val="28"/>
          <w:szCs w:val="28"/>
        </w:rPr>
      </w:pPr>
      <w:r w:rsidRPr="00AD71C2">
        <w:rPr>
          <w:rStyle w:val="a3"/>
          <w:rFonts w:ascii="Times New Roman" w:hAnsi="Times New Roman" w:cs="Times New Roman"/>
          <w:i w:val="0"/>
          <w:sz w:val="28"/>
          <w:szCs w:val="28"/>
        </w:rPr>
        <w:t>6.</w:t>
      </w:r>
      <w:r>
        <w:rPr>
          <w:rStyle w:val="a3"/>
          <w:rFonts w:ascii="Times New Roman" w:hAnsi="Times New Roman" w:cs="Times New Roman"/>
          <w:sz w:val="28"/>
          <w:szCs w:val="28"/>
        </w:rPr>
        <w:t xml:space="preserve"> Головко,</w:t>
      </w:r>
      <w:r w:rsidRPr="005A4875">
        <w:rPr>
          <w:rStyle w:val="a3"/>
          <w:rFonts w:ascii="Times New Roman" w:hAnsi="Times New Roman" w:cs="Times New Roman"/>
          <w:sz w:val="28"/>
          <w:szCs w:val="28"/>
        </w:rPr>
        <w:t xml:space="preserve"> О. Б. </w:t>
      </w:r>
      <w:r w:rsidRPr="005A4875">
        <w:rPr>
          <w:rFonts w:ascii="Times New Roman" w:eastAsia="BookmanOldStyle" w:hAnsi="Times New Roman" w:cs="Times New Roman"/>
          <w:sz w:val="28"/>
          <w:szCs w:val="28"/>
        </w:rPr>
        <w:t>Половецький фактор в політичному розвитку Південно-Західної Русі (остання третина ХІІ -</w:t>
      </w:r>
      <w:r>
        <w:rPr>
          <w:rFonts w:ascii="Times New Roman" w:eastAsia="BookmanOldStyle" w:hAnsi="Times New Roman" w:cs="Times New Roman"/>
          <w:sz w:val="28"/>
          <w:szCs w:val="28"/>
        </w:rPr>
        <w:t xml:space="preserve"> </w:t>
      </w:r>
      <w:r w:rsidRPr="005A4875">
        <w:rPr>
          <w:rFonts w:ascii="Times New Roman" w:eastAsia="BookmanOldStyle" w:hAnsi="Times New Roman" w:cs="Times New Roman"/>
          <w:sz w:val="28"/>
          <w:szCs w:val="28"/>
        </w:rPr>
        <w:t xml:space="preserve">перша половина ХІІІ ст.) / О. Б. Головко // </w:t>
      </w:r>
      <w:r w:rsidRPr="005A4875">
        <w:rPr>
          <w:rFonts w:ascii="Times New Roman" w:hAnsi="Times New Roman" w:cs="Times New Roman"/>
          <w:color w:val="000000"/>
          <w:sz w:val="28"/>
          <w:szCs w:val="28"/>
        </w:rPr>
        <w:t xml:space="preserve">Східний Світ. – 2004. – №1. </w:t>
      </w:r>
      <w:r w:rsidRPr="005A4875">
        <w:rPr>
          <w:rFonts w:ascii="Times New Roman" w:eastAsia="BookmanOldStyle" w:hAnsi="Times New Roman" w:cs="Times New Roman"/>
          <w:sz w:val="28"/>
          <w:szCs w:val="28"/>
        </w:rPr>
        <w:t>– С. 60-72.</w:t>
      </w:r>
    </w:p>
    <w:p w:rsidR="003B48BB" w:rsidRPr="00C62D39" w:rsidRDefault="003B48BB" w:rsidP="003B48BB">
      <w:pPr>
        <w:spacing w:after="0" w:line="360" w:lineRule="auto"/>
        <w:jc w:val="both"/>
        <w:rPr>
          <w:rFonts w:ascii="Times New Roman" w:hAnsi="Times New Roman" w:cs="Times New Roman"/>
          <w:color w:val="000000"/>
          <w:sz w:val="28"/>
          <w:szCs w:val="28"/>
          <w:shd w:val="clear" w:color="auto" w:fill="FFFFFF"/>
          <w:lang w:val="ru-RU"/>
        </w:rPr>
      </w:pPr>
      <w:r>
        <w:rPr>
          <w:rFonts w:ascii="Times New Roman" w:hAnsi="Times New Roman" w:cs="Times New Roman"/>
          <w:sz w:val="28"/>
          <w:szCs w:val="28"/>
        </w:rPr>
        <w:t xml:space="preserve">7. </w:t>
      </w:r>
      <w:r w:rsidRPr="00BD14D8">
        <w:rPr>
          <w:rFonts w:ascii="Times New Roman" w:hAnsi="Times New Roman" w:cs="Times New Roman"/>
          <w:i/>
          <w:sz w:val="28"/>
          <w:szCs w:val="28"/>
        </w:rPr>
        <w:t>Головко</w:t>
      </w:r>
      <w:r>
        <w:rPr>
          <w:rFonts w:ascii="Times New Roman" w:hAnsi="Times New Roman" w:cs="Times New Roman"/>
          <w:i/>
          <w:sz w:val="28"/>
          <w:szCs w:val="28"/>
        </w:rPr>
        <w:t>,</w:t>
      </w:r>
      <w:r w:rsidRPr="00BD14D8">
        <w:rPr>
          <w:rFonts w:ascii="Times New Roman" w:hAnsi="Times New Roman" w:cs="Times New Roman"/>
          <w:i/>
          <w:sz w:val="28"/>
          <w:szCs w:val="28"/>
        </w:rPr>
        <w:t xml:space="preserve"> О. Б.</w:t>
      </w:r>
      <w:r w:rsidRPr="005A4875">
        <w:rPr>
          <w:rFonts w:ascii="Times New Roman" w:hAnsi="Times New Roman" w:cs="Times New Roman"/>
          <w:bCs/>
          <w:color w:val="000000"/>
          <w:sz w:val="28"/>
          <w:szCs w:val="28"/>
        </w:rPr>
        <w:t xml:space="preserve"> Князь </w:t>
      </w:r>
      <w:proofErr w:type="spellStart"/>
      <w:r w:rsidRPr="005A4875">
        <w:rPr>
          <w:rFonts w:ascii="Times New Roman" w:hAnsi="Times New Roman" w:cs="Times New Roman"/>
          <w:bCs/>
          <w:color w:val="000000"/>
          <w:sz w:val="28"/>
          <w:szCs w:val="28"/>
        </w:rPr>
        <w:t>Володимирко</w:t>
      </w:r>
      <w:proofErr w:type="spellEnd"/>
      <w:r w:rsidRPr="005A4875">
        <w:rPr>
          <w:rFonts w:ascii="Times New Roman" w:hAnsi="Times New Roman" w:cs="Times New Roman"/>
          <w:bCs/>
          <w:color w:val="000000"/>
          <w:sz w:val="28"/>
          <w:szCs w:val="28"/>
        </w:rPr>
        <w:t xml:space="preserve"> </w:t>
      </w:r>
      <w:proofErr w:type="spellStart"/>
      <w:r w:rsidRPr="005A4875">
        <w:rPr>
          <w:rFonts w:ascii="Times New Roman" w:hAnsi="Times New Roman" w:cs="Times New Roman"/>
          <w:bCs/>
          <w:color w:val="000000"/>
          <w:sz w:val="28"/>
          <w:szCs w:val="28"/>
        </w:rPr>
        <w:t>Володарович</w:t>
      </w:r>
      <w:proofErr w:type="spellEnd"/>
      <w:r w:rsidRPr="005A4875">
        <w:rPr>
          <w:rFonts w:ascii="Times New Roman" w:hAnsi="Times New Roman" w:cs="Times New Roman"/>
          <w:bCs/>
          <w:color w:val="000000"/>
          <w:sz w:val="28"/>
          <w:szCs w:val="28"/>
        </w:rPr>
        <w:t xml:space="preserve"> - перший володар об'єднаного Галицького князівства</w:t>
      </w:r>
      <w:r w:rsidRPr="005A4875">
        <w:rPr>
          <w:rStyle w:val="apple-converted-space"/>
          <w:rFonts w:ascii="Times New Roman" w:hAnsi="Times New Roman" w:cs="Times New Roman"/>
          <w:color w:val="000000"/>
          <w:sz w:val="28"/>
          <w:szCs w:val="28"/>
          <w:shd w:val="clear" w:color="auto" w:fill="FFFFFF"/>
        </w:rPr>
        <w:t> </w:t>
      </w:r>
      <w:r w:rsidRPr="005A4875">
        <w:rPr>
          <w:rFonts w:ascii="Times New Roman" w:hAnsi="Times New Roman" w:cs="Times New Roman"/>
          <w:color w:val="000000"/>
          <w:sz w:val="28"/>
          <w:szCs w:val="28"/>
          <w:shd w:val="clear" w:color="auto" w:fill="FFFFFF"/>
        </w:rPr>
        <w:t xml:space="preserve">/ О. Б. Головко // </w:t>
      </w:r>
      <w:r w:rsidRPr="005A4875">
        <w:rPr>
          <w:rStyle w:val="apple-converted-space"/>
          <w:rFonts w:ascii="Times New Roman" w:hAnsi="Times New Roman" w:cs="Times New Roman"/>
          <w:color w:val="000000"/>
          <w:sz w:val="28"/>
          <w:szCs w:val="28"/>
          <w:shd w:val="clear" w:color="auto" w:fill="FFFFFF"/>
        </w:rPr>
        <w:t> </w:t>
      </w:r>
      <w:r w:rsidR="004A6C5A">
        <w:rPr>
          <w:rStyle w:val="apple-converted-space"/>
          <w:rFonts w:ascii="Times New Roman" w:hAnsi="Times New Roman" w:cs="Times New Roman"/>
          <w:color w:val="000000"/>
          <w:sz w:val="28"/>
          <w:szCs w:val="28"/>
          <w:shd w:val="clear" w:color="auto" w:fill="FFFFFF"/>
        </w:rPr>
        <w:t>Україна: культурна спадщина, національна свідомість, державність. – Львів, 2006-2007. – Вип. 13</w:t>
      </w:r>
      <w:r w:rsidR="004A6C5A">
        <w:rPr>
          <w:rFonts w:ascii="Times New Roman" w:hAnsi="Times New Roman" w:cs="Times New Roman"/>
          <w:color w:val="000000"/>
          <w:sz w:val="28"/>
          <w:szCs w:val="28"/>
          <w:shd w:val="clear" w:color="auto" w:fill="FFFFFF"/>
        </w:rPr>
        <w:t xml:space="preserve">. </w:t>
      </w:r>
      <w:r w:rsidRPr="005A4875">
        <w:rPr>
          <w:rFonts w:ascii="Times New Roman" w:hAnsi="Times New Roman" w:cs="Times New Roman"/>
          <w:color w:val="000000"/>
          <w:sz w:val="28"/>
          <w:szCs w:val="28"/>
          <w:shd w:val="clear" w:color="auto" w:fill="FFFFFF"/>
        </w:rPr>
        <w:t xml:space="preserve">- </w:t>
      </w:r>
      <w:r w:rsidRPr="005A4875">
        <w:rPr>
          <w:rFonts w:ascii="Times New Roman" w:hAnsi="Times New Roman" w:cs="Times New Roman"/>
          <w:bCs/>
          <w:color w:val="000000"/>
          <w:sz w:val="28"/>
          <w:szCs w:val="28"/>
        </w:rPr>
        <w:t>С</w:t>
      </w:r>
      <w:r w:rsidRPr="005A4875">
        <w:rPr>
          <w:rFonts w:ascii="Times New Roman" w:hAnsi="Times New Roman" w:cs="Times New Roman"/>
          <w:color w:val="000000"/>
          <w:sz w:val="28"/>
          <w:szCs w:val="28"/>
          <w:shd w:val="clear" w:color="auto" w:fill="FFFFFF"/>
        </w:rPr>
        <w:t>. 90-97.</w:t>
      </w:r>
    </w:p>
    <w:p w:rsidR="00C62D39" w:rsidRPr="00C62D39" w:rsidRDefault="00DF7C51" w:rsidP="00C62D39">
      <w:pPr>
        <w:spacing w:after="0" w:line="360" w:lineRule="auto"/>
        <w:jc w:val="both"/>
        <w:rPr>
          <w:rFonts w:ascii="Times New Roman" w:hAnsi="Times New Roman" w:cs="Times New Roman"/>
          <w:color w:val="000000"/>
          <w:sz w:val="28"/>
          <w:szCs w:val="28"/>
          <w:shd w:val="clear" w:color="auto" w:fill="FFFFFF"/>
          <w:lang w:val="ru-RU"/>
        </w:rPr>
      </w:pPr>
      <w:r w:rsidRPr="00DF7C51">
        <w:rPr>
          <w:rFonts w:ascii="Times New Roman" w:hAnsi="Times New Roman" w:cs="Times New Roman"/>
          <w:color w:val="000000"/>
          <w:sz w:val="28"/>
          <w:szCs w:val="28"/>
          <w:shd w:val="clear" w:color="auto" w:fill="FFFFFF"/>
          <w:lang w:val="ru-RU"/>
        </w:rPr>
        <w:t xml:space="preserve">8. </w:t>
      </w:r>
      <w:proofErr w:type="spellStart"/>
      <w:r w:rsidR="00C62D39" w:rsidRPr="00C62D39">
        <w:rPr>
          <w:rFonts w:ascii="Times New Roman" w:hAnsi="Times New Roman" w:cs="Times New Roman"/>
          <w:color w:val="000000"/>
          <w:sz w:val="28"/>
          <w:szCs w:val="28"/>
          <w:shd w:val="clear" w:color="auto" w:fill="FFFFFF"/>
        </w:rPr>
        <w:t>Ипатьевская</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летопись</w:t>
      </w:r>
      <w:proofErr w:type="spellEnd"/>
      <w:r w:rsidR="00C62D39" w:rsidRPr="00C62D39">
        <w:rPr>
          <w:rFonts w:ascii="Times New Roman" w:hAnsi="Times New Roman" w:cs="Times New Roman"/>
          <w:color w:val="000000"/>
          <w:sz w:val="28"/>
          <w:szCs w:val="28"/>
          <w:shd w:val="clear" w:color="auto" w:fill="FFFFFF"/>
        </w:rPr>
        <w:t xml:space="preserve"> // </w:t>
      </w:r>
      <w:proofErr w:type="spellStart"/>
      <w:r w:rsidR="00C62D39" w:rsidRPr="00C62D39">
        <w:rPr>
          <w:rFonts w:ascii="Times New Roman" w:hAnsi="Times New Roman" w:cs="Times New Roman"/>
          <w:color w:val="000000"/>
          <w:sz w:val="28"/>
          <w:szCs w:val="28"/>
          <w:shd w:val="clear" w:color="auto" w:fill="FFFFFF"/>
        </w:rPr>
        <w:t>Полное</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собрание</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русских</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летописей</w:t>
      </w:r>
      <w:proofErr w:type="spellEnd"/>
      <w:r w:rsidR="00C62D39" w:rsidRPr="00C62D39">
        <w:rPr>
          <w:rFonts w:ascii="Times New Roman" w:hAnsi="Times New Roman" w:cs="Times New Roman"/>
          <w:color w:val="000000"/>
          <w:sz w:val="28"/>
          <w:szCs w:val="28"/>
          <w:shd w:val="clear" w:color="auto" w:fill="FFFFFF"/>
        </w:rPr>
        <w:t xml:space="preserve">. – </w:t>
      </w:r>
      <w:proofErr w:type="spellStart"/>
      <w:r w:rsidR="00C62D39" w:rsidRPr="00C62D39">
        <w:rPr>
          <w:rFonts w:ascii="Times New Roman" w:hAnsi="Times New Roman" w:cs="Times New Roman"/>
          <w:color w:val="000000"/>
          <w:sz w:val="28"/>
          <w:szCs w:val="28"/>
          <w:shd w:val="clear" w:color="auto" w:fill="FFFFFF"/>
        </w:rPr>
        <w:t>СПб</w:t>
      </w:r>
      <w:proofErr w:type="spellEnd"/>
      <w:r w:rsidR="00C62D39" w:rsidRPr="00C62D39">
        <w:rPr>
          <w:rFonts w:ascii="Times New Roman" w:hAnsi="Times New Roman" w:cs="Times New Roman"/>
          <w:color w:val="000000"/>
          <w:sz w:val="28"/>
          <w:szCs w:val="28"/>
          <w:shd w:val="clear" w:color="auto" w:fill="FFFFFF"/>
        </w:rPr>
        <w:t>, 1843. – Т. 2.</w:t>
      </w:r>
    </w:p>
    <w:p w:rsidR="003B48BB" w:rsidRDefault="00DF7C51" w:rsidP="003B48BB">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lang w:val="en-US"/>
        </w:rPr>
        <w:t>9</w:t>
      </w:r>
      <w:r w:rsidR="003B48BB">
        <w:rPr>
          <w:rFonts w:ascii="Times New Roman" w:hAnsi="Times New Roman" w:cs="Times New Roman"/>
          <w:sz w:val="28"/>
          <w:szCs w:val="28"/>
        </w:rPr>
        <w:t xml:space="preserve">. </w:t>
      </w:r>
      <w:proofErr w:type="spellStart"/>
      <w:r w:rsidR="003B48BB" w:rsidRPr="00BD14D8">
        <w:rPr>
          <w:rFonts w:ascii="Times New Roman" w:hAnsi="Times New Roman" w:cs="Times New Roman"/>
          <w:i/>
          <w:sz w:val="28"/>
          <w:szCs w:val="28"/>
        </w:rPr>
        <w:t>Киннам</w:t>
      </w:r>
      <w:proofErr w:type="spellEnd"/>
      <w:r w:rsidR="003B48BB">
        <w:rPr>
          <w:rFonts w:ascii="Times New Roman" w:hAnsi="Times New Roman" w:cs="Times New Roman"/>
          <w:i/>
          <w:sz w:val="28"/>
          <w:szCs w:val="28"/>
        </w:rPr>
        <w:t>,</w:t>
      </w:r>
      <w:r w:rsidR="003B48BB" w:rsidRPr="00BD14D8">
        <w:rPr>
          <w:rFonts w:ascii="Times New Roman" w:hAnsi="Times New Roman" w:cs="Times New Roman"/>
          <w:i/>
          <w:sz w:val="28"/>
          <w:szCs w:val="28"/>
        </w:rPr>
        <w:t xml:space="preserve"> </w:t>
      </w:r>
      <w:proofErr w:type="spellStart"/>
      <w:r w:rsidR="003B48BB" w:rsidRPr="00BD14D8">
        <w:rPr>
          <w:rFonts w:ascii="Times New Roman" w:hAnsi="Times New Roman" w:cs="Times New Roman"/>
          <w:i/>
          <w:sz w:val="28"/>
          <w:szCs w:val="28"/>
        </w:rPr>
        <w:t>Иоанн</w:t>
      </w:r>
      <w:proofErr w:type="spellEnd"/>
      <w:r w:rsidR="003B48BB" w:rsidRPr="00BD14D8">
        <w:rPr>
          <w:rFonts w:ascii="Times New Roman" w:hAnsi="Times New Roman" w:cs="Times New Roman"/>
          <w:i/>
          <w:sz w:val="28"/>
          <w:szCs w:val="28"/>
        </w:rPr>
        <w:t>.</w:t>
      </w:r>
      <w:r w:rsidR="003B48BB" w:rsidRPr="005A4875">
        <w:rPr>
          <w:rFonts w:ascii="Times New Roman" w:hAnsi="Times New Roman" w:cs="Times New Roman"/>
          <w:sz w:val="28"/>
          <w:szCs w:val="28"/>
        </w:rPr>
        <w:t xml:space="preserve"> </w:t>
      </w:r>
      <w:proofErr w:type="spellStart"/>
      <w:r w:rsidR="003B48BB" w:rsidRPr="005A4875">
        <w:rPr>
          <w:rFonts w:ascii="Times New Roman" w:hAnsi="Times New Roman" w:cs="Times New Roman"/>
          <w:sz w:val="28"/>
          <w:szCs w:val="28"/>
        </w:rPr>
        <w:t>Краткое</w:t>
      </w:r>
      <w:proofErr w:type="spellEnd"/>
      <w:r w:rsidR="003B48BB" w:rsidRPr="005A4875">
        <w:rPr>
          <w:rFonts w:ascii="Times New Roman" w:hAnsi="Times New Roman" w:cs="Times New Roman"/>
          <w:sz w:val="28"/>
          <w:szCs w:val="28"/>
        </w:rPr>
        <w:t xml:space="preserve"> </w:t>
      </w:r>
      <w:proofErr w:type="spellStart"/>
      <w:r w:rsidR="003B48BB" w:rsidRPr="005A4875">
        <w:rPr>
          <w:rFonts w:ascii="Times New Roman" w:hAnsi="Times New Roman" w:cs="Times New Roman"/>
          <w:sz w:val="28"/>
          <w:szCs w:val="28"/>
        </w:rPr>
        <w:t>обозрение</w:t>
      </w:r>
      <w:proofErr w:type="spellEnd"/>
      <w:r w:rsidR="003B48BB" w:rsidRPr="005A4875">
        <w:rPr>
          <w:rFonts w:ascii="Times New Roman" w:hAnsi="Times New Roman" w:cs="Times New Roman"/>
          <w:sz w:val="28"/>
          <w:szCs w:val="28"/>
        </w:rPr>
        <w:t xml:space="preserve"> </w:t>
      </w:r>
      <w:proofErr w:type="spellStart"/>
      <w:r w:rsidR="003B48BB" w:rsidRPr="005A4875">
        <w:rPr>
          <w:rFonts w:ascii="Times New Roman" w:hAnsi="Times New Roman" w:cs="Times New Roman"/>
          <w:sz w:val="28"/>
          <w:szCs w:val="28"/>
        </w:rPr>
        <w:t>царствования</w:t>
      </w:r>
      <w:proofErr w:type="spellEnd"/>
      <w:r w:rsidR="003B48BB" w:rsidRPr="005A4875">
        <w:rPr>
          <w:rFonts w:ascii="Times New Roman" w:hAnsi="Times New Roman" w:cs="Times New Roman"/>
          <w:sz w:val="28"/>
          <w:szCs w:val="28"/>
        </w:rPr>
        <w:t xml:space="preserve"> </w:t>
      </w:r>
      <w:proofErr w:type="spellStart"/>
      <w:r w:rsidR="003B48BB" w:rsidRPr="005A4875">
        <w:rPr>
          <w:rFonts w:ascii="Times New Roman" w:hAnsi="Times New Roman" w:cs="Times New Roman"/>
          <w:sz w:val="28"/>
          <w:szCs w:val="28"/>
        </w:rPr>
        <w:t>Иоанна</w:t>
      </w:r>
      <w:proofErr w:type="spellEnd"/>
      <w:r w:rsidR="003B48BB" w:rsidRPr="005A4875">
        <w:rPr>
          <w:rFonts w:ascii="Times New Roman" w:hAnsi="Times New Roman" w:cs="Times New Roman"/>
          <w:sz w:val="28"/>
          <w:szCs w:val="28"/>
        </w:rPr>
        <w:t xml:space="preserve"> и </w:t>
      </w:r>
      <w:proofErr w:type="spellStart"/>
      <w:r w:rsidR="003B48BB" w:rsidRPr="005A4875">
        <w:rPr>
          <w:rFonts w:ascii="Times New Roman" w:hAnsi="Times New Roman" w:cs="Times New Roman"/>
          <w:sz w:val="28"/>
          <w:szCs w:val="28"/>
        </w:rPr>
        <w:t>Мануила</w:t>
      </w:r>
      <w:proofErr w:type="spellEnd"/>
      <w:r w:rsidR="003B48BB" w:rsidRPr="005A4875">
        <w:rPr>
          <w:rFonts w:ascii="Times New Roman" w:hAnsi="Times New Roman" w:cs="Times New Roman"/>
          <w:sz w:val="28"/>
          <w:szCs w:val="28"/>
        </w:rPr>
        <w:t xml:space="preserve"> </w:t>
      </w:r>
      <w:proofErr w:type="spellStart"/>
      <w:r w:rsidR="003B48BB" w:rsidRPr="005A4875">
        <w:rPr>
          <w:rFonts w:ascii="Times New Roman" w:hAnsi="Times New Roman" w:cs="Times New Roman"/>
          <w:sz w:val="28"/>
          <w:szCs w:val="28"/>
        </w:rPr>
        <w:t>Комнинов</w:t>
      </w:r>
      <w:proofErr w:type="spellEnd"/>
      <w:r w:rsidR="003B48BB">
        <w:fldChar w:fldCharType="begin"/>
      </w:r>
      <w:r w:rsidR="003B48BB">
        <w:instrText xml:space="preserve"> HYPERLINK "http://krotov.info/acts/12/2/kinnam_0.htm" </w:instrText>
      </w:r>
      <w:r w:rsidR="003B48BB">
        <w:fldChar w:fldCharType="separate"/>
      </w:r>
      <w:r w:rsidR="003B48BB">
        <w:rPr>
          <w:rFonts w:ascii="Times New Roman" w:hAnsi="Times New Roman" w:cs="Times New Roman"/>
          <w:sz w:val="28"/>
          <w:szCs w:val="28"/>
        </w:rPr>
        <w:t xml:space="preserve"> / </w:t>
      </w:r>
      <w:proofErr w:type="spellStart"/>
      <w:r w:rsidR="003B48BB" w:rsidRPr="005A4875">
        <w:rPr>
          <w:rFonts w:ascii="Times New Roman" w:hAnsi="Times New Roman" w:cs="Times New Roman"/>
          <w:sz w:val="28"/>
          <w:szCs w:val="28"/>
        </w:rPr>
        <w:t>Византийские</w:t>
      </w:r>
      <w:proofErr w:type="spellEnd"/>
      <w:r w:rsidR="003B48BB" w:rsidRPr="005A4875">
        <w:rPr>
          <w:rFonts w:ascii="Times New Roman" w:hAnsi="Times New Roman" w:cs="Times New Roman"/>
          <w:sz w:val="28"/>
          <w:szCs w:val="28"/>
        </w:rPr>
        <w:t xml:space="preserve"> </w:t>
      </w:r>
      <w:proofErr w:type="spellStart"/>
      <w:r w:rsidR="003B48BB" w:rsidRPr="005A4875">
        <w:rPr>
          <w:rFonts w:ascii="Times New Roman" w:hAnsi="Times New Roman" w:cs="Times New Roman"/>
          <w:sz w:val="28"/>
          <w:szCs w:val="28"/>
        </w:rPr>
        <w:t>историки</w:t>
      </w:r>
      <w:proofErr w:type="spellEnd"/>
      <w:r w:rsidR="003B48BB" w:rsidRPr="005A4875">
        <w:rPr>
          <w:rFonts w:ascii="Times New Roman" w:hAnsi="Times New Roman" w:cs="Times New Roman"/>
          <w:sz w:val="28"/>
          <w:szCs w:val="28"/>
        </w:rPr>
        <w:t xml:space="preserve">, </w:t>
      </w:r>
      <w:proofErr w:type="spellStart"/>
      <w:r w:rsidR="003B48BB" w:rsidRPr="005A4875">
        <w:rPr>
          <w:rFonts w:ascii="Times New Roman" w:hAnsi="Times New Roman" w:cs="Times New Roman"/>
          <w:sz w:val="28"/>
          <w:szCs w:val="28"/>
        </w:rPr>
        <w:t>переведенные</w:t>
      </w:r>
      <w:proofErr w:type="spellEnd"/>
      <w:r w:rsidR="003B48BB" w:rsidRPr="005A4875">
        <w:rPr>
          <w:rFonts w:ascii="Times New Roman" w:hAnsi="Times New Roman" w:cs="Times New Roman"/>
          <w:sz w:val="28"/>
          <w:szCs w:val="28"/>
        </w:rPr>
        <w:t xml:space="preserve"> с </w:t>
      </w:r>
      <w:proofErr w:type="spellStart"/>
      <w:r w:rsidR="003B48BB" w:rsidRPr="005A4875">
        <w:rPr>
          <w:rFonts w:ascii="Times New Roman" w:hAnsi="Times New Roman" w:cs="Times New Roman"/>
          <w:sz w:val="28"/>
          <w:szCs w:val="28"/>
        </w:rPr>
        <w:t>греческого</w:t>
      </w:r>
      <w:proofErr w:type="spellEnd"/>
      <w:r w:rsidR="003B48BB" w:rsidRPr="005A4875">
        <w:rPr>
          <w:rFonts w:ascii="Times New Roman" w:hAnsi="Times New Roman" w:cs="Times New Roman"/>
          <w:sz w:val="28"/>
          <w:szCs w:val="28"/>
        </w:rPr>
        <w:t xml:space="preserve"> при </w:t>
      </w:r>
      <w:proofErr w:type="spellStart"/>
      <w:r w:rsidR="003B48BB" w:rsidRPr="005A4875">
        <w:rPr>
          <w:rFonts w:ascii="Times New Roman" w:hAnsi="Times New Roman" w:cs="Times New Roman"/>
          <w:sz w:val="28"/>
          <w:szCs w:val="28"/>
        </w:rPr>
        <w:t>С–Петербургской</w:t>
      </w:r>
      <w:proofErr w:type="spellEnd"/>
      <w:r w:rsidR="003B48BB" w:rsidRPr="005A4875">
        <w:rPr>
          <w:rFonts w:ascii="Times New Roman" w:hAnsi="Times New Roman" w:cs="Times New Roman"/>
          <w:sz w:val="28"/>
          <w:szCs w:val="28"/>
        </w:rPr>
        <w:t xml:space="preserve"> </w:t>
      </w:r>
      <w:proofErr w:type="spellStart"/>
      <w:r w:rsidR="003B48BB" w:rsidRPr="005A4875">
        <w:rPr>
          <w:rFonts w:ascii="Times New Roman" w:hAnsi="Times New Roman" w:cs="Times New Roman"/>
          <w:sz w:val="28"/>
          <w:szCs w:val="28"/>
        </w:rPr>
        <w:t>Духовной</w:t>
      </w:r>
      <w:proofErr w:type="spellEnd"/>
      <w:r w:rsidR="003B48BB" w:rsidRPr="005A4875">
        <w:rPr>
          <w:rFonts w:ascii="Times New Roman" w:hAnsi="Times New Roman" w:cs="Times New Roman"/>
          <w:sz w:val="28"/>
          <w:szCs w:val="28"/>
        </w:rPr>
        <w:t xml:space="preserve"> </w:t>
      </w:r>
      <w:proofErr w:type="spellStart"/>
      <w:r w:rsidR="003B48BB" w:rsidRPr="005A4875">
        <w:rPr>
          <w:rFonts w:ascii="Times New Roman" w:hAnsi="Times New Roman" w:cs="Times New Roman"/>
          <w:sz w:val="28"/>
          <w:szCs w:val="28"/>
        </w:rPr>
        <w:t>Академии</w:t>
      </w:r>
      <w:proofErr w:type="spellEnd"/>
      <w:r w:rsidR="003B48BB">
        <w:rPr>
          <w:rFonts w:ascii="Times New Roman" w:hAnsi="Times New Roman" w:cs="Times New Roman"/>
          <w:sz w:val="28"/>
          <w:szCs w:val="28"/>
        </w:rPr>
        <w:fldChar w:fldCharType="end"/>
      </w:r>
      <w:r w:rsidR="003B48BB" w:rsidRPr="005A4875">
        <w:rPr>
          <w:rFonts w:ascii="Times New Roman" w:hAnsi="Times New Roman" w:cs="Times New Roman"/>
          <w:sz w:val="28"/>
          <w:szCs w:val="28"/>
        </w:rPr>
        <w:t xml:space="preserve"> / </w:t>
      </w:r>
      <w:r w:rsidR="003B48BB" w:rsidRPr="002D1E31">
        <w:rPr>
          <w:rFonts w:ascii="Times New Roman" w:hAnsi="Times New Roman" w:cs="Times New Roman"/>
          <w:sz w:val="28"/>
          <w:szCs w:val="28"/>
        </w:rPr>
        <w:t xml:space="preserve">Пер. </w:t>
      </w:r>
      <w:proofErr w:type="spellStart"/>
      <w:r w:rsidR="003B48BB">
        <w:rPr>
          <w:rFonts w:ascii="Times New Roman" w:hAnsi="Times New Roman" w:cs="Times New Roman"/>
          <w:sz w:val="28"/>
          <w:szCs w:val="28"/>
        </w:rPr>
        <w:t>п</w:t>
      </w:r>
      <w:r w:rsidR="003B48BB" w:rsidRPr="002D1E31">
        <w:rPr>
          <w:rFonts w:ascii="Times New Roman" w:hAnsi="Times New Roman" w:cs="Times New Roman"/>
          <w:sz w:val="28"/>
          <w:szCs w:val="28"/>
        </w:rPr>
        <w:t>од</w:t>
      </w:r>
      <w:proofErr w:type="spellEnd"/>
      <w:r w:rsidR="003B48BB" w:rsidRPr="002D1E31">
        <w:rPr>
          <w:rFonts w:ascii="Times New Roman" w:hAnsi="Times New Roman" w:cs="Times New Roman"/>
          <w:sz w:val="28"/>
          <w:szCs w:val="28"/>
        </w:rPr>
        <w:t xml:space="preserve"> ред. В. Н. Карпова</w:t>
      </w:r>
      <w:r w:rsidR="003B48BB" w:rsidRPr="005A4875">
        <w:rPr>
          <w:rFonts w:ascii="Times New Roman" w:hAnsi="Times New Roman" w:cs="Times New Roman"/>
          <w:sz w:val="28"/>
          <w:szCs w:val="28"/>
        </w:rPr>
        <w:t xml:space="preserve">. - </w:t>
      </w:r>
      <w:proofErr w:type="spellStart"/>
      <w:r w:rsidR="003B48BB" w:rsidRPr="005A4875">
        <w:rPr>
          <w:rFonts w:ascii="Times New Roman" w:hAnsi="Times New Roman" w:cs="Times New Roman"/>
          <w:sz w:val="28"/>
          <w:szCs w:val="28"/>
        </w:rPr>
        <w:t>СПб</w:t>
      </w:r>
      <w:proofErr w:type="spellEnd"/>
      <w:r w:rsidR="003B48BB" w:rsidRPr="005A4875">
        <w:rPr>
          <w:rFonts w:ascii="Times New Roman" w:hAnsi="Times New Roman" w:cs="Times New Roman"/>
          <w:sz w:val="28"/>
          <w:szCs w:val="28"/>
        </w:rPr>
        <w:t xml:space="preserve">., 1859. – Т. 2.  </w:t>
      </w:r>
    </w:p>
    <w:p w:rsidR="00533794" w:rsidRPr="005F3BDE" w:rsidRDefault="00DF7C51" w:rsidP="003B48BB">
      <w:pPr>
        <w:spacing w:after="0" w:line="360" w:lineRule="auto"/>
        <w:jc w:val="both"/>
        <w:rPr>
          <w:rStyle w:val="a3"/>
          <w:rFonts w:ascii="Times New Roman" w:hAnsi="Times New Roman" w:cs="Times New Roman"/>
          <w:i w:val="0"/>
          <w:sz w:val="28"/>
          <w:szCs w:val="28"/>
          <w:lang w:val="ru-RU"/>
        </w:rPr>
      </w:pPr>
      <w:r>
        <w:rPr>
          <w:rFonts w:ascii="Times New Roman" w:hAnsi="Times New Roman" w:cs="Times New Roman"/>
          <w:sz w:val="28"/>
          <w:szCs w:val="28"/>
          <w:lang w:val="en-US"/>
        </w:rPr>
        <w:t>10</w:t>
      </w:r>
      <w:r w:rsidR="003B48BB" w:rsidRPr="00AD71C2">
        <w:rPr>
          <w:rFonts w:ascii="Times New Roman" w:hAnsi="Times New Roman" w:cs="Times New Roman"/>
          <w:sz w:val="28"/>
          <w:szCs w:val="28"/>
        </w:rPr>
        <w:t>.</w:t>
      </w:r>
      <w:r w:rsidR="003B48BB">
        <w:t xml:space="preserve"> </w:t>
      </w:r>
      <w:hyperlink r:id="rId6" w:tgtFrame="_blank" w:history="1">
        <w:r w:rsidR="003B48BB" w:rsidRPr="00BD14D8">
          <w:rPr>
            <w:rStyle w:val="a3"/>
            <w:rFonts w:ascii="Times New Roman" w:hAnsi="Times New Roman" w:cs="Times New Roman"/>
            <w:sz w:val="28"/>
            <w:szCs w:val="28"/>
          </w:rPr>
          <w:t>Котляр</w:t>
        </w:r>
        <w:r w:rsidR="003B48BB">
          <w:rPr>
            <w:rStyle w:val="a3"/>
            <w:rFonts w:ascii="Times New Roman" w:hAnsi="Times New Roman" w:cs="Times New Roman"/>
            <w:sz w:val="28"/>
            <w:szCs w:val="28"/>
          </w:rPr>
          <w:t>,</w:t>
        </w:r>
        <w:r w:rsidR="003B48BB" w:rsidRPr="00BD14D8">
          <w:rPr>
            <w:rStyle w:val="a3"/>
            <w:rFonts w:ascii="Times New Roman" w:hAnsi="Times New Roman" w:cs="Times New Roman"/>
            <w:sz w:val="28"/>
            <w:szCs w:val="28"/>
          </w:rPr>
          <w:t xml:space="preserve"> М. Ф. </w:t>
        </w:r>
        <w:r w:rsidR="003B48BB" w:rsidRPr="007F54BF">
          <w:rPr>
            <w:rStyle w:val="a3"/>
            <w:rFonts w:ascii="Times New Roman" w:hAnsi="Times New Roman" w:cs="Times New Roman"/>
            <w:i w:val="0"/>
            <w:sz w:val="28"/>
            <w:szCs w:val="28"/>
          </w:rPr>
          <w:t xml:space="preserve">Галицько-Волинська Русь, Візантія і Угорщина ХІІ ст. / М. Ф. Котляр // Україна в Центрально-Східній Європі (з найдавніших часів до кінця ХVІІІ ст.). - 2000. </w:t>
        </w:r>
        <w:r w:rsidR="004A6C5A">
          <w:rPr>
            <w:rStyle w:val="a3"/>
            <w:rFonts w:ascii="Times New Roman" w:hAnsi="Times New Roman" w:cs="Times New Roman"/>
            <w:i w:val="0"/>
            <w:sz w:val="28"/>
            <w:szCs w:val="28"/>
          </w:rPr>
          <w:t>–</w:t>
        </w:r>
        <w:r w:rsidR="003B48BB" w:rsidRPr="007F54BF">
          <w:rPr>
            <w:rStyle w:val="a3"/>
            <w:rFonts w:ascii="Times New Roman" w:hAnsi="Times New Roman" w:cs="Times New Roman"/>
            <w:i w:val="0"/>
            <w:sz w:val="28"/>
            <w:szCs w:val="28"/>
          </w:rPr>
          <w:t xml:space="preserve"> </w:t>
        </w:r>
        <w:r w:rsidR="004A6C5A">
          <w:rPr>
            <w:rStyle w:val="a3"/>
            <w:rFonts w:ascii="Times New Roman" w:hAnsi="Times New Roman" w:cs="Times New Roman"/>
            <w:i w:val="0"/>
            <w:sz w:val="28"/>
            <w:szCs w:val="28"/>
          </w:rPr>
          <w:t xml:space="preserve">Вип. </w:t>
        </w:r>
        <w:r w:rsidR="003B48BB" w:rsidRPr="007F54BF">
          <w:rPr>
            <w:rStyle w:val="a3"/>
            <w:rFonts w:ascii="Times New Roman" w:hAnsi="Times New Roman" w:cs="Times New Roman"/>
            <w:i w:val="0"/>
            <w:sz w:val="28"/>
            <w:szCs w:val="28"/>
          </w:rPr>
          <w:t xml:space="preserve">1. - С. </w:t>
        </w:r>
      </w:hyperlink>
      <w:r w:rsidR="003B48BB" w:rsidRPr="007F54BF">
        <w:rPr>
          <w:rStyle w:val="a3"/>
          <w:rFonts w:ascii="Times New Roman" w:hAnsi="Times New Roman" w:cs="Times New Roman"/>
          <w:i w:val="0"/>
          <w:sz w:val="28"/>
          <w:szCs w:val="28"/>
        </w:rPr>
        <w:t>6-21.</w:t>
      </w:r>
    </w:p>
    <w:p w:rsidR="003B48BB" w:rsidRPr="005F3BDE" w:rsidRDefault="003B48BB" w:rsidP="003B48BB">
      <w:pPr>
        <w:spacing w:after="0" w:line="360" w:lineRule="auto"/>
        <w:jc w:val="both"/>
        <w:rPr>
          <w:rStyle w:val="a4"/>
          <w:rFonts w:ascii="Times New Roman" w:hAnsi="Times New Roman" w:cs="Times New Roman"/>
          <w:b w:val="0"/>
          <w:bCs w:val="0"/>
          <w:iCs/>
          <w:sz w:val="28"/>
          <w:szCs w:val="28"/>
          <w:lang w:val="ru-RU"/>
        </w:rPr>
      </w:pPr>
      <w:r>
        <w:rPr>
          <w:rFonts w:ascii="Times New Roman" w:hAnsi="Times New Roman" w:cs="Times New Roman"/>
          <w:sz w:val="28"/>
          <w:szCs w:val="28"/>
        </w:rPr>
        <w:lastRenderedPageBreak/>
        <w:t>1</w:t>
      </w:r>
      <w:r w:rsidR="00DF7C51">
        <w:rPr>
          <w:rFonts w:ascii="Times New Roman" w:hAnsi="Times New Roman" w:cs="Times New Roman"/>
          <w:sz w:val="28"/>
          <w:szCs w:val="28"/>
          <w:lang w:val="en-US"/>
        </w:rPr>
        <w:t>1</w:t>
      </w:r>
      <w:r>
        <w:rPr>
          <w:rFonts w:ascii="Times New Roman" w:hAnsi="Times New Roman" w:cs="Times New Roman"/>
          <w:sz w:val="28"/>
          <w:szCs w:val="28"/>
        </w:rPr>
        <w:t xml:space="preserve">. </w:t>
      </w:r>
      <w:hyperlink r:id="rId7" w:history="1">
        <w:proofErr w:type="spellStart"/>
        <w:r w:rsidRPr="00BD14D8">
          <w:rPr>
            <w:rStyle w:val="a4"/>
            <w:rFonts w:ascii="Times New Roman" w:hAnsi="Times New Roman" w:cs="Times New Roman"/>
            <w:b w:val="0"/>
            <w:i/>
            <w:sz w:val="28"/>
            <w:szCs w:val="28"/>
          </w:rPr>
          <w:t>Литаврин</w:t>
        </w:r>
        <w:proofErr w:type="spellEnd"/>
        <w:r>
          <w:rPr>
            <w:rStyle w:val="a4"/>
            <w:rFonts w:ascii="Times New Roman" w:hAnsi="Times New Roman" w:cs="Times New Roman"/>
            <w:b w:val="0"/>
            <w:i/>
            <w:sz w:val="28"/>
            <w:szCs w:val="28"/>
          </w:rPr>
          <w:t>,</w:t>
        </w:r>
        <w:r w:rsidRPr="00BD14D8">
          <w:rPr>
            <w:rStyle w:val="a4"/>
            <w:rFonts w:ascii="Times New Roman" w:hAnsi="Times New Roman" w:cs="Times New Roman"/>
            <w:b w:val="0"/>
            <w:i/>
            <w:sz w:val="28"/>
            <w:szCs w:val="28"/>
          </w:rPr>
          <w:t xml:space="preserve"> Г. Г.</w:t>
        </w:r>
      </w:hyperlink>
      <w:r w:rsidRPr="007F54BF">
        <w:rPr>
          <w:rStyle w:val="a4"/>
          <w:rFonts w:ascii="Times New Roman" w:hAnsi="Times New Roman" w:cs="Times New Roman"/>
          <w:b w:val="0"/>
          <w:sz w:val="28"/>
          <w:szCs w:val="28"/>
        </w:rPr>
        <w:t xml:space="preserve"> </w:t>
      </w:r>
      <w:proofErr w:type="spellStart"/>
      <w:r w:rsidRPr="007F54BF">
        <w:rPr>
          <w:rStyle w:val="a4"/>
          <w:rFonts w:ascii="Times New Roman" w:hAnsi="Times New Roman" w:cs="Times New Roman"/>
          <w:b w:val="0"/>
          <w:sz w:val="28"/>
          <w:szCs w:val="28"/>
        </w:rPr>
        <w:t>Новое</w:t>
      </w:r>
      <w:proofErr w:type="spellEnd"/>
      <w:r w:rsidRPr="007F54BF">
        <w:rPr>
          <w:rStyle w:val="a4"/>
          <w:rFonts w:ascii="Times New Roman" w:hAnsi="Times New Roman" w:cs="Times New Roman"/>
          <w:b w:val="0"/>
          <w:sz w:val="28"/>
          <w:szCs w:val="28"/>
        </w:rPr>
        <w:t xml:space="preserve"> </w:t>
      </w:r>
      <w:proofErr w:type="spellStart"/>
      <w:r w:rsidRPr="007F54BF">
        <w:rPr>
          <w:rStyle w:val="a4"/>
          <w:rFonts w:ascii="Times New Roman" w:hAnsi="Times New Roman" w:cs="Times New Roman"/>
          <w:b w:val="0"/>
          <w:sz w:val="28"/>
          <w:szCs w:val="28"/>
        </w:rPr>
        <w:t>исследование</w:t>
      </w:r>
      <w:proofErr w:type="spellEnd"/>
      <w:r w:rsidRPr="007F54BF">
        <w:rPr>
          <w:rStyle w:val="a4"/>
          <w:rFonts w:ascii="Times New Roman" w:hAnsi="Times New Roman" w:cs="Times New Roman"/>
          <w:b w:val="0"/>
          <w:sz w:val="28"/>
          <w:szCs w:val="28"/>
        </w:rPr>
        <w:t xml:space="preserve"> о </w:t>
      </w:r>
      <w:proofErr w:type="spellStart"/>
      <w:r w:rsidRPr="007F54BF">
        <w:rPr>
          <w:rStyle w:val="a4"/>
          <w:rFonts w:ascii="Times New Roman" w:hAnsi="Times New Roman" w:cs="Times New Roman"/>
          <w:b w:val="0"/>
          <w:sz w:val="28"/>
          <w:szCs w:val="28"/>
        </w:rPr>
        <w:t>восстании</w:t>
      </w:r>
      <w:proofErr w:type="spellEnd"/>
      <w:r w:rsidRPr="007F54BF">
        <w:rPr>
          <w:rStyle w:val="a4"/>
          <w:rFonts w:ascii="Times New Roman" w:hAnsi="Times New Roman" w:cs="Times New Roman"/>
          <w:b w:val="0"/>
          <w:sz w:val="28"/>
          <w:szCs w:val="28"/>
        </w:rPr>
        <w:t xml:space="preserve"> в </w:t>
      </w:r>
      <w:proofErr w:type="spellStart"/>
      <w:r w:rsidRPr="007F54BF">
        <w:rPr>
          <w:rStyle w:val="a4"/>
          <w:rFonts w:ascii="Times New Roman" w:hAnsi="Times New Roman" w:cs="Times New Roman"/>
          <w:b w:val="0"/>
          <w:sz w:val="28"/>
          <w:szCs w:val="28"/>
        </w:rPr>
        <w:t>Паристрионе</w:t>
      </w:r>
      <w:proofErr w:type="spellEnd"/>
      <w:r w:rsidRPr="007F54BF">
        <w:rPr>
          <w:rStyle w:val="a4"/>
          <w:rFonts w:ascii="Times New Roman" w:hAnsi="Times New Roman" w:cs="Times New Roman"/>
          <w:b w:val="0"/>
          <w:sz w:val="28"/>
          <w:szCs w:val="28"/>
        </w:rPr>
        <w:t xml:space="preserve"> и </w:t>
      </w:r>
      <w:proofErr w:type="spellStart"/>
      <w:r w:rsidRPr="007F54BF">
        <w:rPr>
          <w:rStyle w:val="a4"/>
          <w:rFonts w:ascii="Times New Roman" w:hAnsi="Times New Roman" w:cs="Times New Roman"/>
          <w:b w:val="0"/>
          <w:sz w:val="28"/>
          <w:szCs w:val="28"/>
        </w:rPr>
        <w:t>образовании</w:t>
      </w:r>
      <w:proofErr w:type="spellEnd"/>
      <w:r w:rsidRPr="007F54BF">
        <w:rPr>
          <w:rStyle w:val="a4"/>
          <w:rFonts w:ascii="Times New Roman" w:hAnsi="Times New Roman" w:cs="Times New Roman"/>
          <w:b w:val="0"/>
          <w:sz w:val="28"/>
          <w:szCs w:val="28"/>
        </w:rPr>
        <w:t xml:space="preserve"> </w:t>
      </w:r>
      <w:proofErr w:type="spellStart"/>
      <w:r w:rsidRPr="007F54BF">
        <w:rPr>
          <w:rStyle w:val="a4"/>
          <w:rFonts w:ascii="Times New Roman" w:hAnsi="Times New Roman" w:cs="Times New Roman"/>
          <w:b w:val="0"/>
          <w:sz w:val="28"/>
          <w:szCs w:val="28"/>
        </w:rPr>
        <w:t>Второго</w:t>
      </w:r>
      <w:proofErr w:type="spellEnd"/>
      <w:r w:rsidRPr="007F54BF">
        <w:rPr>
          <w:rStyle w:val="a4"/>
          <w:rFonts w:ascii="Times New Roman" w:hAnsi="Times New Roman" w:cs="Times New Roman"/>
          <w:b w:val="0"/>
          <w:sz w:val="28"/>
          <w:szCs w:val="28"/>
        </w:rPr>
        <w:t xml:space="preserve"> </w:t>
      </w:r>
      <w:proofErr w:type="spellStart"/>
      <w:r w:rsidRPr="007F54BF">
        <w:rPr>
          <w:rStyle w:val="a4"/>
          <w:rFonts w:ascii="Times New Roman" w:hAnsi="Times New Roman" w:cs="Times New Roman"/>
          <w:b w:val="0"/>
          <w:sz w:val="28"/>
          <w:szCs w:val="28"/>
        </w:rPr>
        <w:t>Болгарского</w:t>
      </w:r>
      <w:proofErr w:type="spellEnd"/>
      <w:r w:rsidRPr="007F54BF">
        <w:rPr>
          <w:rStyle w:val="a4"/>
          <w:rFonts w:ascii="Times New Roman" w:hAnsi="Times New Roman" w:cs="Times New Roman"/>
          <w:b w:val="0"/>
          <w:sz w:val="28"/>
          <w:szCs w:val="28"/>
        </w:rPr>
        <w:t xml:space="preserve"> царства / Г. Г. </w:t>
      </w:r>
      <w:proofErr w:type="spellStart"/>
      <w:r w:rsidRPr="007F54BF">
        <w:rPr>
          <w:rStyle w:val="a4"/>
          <w:rFonts w:ascii="Times New Roman" w:hAnsi="Times New Roman" w:cs="Times New Roman"/>
          <w:b w:val="0"/>
          <w:sz w:val="28"/>
          <w:szCs w:val="28"/>
        </w:rPr>
        <w:t>Литаврин</w:t>
      </w:r>
      <w:proofErr w:type="spellEnd"/>
      <w:r w:rsidRPr="007F54BF">
        <w:rPr>
          <w:rStyle w:val="a4"/>
          <w:rFonts w:ascii="Times New Roman" w:hAnsi="Times New Roman" w:cs="Times New Roman"/>
          <w:b w:val="0"/>
          <w:sz w:val="28"/>
          <w:szCs w:val="28"/>
        </w:rPr>
        <w:t xml:space="preserve"> // </w:t>
      </w:r>
      <w:hyperlink r:id="rId8" w:history="1">
        <w:proofErr w:type="spellStart"/>
        <w:r w:rsidRPr="007F54BF">
          <w:rPr>
            <w:rStyle w:val="a4"/>
            <w:rFonts w:ascii="Times New Roman" w:hAnsi="Times New Roman" w:cs="Times New Roman"/>
            <w:b w:val="0"/>
            <w:sz w:val="28"/>
            <w:szCs w:val="28"/>
          </w:rPr>
          <w:t>Византийский</w:t>
        </w:r>
        <w:proofErr w:type="spellEnd"/>
        <w:r w:rsidRPr="007F54BF">
          <w:rPr>
            <w:rStyle w:val="a4"/>
            <w:rFonts w:ascii="Times New Roman" w:hAnsi="Times New Roman" w:cs="Times New Roman"/>
            <w:b w:val="0"/>
            <w:sz w:val="28"/>
            <w:szCs w:val="28"/>
          </w:rPr>
          <w:t xml:space="preserve"> </w:t>
        </w:r>
        <w:proofErr w:type="spellStart"/>
        <w:r w:rsidRPr="007F54BF">
          <w:rPr>
            <w:rStyle w:val="a4"/>
            <w:rFonts w:ascii="Times New Roman" w:hAnsi="Times New Roman" w:cs="Times New Roman"/>
            <w:b w:val="0"/>
            <w:sz w:val="28"/>
            <w:szCs w:val="28"/>
          </w:rPr>
          <w:t>Временник</w:t>
        </w:r>
        <w:proofErr w:type="spellEnd"/>
        <w:r w:rsidRPr="007F54BF">
          <w:rPr>
            <w:rStyle w:val="a4"/>
            <w:rFonts w:ascii="Times New Roman" w:hAnsi="Times New Roman" w:cs="Times New Roman"/>
            <w:b w:val="0"/>
            <w:sz w:val="28"/>
            <w:szCs w:val="28"/>
          </w:rPr>
          <w:t>. – 1980. – Т. 41 (66).</w:t>
        </w:r>
      </w:hyperlink>
      <w:r w:rsidRPr="007F54BF">
        <w:rPr>
          <w:rStyle w:val="a4"/>
          <w:rFonts w:ascii="Times New Roman" w:hAnsi="Times New Roman" w:cs="Times New Roman"/>
          <w:b w:val="0"/>
          <w:sz w:val="28"/>
          <w:szCs w:val="28"/>
        </w:rPr>
        <w:t xml:space="preserve"> – С. 92-112.</w:t>
      </w:r>
    </w:p>
    <w:p w:rsidR="003B48BB" w:rsidRPr="005A4875" w:rsidRDefault="00A27571" w:rsidP="003B48BB">
      <w:pPr>
        <w:spacing w:after="0" w:line="360" w:lineRule="auto"/>
        <w:jc w:val="both"/>
        <w:rPr>
          <w:rFonts w:ascii="Times New Roman" w:hAnsi="Times New Roman" w:cs="Times New Roman"/>
          <w:iCs/>
          <w:color w:val="000000" w:themeColor="text1"/>
          <w:sz w:val="28"/>
          <w:szCs w:val="28"/>
        </w:rPr>
      </w:pPr>
      <w:r>
        <w:rPr>
          <w:rFonts w:ascii="Times New Roman" w:hAnsi="Times New Roman" w:cs="Times New Roman"/>
          <w:color w:val="222222"/>
          <w:sz w:val="28"/>
          <w:szCs w:val="28"/>
          <w:shd w:val="clear" w:color="auto" w:fill="FFFFFF"/>
        </w:rPr>
        <w:t xml:space="preserve">12. </w:t>
      </w:r>
      <w:r w:rsidR="003B48BB" w:rsidRPr="00A27571">
        <w:rPr>
          <w:rFonts w:ascii="Times New Roman" w:hAnsi="Times New Roman" w:cs="Times New Roman"/>
          <w:i/>
          <w:color w:val="222222"/>
          <w:sz w:val="28"/>
          <w:szCs w:val="28"/>
          <w:shd w:val="clear" w:color="auto" w:fill="FFFFFF"/>
        </w:rPr>
        <w:t>Майоров</w:t>
      </w:r>
      <w:r>
        <w:rPr>
          <w:rFonts w:ascii="Times New Roman" w:hAnsi="Times New Roman" w:cs="Times New Roman"/>
          <w:i/>
          <w:color w:val="222222"/>
          <w:sz w:val="28"/>
          <w:szCs w:val="28"/>
          <w:shd w:val="clear" w:color="auto" w:fill="FFFFFF"/>
        </w:rPr>
        <w:t>,</w:t>
      </w:r>
      <w:r w:rsidR="003B48BB" w:rsidRPr="00A27571">
        <w:rPr>
          <w:rFonts w:ascii="Times New Roman" w:hAnsi="Times New Roman" w:cs="Times New Roman"/>
          <w:i/>
          <w:color w:val="222222"/>
          <w:sz w:val="28"/>
          <w:szCs w:val="28"/>
          <w:shd w:val="clear" w:color="auto" w:fill="FFFFFF"/>
        </w:rPr>
        <w:t xml:space="preserve"> О. В.</w:t>
      </w:r>
      <w:r w:rsidR="003B48BB" w:rsidRPr="005A4875">
        <w:rPr>
          <w:rFonts w:ascii="Times New Roman" w:hAnsi="Times New Roman" w:cs="Times New Roman"/>
          <w:color w:val="222222"/>
          <w:sz w:val="28"/>
          <w:szCs w:val="28"/>
          <w:shd w:val="clear" w:color="auto" w:fill="FFFFFF"/>
        </w:rPr>
        <w:t xml:space="preserve"> </w:t>
      </w:r>
      <w:hyperlink r:id="rId9" w:history="1">
        <w:r w:rsidR="003B48BB" w:rsidRPr="005A4875">
          <w:rPr>
            <w:rFonts w:ascii="Times New Roman" w:hAnsi="Times New Roman" w:cs="Times New Roman"/>
            <w:iCs/>
            <w:color w:val="000000" w:themeColor="text1"/>
            <w:sz w:val="28"/>
            <w:szCs w:val="28"/>
          </w:rPr>
          <w:t xml:space="preserve">Зовнішня політика Галицько-Волинської Русі часів Четвертого Хрестового походу: стосунки з Німеччиною, Візантією та Польщею / О. В. Майоров // </w:t>
        </w:r>
        <w:proofErr w:type="spellStart"/>
        <w:r w:rsidR="003B48BB" w:rsidRPr="005A4875">
          <w:rPr>
            <w:rFonts w:ascii="Times New Roman" w:hAnsi="Times New Roman" w:cs="Times New Roman"/>
            <w:iCs/>
            <w:color w:val="000000" w:themeColor="text1"/>
            <w:sz w:val="28"/>
            <w:szCs w:val="28"/>
          </w:rPr>
          <w:t>Ruthenica</w:t>
        </w:r>
        <w:proofErr w:type="spellEnd"/>
        <w:r w:rsidR="003B48BB" w:rsidRPr="005A4875">
          <w:rPr>
            <w:rFonts w:ascii="Times New Roman" w:hAnsi="Times New Roman" w:cs="Times New Roman"/>
            <w:iCs/>
            <w:color w:val="000000" w:themeColor="text1"/>
            <w:sz w:val="28"/>
            <w:szCs w:val="28"/>
          </w:rPr>
          <w:t>. – 2008. - Т. VII. - С. 105-12</w:t>
        </w:r>
      </w:hyperlink>
      <w:r w:rsidR="003B48BB" w:rsidRPr="005A4875">
        <w:rPr>
          <w:rFonts w:ascii="Times New Roman" w:hAnsi="Times New Roman" w:cs="Times New Roman"/>
          <w:iCs/>
          <w:color w:val="000000" w:themeColor="text1"/>
          <w:sz w:val="28"/>
          <w:szCs w:val="28"/>
        </w:rPr>
        <w:t>9.</w:t>
      </w:r>
    </w:p>
    <w:p w:rsidR="003B48BB" w:rsidRPr="005A4875" w:rsidRDefault="003B48BB" w:rsidP="003B48BB">
      <w:pPr>
        <w:spacing w:after="0" w:line="360" w:lineRule="auto"/>
        <w:jc w:val="both"/>
        <w:rPr>
          <w:rStyle w:val="a3"/>
          <w:rFonts w:ascii="Times New Roman" w:hAnsi="Times New Roman" w:cs="Times New Roman"/>
          <w:i w:val="0"/>
          <w:sz w:val="28"/>
          <w:szCs w:val="28"/>
        </w:rPr>
      </w:pPr>
      <w:r>
        <w:rPr>
          <w:rFonts w:ascii="Times New Roman" w:hAnsi="Times New Roman" w:cs="Times New Roman"/>
          <w:sz w:val="28"/>
          <w:szCs w:val="28"/>
        </w:rPr>
        <w:t>1</w:t>
      </w:r>
      <w:r w:rsidR="00A27571">
        <w:rPr>
          <w:rFonts w:ascii="Times New Roman" w:hAnsi="Times New Roman" w:cs="Times New Roman"/>
          <w:sz w:val="28"/>
          <w:szCs w:val="28"/>
        </w:rPr>
        <w:t>3</w:t>
      </w:r>
      <w:r>
        <w:rPr>
          <w:rFonts w:ascii="Times New Roman" w:hAnsi="Times New Roman" w:cs="Times New Roman"/>
          <w:sz w:val="28"/>
          <w:szCs w:val="28"/>
        </w:rPr>
        <w:t xml:space="preserve">. </w:t>
      </w:r>
      <w:r w:rsidRPr="00BD14D8">
        <w:rPr>
          <w:rFonts w:ascii="Times New Roman" w:hAnsi="Times New Roman" w:cs="Times New Roman"/>
          <w:i/>
          <w:sz w:val="28"/>
          <w:szCs w:val="28"/>
        </w:rPr>
        <w:t>Майоров</w:t>
      </w:r>
      <w:r>
        <w:rPr>
          <w:rFonts w:ascii="Times New Roman" w:hAnsi="Times New Roman" w:cs="Times New Roman"/>
          <w:i/>
          <w:sz w:val="28"/>
          <w:szCs w:val="28"/>
        </w:rPr>
        <w:t>,</w:t>
      </w:r>
      <w:r w:rsidRPr="00BD14D8">
        <w:rPr>
          <w:rFonts w:ascii="Times New Roman" w:hAnsi="Times New Roman" w:cs="Times New Roman"/>
          <w:i/>
          <w:sz w:val="28"/>
          <w:szCs w:val="28"/>
        </w:rPr>
        <w:t xml:space="preserve"> А. В.</w:t>
      </w:r>
      <w:r w:rsidRPr="005A4875">
        <w:rPr>
          <w:rFonts w:ascii="Times New Roman" w:hAnsi="Times New Roman" w:cs="Times New Roman"/>
          <w:sz w:val="28"/>
          <w:szCs w:val="28"/>
        </w:rPr>
        <w:t xml:space="preserve"> </w:t>
      </w:r>
      <w:proofErr w:type="spellStart"/>
      <w:r w:rsidRPr="005A4875">
        <w:rPr>
          <w:rFonts w:ascii="Times New Roman" w:hAnsi="Times New Roman" w:cs="Times New Roman"/>
          <w:color w:val="000000"/>
          <w:sz w:val="28"/>
          <w:szCs w:val="28"/>
          <w:shd w:val="clear" w:color="auto" w:fill="FFFFFF"/>
        </w:rPr>
        <w:t>Рассказ</w:t>
      </w:r>
      <w:proofErr w:type="spellEnd"/>
      <w:r w:rsidRPr="005A4875">
        <w:rPr>
          <w:rFonts w:ascii="Times New Roman" w:hAnsi="Times New Roman" w:cs="Times New Roman"/>
          <w:color w:val="000000"/>
          <w:sz w:val="28"/>
          <w:szCs w:val="28"/>
          <w:shd w:val="clear" w:color="auto" w:fill="FFFFFF"/>
        </w:rPr>
        <w:t xml:space="preserve"> </w:t>
      </w:r>
      <w:proofErr w:type="spellStart"/>
      <w:r w:rsidRPr="005A4875">
        <w:rPr>
          <w:rFonts w:ascii="Times New Roman" w:hAnsi="Times New Roman" w:cs="Times New Roman"/>
          <w:color w:val="000000"/>
          <w:sz w:val="28"/>
          <w:szCs w:val="28"/>
          <w:shd w:val="clear" w:color="auto" w:fill="FFFFFF"/>
        </w:rPr>
        <w:t>Никиты</w:t>
      </w:r>
      <w:proofErr w:type="spellEnd"/>
      <w:r w:rsidRPr="005A4875">
        <w:rPr>
          <w:rFonts w:ascii="Times New Roman" w:hAnsi="Times New Roman" w:cs="Times New Roman"/>
          <w:color w:val="000000"/>
          <w:sz w:val="28"/>
          <w:szCs w:val="28"/>
          <w:shd w:val="clear" w:color="auto" w:fill="FFFFFF"/>
        </w:rPr>
        <w:t xml:space="preserve"> </w:t>
      </w:r>
      <w:proofErr w:type="spellStart"/>
      <w:r w:rsidRPr="005A4875">
        <w:rPr>
          <w:rFonts w:ascii="Times New Roman" w:hAnsi="Times New Roman" w:cs="Times New Roman"/>
          <w:color w:val="000000"/>
          <w:sz w:val="28"/>
          <w:szCs w:val="28"/>
          <w:shd w:val="clear" w:color="auto" w:fill="FFFFFF"/>
        </w:rPr>
        <w:t>Хониата</w:t>
      </w:r>
      <w:proofErr w:type="spellEnd"/>
      <w:r w:rsidRPr="005A4875">
        <w:rPr>
          <w:rFonts w:ascii="Times New Roman" w:hAnsi="Times New Roman" w:cs="Times New Roman"/>
          <w:color w:val="000000"/>
          <w:sz w:val="28"/>
          <w:szCs w:val="28"/>
          <w:shd w:val="clear" w:color="auto" w:fill="FFFFFF"/>
        </w:rPr>
        <w:t xml:space="preserve"> о </w:t>
      </w:r>
      <w:proofErr w:type="spellStart"/>
      <w:r w:rsidRPr="005A4875">
        <w:rPr>
          <w:rFonts w:ascii="Times New Roman" w:hAnsi="Times New Roman" w:cs="Times New Roman"/>
          <w:color w:val="000000"/>
          <w:sz w:val="28"/>
          <w:szCs w:val="28"/>
          <w:shd w:val="clear" w:color="auto" w:fill="FFFFFF"/>
        </w:rPr>
        <w:t>русско-византийском</w:t>
      </w:r>
      <w:proofErr w:type="spellEnd"/>
      <w:r w:rsidRPr="005A4875">
        <w:rPr>
          <w:rFonts w:ascii="Times New Roman" w:hAnsi="Times New Roman" w:cs="Times New Roman"/>
          <w:color w:val="000000"/>
          <w:sz w:val="28"/>
          <w:szCs w:val="28"/>
          <w:shd w:val="clear" w:color="auto" w:fill="FFFFFF"/>
        </w:rPr>
        <w:t xml:space="preserve"> </w:t>
      </w:r>
      <w:proofErr w:type="spellStart"/>
      <w:r w:rsidRPr="005A4875">
        <w:rPr>
          <w:rFonts w:ascii="Times New Roman" w:hAnsi="Times New Roman" w:cs="Times New Roman"/>
          <w:color w:val="000000"/>
          <w:sz w:val="28"/>
          <w:szCs w:val="28"/>
          <w:shd w:val="clear" w:color="auto" w:fill="FFFFFF"/>
        </w:rPr>
        <w:t>военном</w:t>
      </w:r>
      <w:proofErr w:type="spellEnd"/>
      <w:r w:rsidRPr="005A4875">
        <w:rPr>
          <w:rFonts w:ascii="Times New Roman" w:hAnsi="Times New Roman" w:cs="Times New Roman"/>
          <w:color w:val="000000"/>
          <w:sz w:val="28"/>
          <w:szCs w:val="28"/>
          <w:shd w:val="clear" w:color="auto" w:fill="FFFFFF"/>
        </w:rPr>
        <w:t xml:space="preserve"> </w:t>
      </w:r>
      <w:proofErr w:type="spellStart"/>
      <w:r w:rsidRPr="005A4875">
        <w:rPr>
          <w:rFonts w:ascii="Times New Roman" w:hAnsi="Times New Roman" w:cs="Times New Roman"/>
          <w:color w:val="000000"/>
          <w:sz w:val="28"/>
          <w:szCs w:val="28"/>
          <w:shd w:val="clear" w:color="auto" w:fill="FFFFFF"/>
        </w:rPr>
        <w:t>союзе</w:t>
      </w:r>
      <w:proofErr w:type="spellEnd"/>
      <w:r w:rsidRPr="005A4875">
        <w:rPr>
          <w:rFonts w:ascii="Times New Roman" w:hAnsi="Times New Roman" w:cs="Times New Roman"/>
          <w:color w:val="000000"/>
          <w:sz w:val="28"/>
          <w:szCs w:val="28"/>
          <w:shd w:val="clear" w:color="auto" w:fill="FFFFFF"/>
        </w:rPr>
        <w:t xml:space="preserve"> в </w:t>
      </w:r>
      <w:proofErr w:type="spellStart"/>
      <w:r w:rsidRPr="005A4875">
        <w:rPr>
          <w:rFonts w:ascii="Times New Roman" w:hAnsi="Times New Roman" w:cs="Times New Roman"/>
          <w:color w:val="000000"/>
          <w:sz w:val="28"/>
          <w:szCs w:val="28"/>
          <w:shd w:val="clear" w:color="auto" w:fill="FFFFFF"/>
        </w:rPr>
        <w:t>начале</w:t>
      </w:r>
      <w:proofErr w:type="spellEnd"/>
      <w:r w:rsidRPr="005A4875">
        <w:rPr>
          <w:rFonts w:ascii="Times New Roman" w:hAnsi="Times New Roman" w:cs="Times New Roman"/>
          <w:color w:val="000000"/>
          <w:sz w:val="28"/>
          <w:szCs w:val="28"/>
          <w:shd w:val="clear" w:color="auto" w:fill="FFFFFF"/>
        </w:rPr>
        <w:t xml:space="preserve"> ХIII </w:t>
      </w:r>
      <w:proofErr w:type="spellStart"/>
      <w:r w:rsidRPr="005A4875">
        <w:rPr>
          <w:rFonts w:ascii="Times New Roman" w:hAnsi="Times New Roman" w:cs="Times New Roman"/>
          <w:color w:val="000000"/>
          <w:sz w:val="28"/>
          <w:szCs w:val="28"/>
          <w:shd w:val="clear" w:color="auto" w:fill="FFFFFF"/>
        </w:rPr>
        <w:t>века</w:t>
      </w:r>
      <w:proofErr w:type="spellEnd"/>
      <w:r w:rsidRPr="005A4875">
        <w:rPr>
          <w:rFonts w:ascii="Times New Roman" w:hAnsi="Times New Roman" w:cs="Times New Roman"/>
          <w:color w:val="000000"/>
          <w:sz w:val="28"/>
          <w:szCs w:val="28"/>
          <w:shd w:val="clear" w:color="auto" w:fill="FFFFFF"/>
        </w:rPr>
        <w:t xml:space="preserve"> // </w:t>
      </w:r>
      <w:proofErr w:type="spellStart"/>
      <w:r w:rsidRPr="005A4875">
        <w:rPr>
          <w:rFonts w:ascii="Times New Roman" w:hAnsi="Times New Roman" w:cs="Times New Roman"/>
          <w:color w:val="000000"/>
          <w:sz w:val="28"/>
          <w:szCs w:val="28"/>
          <w:shd w:val="clear" w:color="auto" w:fill="FFFFFF"/>
        </w:rPr>
        <w:t>Русские</w:t>
      </w:r>
      <w:proofErr w:type="spellEnd"/>
      <w:r w:rsidRPr="005A4875">
        <w:rPr>
          <w:rFonts w:ascii="Times New Roman" w:hAnsi="Times New Roman" w:cs="Times New Roman"/>
          <w:color w:val="000000"/>
          <w:sz w:val="28"/>
          <w:szCs w:val="28"/>
          <w:shd w:val="clear" w:color="auto" w:fill="FFFFFF"/>
        </w:rPr>
        <w:t xml:space="preserve"> </w:t>
      </w:r>
      <w:proofErr w:type="spellStart"/>
      <w:r w:rsidRPr="005A4875">
        <w:rPr>
          <w:rFonts w:ascii="Times New Roman" w:hAnsi="Times New Roman" w:cs="Times New Roman"/>
          <w:color w:val="000000"/>
          <w:sz w:val="28"/>
          <w:szCs w:val="28"/>
          <w:shd w:val="clear" w:color="auto" w:fill="FFFFFF"/>
        </w:rPr>
        <w:t>древности</w:t>
      </w:r>
      <w:proofErr w:type="spellEnd"/>
      <w:r w:rsidRPr="005A4875">
        <w:rPr>
          <w:rFonts w:ascii="Times New Roman" w:hAnsi="Times New Roman" w:cs="Times New Roman"/>
          <w:color w:val="000000"/>
          <w:sz w:val="28"/>
          <w:szCs w:val="28"/>
          <w:shd w:val="clear" w:color="auto" w:fill="FFFFFF"/>
        </w:rPr>
        <w:t xml:space="preserve">. </w:t>
      </w:r>
      <w:proofErr w:type="spellStart"/>
      <w:r w:rsidRPr="005A4875">
        <w:rPr>
          <w:rFonts w:ascii="Times New Roman" w:hAnsi="Times New Roman" w:cs="Times New Roman"/>
          <w:color w:val="000000"/>
          <w:sz w:val="28"/>
          <w:szCs w:val="28"/>
          <w:shd w:val="clear" w:color="auto" w:fill="FFFFFF"/>
        </w:rPr>
        <w:t>Сборник</w:t>
      </w:r>
      <w:proofErr w:type="spellEnd"/>
      <w:r w:rsidRPr="005A4875">
        <w:rPr>
          <w:rFonts w:ascii="Times New Roman" w:hAnsi="Times New Roman" w:cs="Times New Roman"/>
          <w:color w:val="000000"/>
          <w:sz w:val="28"/>
          <w:szCs w:val="28"/>
          <w:shd w:val="clear" w:color="auto" w:fill="FFFFFF"/>
        </w:rPr>
        <w:t xml:space="preserve"> </w:t>
      </w:r>
      <w:proofErr w:type="spellStart"/>
      <w:r w:rsidRPr="005A4875">
        <w:rPr>
          <w:rFonts w:ascii="Times New Roman" w:hAnsi="Times New Roman" w:cs="Times New Roman"/>
          <w:color w:val="000000"/>
          <w:sz w:val="28"/>
          <w:szCs w:val="28"/>
          <w:shd w:val="clear" w:color="auto" w:fill="FFFFFF"/>
        </w:rPr>
        <w:t>научных</w:t>
      </w:r>
      <w:proofErr w:type="spellEnd"/>
      <w:r w:rsidRPr="005A4875">
        <w:rPr>
          <w:rFonts w:ascii="Times New Roman" w:hAnsi="Times New Roman" w:cs="Times New Roman"/>
          <w:color w:val="000000"/>
          <w:sz w:val="28"/>
          <w:szCs w:val="28"/>
          <w:shd w:val="clear" w:color="auto" w:fill="FFFFFF"/>
        </w:rPr>
        <w:t xml:space="preserve"> статей. К 75-летию проф. И. Я. </w:t>
      </w:r>
      <w:proofErr w:type="spellStart"/>
      <w:r w:rsidRPr="005A4875">
        <w:rPr>
          <w:rFonts w:ascii="Times New Roman" w:hAnsi="Times New Roman" w:cs="Times New Roman"/>
          <w:color w:val="000000"/>
          <w:sz w:val="28"/>
          <w:szCs w:val="28"/>
          <w:shd w:val="clear" w:color="auto" w:fill="FFFFFF"/>
        </w:rPr>
        <w:t>Фроянова</w:t>
      </w:r>
      <w:proofErr w:type="spellEnd"/>
      <w:r w:rsidRPr="005A4875">
        <w:rPr>
          <w:rFonts w:ascii="Times New Roman" w:hAnsi="Times New Roman" w:cs="Times New Roman"/>
          <w:color w:val="000000"/>
          <w:sz w:val="28"/>
          <w:szCs w:val="28"/>
          <w:shd w:val="clear" w:color="auto" w:fill="FFFFFF"/>
        </w:rPr>
        <w:t xml:space="preserve"> / </w:t>
      </w:r>
      <w:proofErr w:type="spellStart"/>
      <w:r>
        <w:rPr>
          <w:rFonts w:ascii="Times New Roman" w:hAnsi="Times New Roman" w:cs="Times New Roman"/>
          <w:color w:val="000000"/>
          <w:sz w:val="28"/>
          <w:szCs w:val="28"/>
          <w:shd w:val="clear" w:color="auto" w:fill="FFFFFF"/>
        </w:rPr>
        <w:t>Под</w:t>
      </w:r>
      <w:proofErr w:type="spellEnd"/>
      <w:r>
        <w:rPr>
          <w:rFonts w:ascii="Times New Roman" w:hAnsi="Times New Roman" w:cs="Times New Roman"/>
          <w:color w:val="000000"/>
          <w:sz w:val="28"/>
          <w:szCs w:val="28"/>
          <w:shd w:val="clear" w:color="auto" w:fill="FFFFFF"/>
        </w:rPr>
        <w:t xml:space="preserve"> </w:t>
      </w:r>
      <w:r w:rsidRPr="005A4875">
        <w:rPr>
          <w:rFonts w:ascii="Times New Roman" w:hAnsi="Times New Roman" w:cs="Times New Roman"/>
          <w:color w:val="000000"/>
          <w:sz w:val="28"/>
          <w:szCs w:val="28"/>
          <w:shd w:val="clear" w:color="auto" w:fill="FFFFFF"/>
        </w:rPr>
        <w:t xml:space="preserve">ред. А. Ю. </w:t>
      </w:r>
      <w:proofErr w:type="spellStart"/>
      <w:r w:rsidRPr="005A4875">
        <w:rPr>
          <w:rFonts w:ascii="Times New Roman" w:hAnsi="Times New Roman" w:cs="Times New Roman"/>
          <w:color w:val="000000"/>
          <w:sz w:val="28"/>
          <w:szCs w:val="28"/>
          <w:shd w:val="clear" w:color="auto" w:fill="FFFFFF"/>
        </w:rPr>
        <w:t>Дворниченк</w:t>
      </w:r>
      <w:r>
        <w:rPr>
          <w:rFonts w:ascii="Times New Roman" w:hAnsi="Times New Roman" w:cs="Times New Roman"/>
          <w:color w:val="000000"/>
          <w:sz w:val="28"/>
          <w:szCs w:val="28"/>
          <w:shd w:val="clear" w:color="auto" w:fill="FFFFFF"/>
        </w:rPr>
        <w:t>а</w:t>
      </w:r>
      <w:proofErr w:type="spellEnd"/>
      <w:r w:rsidRPr="005A4875">
        <w:rPr>
          <w:rFonts w:ascii="Times New Roman" w:hAnsi="Times New Roman" w:cs="Times New Roman"/>
          <w:color w:val="000000"/>
          <w:sz w:val="28"/>
          <w:szCs w:val="28"/>
          <w:shd w:val="clear" w:color="auto" w:fill="FFFFFF"/>
        </w:rPr>
        <w:t>. - 2011. - С. 164-181.</w:t>
      </w:r>
    </w:p>
    <w:p w:rsidR="003B48BB" w:rsidRDefault="003B48BB" w:rsidP="003B48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A27571">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BD14D8">
        <w:rPr>
          <w:rFonts w:ascii="Times New Roman" w:hAnsi="Times New Roman" w:cs="Times New Roman"/>
          <w:i/>
          <w:sz w:val="28"/>
          <w:szCs w:val="28"/>
        </w:rPr>
        <w:t>Мутафчиев</w:t>
      </w:r>
      <w:proofErr w:type="spellEnd"/>
      <w:r>
        <w:rPr>
          <w:rFonts w:ascii="Times New Roman" w:hAnsi="Times New Roman" w:cs="Times New Roman"/>
          <w:i/>
          <w:sz w:val="28"/>
          <w:szCs w:val="28"/>
        </w:rPr>
        <w:t>,</w:t>
      </w:r>
      <w:r w:rsidRPr="00BD14D8">
        <w:rPr>
          <w:rFonts w:ascii="Times New Roman" w:hAnsi="Times New Roman" w:cs="Times New Roman"/>
          <w:i/>
          <w:sz w:val="28"/>
          <w:szCs w:val="28"/>
        </w:rPr>
        <w:t xml:space="preserve"> П.</w:t>
      </w:r>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Изток</w:t>
      </w:r>
      <w:proofErr w:type="spellEnd"/>
      <w:r w:rsidRPr="005A4875">
        <w:rPr>
          <w:rFonts w:ascii="Times New Roman" w:hAnsi="Times New Roman" w:cs="Times New Roman"/>
          <w:sz w:val="28"/>
          <w:szCs w:val="28"/>
        </w:rPr>
        <w:t xml:space="preserve"> и </w:t>
      </w:r>
      <w:proofErr w:type="spellStart"/>
      <w:r w:rsidRPr="005A4875">
        <w:rPr>
          <w:rFonts w:ascii="Times New Roman" w:hAnsi="Times New Roman" w:cs="Times New Roman"/>
          <w:sz w:val="28"/>
          <w:szCs w:val="28"/>
        </w:rPr>
        <w:t>Запад</w:t>
      </w:r>
      <w:proofErr w:type="spellEnd"/>
      <w:r w:rsidRPr="005A4875">
        <w:rPr>
          <w:rFonts w:ascii="Times New Roman" w:hAnsi="Times New Roman" w:cs="Times New Roman"/>
          <w:sz w:val="28"/>
          <w:szCs w:val="28"/>
        </w:rPr>
        <w:t xml:space="preserve"> в </w:t>
      </w:r>
      <w:proofErr w:type="spellStart"/>
      <w:r w:rsidRPr="005A4875">
        <w:rPr>
          <w:rFonts w:ascii="Times New Roman" w:hAnsi="Times New Roman" w:cs="Times New Roman"/>
          <w:sz w:val="28"/>
          <w:szCs w:val="28"/>
        </w:rPr>
        <w:t>европейското</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Средновековие</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Избрано</w:t>
      </w:r>
      <w:proofErr w:type="spellEnd"/>
      <w:r w:rsidRPr="00CC24FA">
        <w:rPr>
          <w:rFonts w:ascii="Times New Roman" w:hAnsi="Times New Roman" w:cs="Times New Roman"/>
          <w:sz w:val="28"/>
          <w:szCs w:val="28"/>
        </w:rPr>
        <w:t xml:space="preserve"> / </w:t>
      </w:r>
      <w:r w:rsidRPr="005A4875">
        <w:rPr>
          <w:rFonts w:ascii="Times New Roman" w:hAnsi="Times New Roman" w:cs="Times New Roman"/>
          <w:sz w:val="28"/>
          <w:szCs w:val="28"/>
        </w:rPr>
        <w:t xml:space="preserve">П. </w:t>
      </w:r>
      <w:proofErr w:type="spellStart"/>
      <w:r w:rsidRPr="005A4875">
        <w:rPr>
          <w:rFonts w:ascii="Times New Roman" w:hAnsi="Times New Roman" w:cs="Times New Roman"/>
          <w:sz w:val="28"/>
          <w:szCs w:val="28"/>
        </w:rPr>
        <w:t>Мутафчиев</w:t>
      </w:r>
      <w:proofErr w:type="spellEnd"/>
      <w:r w:rsidRPr="005A4875">
        <w:rPr>
          <w:rFonts w:ascii="Times New Roman" w:hAnsi="Times New Roman" w:cs="Times New Roman"/>
          <w:sz w:val="28"/>
          <w:szCs w:val="28"/>
        </w:rPr>
        <w:t xml:space="preserve">. - </w:t>
      </w:r>
      <w:proofErr w:type="spellStart"/>
      <w:r w:rsidRPr="005A4875">
        <w:rPr>
          <w:rFonts w:ascii="Times New Roman" w:hAnsi="Times New Roman" w:cs="Times New Roman"/>
          <w:sz w:val="28"/>
          <w:szCs w:val="28"/>
        </w:rPr>
        <w:t>София</w:t>
      </w:r>
      <w:proofErr w:type="spellEnd"/>
      <w:r w:rsidRPr="005A4875">
        <w:rPr>
          <w:rFonts w:ascii="Times New Roman" w:hAnsi="Times New Roman" w:cs="Times New Roman"/>
          <w:sz w:val="28"/>
          <w:szCs w:val="28"/>
        </w:rPr>
        <w:t>, 1993.</w:t>
      </w:r>
    </w:p>
    <w:p w:rsidR="00C62D39" w:rsidRDefault="00A27571" w:rsidP="003B48BB">
      <w:pPr>
        <w:spacing w:after="0"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rPr>
        <w:t>15</w:t>
      </w:r>
      <w:r w:rsidR="003B48BB">
        <w:rPr>
          <w:rFonts w:ascii="Times New Roman" w:hAnsi="Times New Roman" w:cs="Times New Roman"/>
          <w:sz w:val="28"/>
          <w:szCs w:val="28"/>
        </w:rPr>
        <w:t xml:space="preserve">. </w:t>
      </w:r>
      <w:proofErr w:type="spellStart"/>
      <w:r w:rsidR="00C62D39" w:rsidRPr="00C62D39">
        <w:rPr>
          <w:rFonts w:ascii="Times New Roman" w:hAnsi="Times New Roman" w:cs="Times New Roman"/>
          <w:i/>
          <w:color w:val="000000"/>
          <w:sz w:val="28"/>
          <w:szCs w:val="28"/>
          <w:shd w:val="clear" w:color="auto" w:fill="FFFFFF"/>
        </w:rPr>
        <w:t>Никиты</w:t>
      </w:r>
      <w:proofErr w:type="spellEnd"/>
      <w:r w:rsidR="00C62D39" w:rsidRPr="00C62D39">
        <w:rPr>
          <w:rFonts w:ascii="Times New Roman" w:hAnsi="Times New Roman" w:cs="Times New Roman"/>
          <w:i/>
          <w:color w:val="000000"/>
          <w:sz w:val="28"/>
          <w:szCs w:val="28"/>
          <w:shd w:val="clear" w:color="auto" w:fill="FFFFFF"/>
        </w:rPr>
        <w:t xml:space="preserve"> </w:t>
      </w:r>
      <w:proofErr w:type="spellStart"/>
      <w:r w:rsidR="00C62D39" w:rsidRPr="00C62D39">
        <w:rPr>
          <w:rFonts w:ascii="Times New Roman" w:hAnsi="Times New Roman" w:cs="Times New Roman"/>
          <w:i/>
          <w:color w:val="000000"/>
          <w:sz w:val="28"/>
          <w:szCs w:val="28"/>
          <w:shd w:val="clear" w:color="auto" w:fill="FFFFFF"/>
        </w:rPr>
        <w:t>Хониата</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история</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начинающаяся</w:t>
      </w:r>
      <w:proofErr w:type="spellEnd"/>
      <w:r w:rsidR="00C62D39" w:rsidRPr="00C62D39">
        <w:rPr>
          <w:rFonts w:ascii="Times New Roman" w:hAnsi="Times New Roman" w:cs="Times New Roman"/>
          <w:color w:val="000000"/>
          <w:sz w:val="28"/>
          <w:szCs w:val="28"/>
          <w:shd w:val="clear" w:color="auto" w:fill="FFFFFF"/>
        </w:rPr>
        <w:t xml:space="preserve"> с </w:t>
      </w:r>
      <w:proofErr w:type="spellStart"/>
      <w:r w:rsidR="00C62D39" w:rsidRPr="00C62D39">
        <w:rPr>
          <w:rFonts w:ascii="Times New Roman" w:hAnsi="Times New Roman" w:cs="Times New Roman"/>
          <w:color w:val="000000"/>
          <w:sz w:val="28"/>
          <w:szCs w:val="28"/>
          <w:shd w:val="clear" w:color="auto" w:fill="FFFFFF"/>
        </w:rPr>
        <w:t>царствования</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Иоанна</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Комнина</w:t>
      </w:r>
      <w:proofErr w:type="spellEnd"/>
      <w:r w:rsidR="00C62D39" w:rsidRPr="00C62D39">
        <w:rPr>
          <w:rFonts w:ascii="Times New Roman" w:hAnsi="Times New Roman" w:cs="Times New Roman"/>
          <w:color w:val="000000"/>
          <w:sz w:val="28"/>
          <w:szCs w:val="28"/>
          <w:shd w:val="clear" w:color="auto" w:fill="FFFFFF"/>
          <w:lang w:val="ru-RU"/>
        </w:rPr>
        <w:t xml:space="preserve"> </w:t>
      </w:r>
      <w:r w:rsidR="00C62D39" w:rsidRPr="00C62D39">
        <w:rPr>
          <w:rFonts w:ascii="Times New Roman" w:hAnsi="Times New Roman" w:cs="Times New Roman"/>
          <w:color w:val="000000"/>
          <w:sz w:val="28"/>
          <w:szCs w:val="28"/>
          <w:shd w:val="clear" w:color="auto" w:fill="FFFFFF"/>
        </w:rPr>
        <w:t xml:space="preserve">/ Пер. </w:t>
      </w:r>
      <w:proofErr w:type="spellStart"/>
      <w:r w:rsidR="00C62D39" w:rsidRPr="00C62D39">
        <w:rPr>
          <w:rFonts w:ascii="Times New Roman" w:hAnsi="Times New Roman" w:cs="Times New Roman"/>
          <w:color w:val="000000"/>
          <w:sz w:val="28"/>
          <w:szCs w:val="28"/>
          <w:shd w:val="clear" w:color="auto" w:fill="FFFFFF"/>
        </w:rPr>
        <w:t>под</w:t>
      </w:r>
      <w:proofErr w:type="spellEnd"/>
      <w:r w:rsidR="00C62D39" w:rsidRPr="00C62D39">
        <w:rPr>
          <w:rFonts w:ascii="Times New Roman" w:hAnsi="Times New Roman" w:cs="Times New Roman"/>
          <w:color w:val="000000"/>
          <w:sz w:val="28"/>
          <w:szCs w:val="28"/>
          <w:shd w:val="clear" w:color="auto" w:fill="FFFFFF"/>
        </w:rPr>
        <w:t xml:space="preserve"> ред. В. И. </w:t>
      </w:r>
      <w:proofErr w:type="spellStart"/>
      <w:r w:rsidR="00C62D39" w:rsidRPr="00C62D39">
        <w:rPr>
          <w:rFonts w:ascii="Times New Roman" w:hAnsi="Times New Roman" w:cs="Times New Roman"/>
          <w:color w:val="000000"/>
          <w:sz w:val="28"/>
          <w:szCs w:val="28"/>
          <w:shd w:val="clear" w:color="auto" w:fill="FFFFFF"/>
        </w:rPr>
        <w:t>Долоцкого</w:t>
      </w:r>
      <w:proofErr w:type="spellEnd"/>
      <w:r w:rsidR="00C62D39" w:rsidRPr="00C62D39">
        <w:rPr>
          <w:rStyle w:val="apple-converted-space"/>
          <w:rFonts w:ascii="Times New Roman" w:hAnsi="Times New Roman" w:cs="Times New Roman"/>
          <w:color w:val="000000"/>
          <w:sz w:val="28"/>
          <w:szCs w:val="28"/>
          <w:shd w:val="clear" w:color="auto" w:fill="FFFFFF"/>
        </w:rPr>
        <w:t> </w:t>
      </w:r>
      <w:r w:rsidR="00C62D39" w:rsidRPr="00C62D39">
        <w:rPr>
          <w:rFonts w:ascii="Times New Roman" w:hAnsi="Times New Roman" w:cs="Times New Roman"/>
          <w:color w:val="000000"/>
          <w:sz w:val="28"/>
          <w:szCs w:val="28"/>
          <w:shd w:val="clear" w:color="auto" w:fill="FFFFFF"/>
        </w:rPr>
        <w:t>//</w:t>
      </w:r>
      <w:proofErr w:type="spellStart"/>
      <w:r w:rsidR="00C62D39" w:rsidRPr="00C62D39">
        <w:rPr>
          <w:rStyle w:val="apple-converted-space"/>
          <w:rFonts w:ascii="Times New Roman" w:hAnsi="Times New Roman" w:cs="Times New Roman"/>
          <w:color w:val="000000"/>
          <w:sz w:val="28"/>
          <w:szCs w:val="28"/>
          <w:shd w:val="clear" w:color="auto" w:fill="FFFFFF"/>
        </w:rPr>
        <w:t> </w:t>
      </w:r>
      <w:r w:rsidR="00C62D39" w:rsidRPr="00C62D39">
        <w:rPr>
          <w:rFonts w:ascii="Times New Roman" w:hAnsi="Times New Roman" w:cs="Times New Roman"/>
          <w:color w:val="000000"/>
          <w:sz w:val="28"/>
          <w:szCs w:val="28"/>
          <w:shd w:val="clear" w:color="auto" w:fill="FFFFFF"/>
        </w:rPr>
        <w:t>Византийски</w:t>
      </w:r>
      <w:proofErr w:type="spellEnd"/>
      <w:r w:rsidR="00C62D39" w:rsidRPr="00C62D39">
        <w:rPr>
          <w:rFonts w:ascii="Times New Roman" w:hAnsi="Times New Roman" w:cs="Times New Roman"/>
          <w:color w:val="000000"/>
          <w:sz w:val="28"/>
          <w:szCs w:val="28"/>
          <w:shd w:val="clear" w:color="auto" w:fill="FFFFFF"/>
        </w:rPr>
        <w:t xml:space="preserve">е </w:t>
      </w:r>
      <w:proofErr w:type="spellStart"/>
      <w:r w:rsidR="00C62D39" w:rsidRPr="00C62D39">
        <w:rPr>
          <w:rFonts w:ascii="Times New Roman" w:hAnsi="Times New Roman" w:cs="Times New Roman"/>
          <w:color w:val="000000"/>
          <w:sz w:val="28"/>
          <w:szCs w:val="28"/>
          <w:shd w:val="clear" w:color="auto" w:fill="FFFFFF"/>
        </w:rPr>
        <w:t>историки</w:t>
      </w:r>
      <w:proofErr w:type="spellEnd"/>
      <w:r w:rsidR="00C62D39" w:rsidRPr="00C62D39">
        <w:rPr>
          <w:rFonts w:ascii="Times New Roman" w:hAnsi="Times New Roman" w:cs="Times New Roman"/>
          <w:color w:val="000000"/>
          <w:sz w:val="28"/>
          <w:szCs w:val="28"/>
          <w:shd w:val="clear" w:color="auto" w:fill="FFFFFF"/>
        </w:rPr>
        <w:t>,</w:t>
      </w:r>
      <w:r w:rsidR="00C62D39" w:rsidRPr="00C62D39">
        <w:rPr>
          <w:rFonts w:ascii="Times New Roman" w:hAnsi="Times New Roman" w:cs="Times New Roman"/>
          <w:color w:val="000000"/>
          <w:sz w:val="28"/>
          <w:szCs w:val="28"/>
          <w:shd w:val="clear" w:color="auto" w:fill="FFFFFF"/>
          <w:lang w:val="ru-RU"/>
        </w:rPr>
        <w:t xml:space="preserve"> </w:t>
      </w:r>
      <w:proofErr w:type="spellStart"/>
      <w:r w:rsidR="00C62D39" w:rsidRPr="00C62D39">
        <w:rPr>
          <w:rFonts w:ascii="Times New Roman" w:hAnsi="Times New Roman" w:cs="Times New Roman"/>
          <w:color w:val="000000"/>
          <w:sz w:val="28"/>
          <w:szCs w:val="28"/>
          <w:shd w:val="clear" w:color="auto" w:fill="FFFFFF"/>
        </w:rPr>
        <w:t>переведенные</w:t>
      </w:r>
      <w:proofErr w:type="spellEnd"/>
      <w:r w:rsidR="00C62D39" w:rsidRPr="00C62D39">
        <w:rPr>
          <w:rFonts w:ascii="Times New Roman" w:hAnsi="Times New Roman" w:cs="Times New Roman"/>
          <w:color w:val="000000"/>
          <w:sz w:val="28"/>
          <w:szCs w:val="28"/>
          <w:shd w:val="clear" w:color="auto" w:fill="FFFFFF"/>
        </w:rPr>
        <w:t xml:space="preserve"> с </w:t>
      </w:r>
      <w:proofErr w:type="spellStart"/>
      <w:r w:rsidR="00C62D39" w:rsidRPr="00C62D39">
        <w:rPr>
          <w:rFonts w:ascii="Times New Roman" w:hAnsi="Times New Roman" w:cs="Times New Roman"/>
          <w:color w:val="000000"/>
          <w:sz w:val="28"/>
          <w:szCs w:val="28"/>
          <w:shd w:val="clear" w:color="auto" w:fill="FFFFFF"/>
        </w:rPr>
        <w:t>греческого</w:t>
      </w:r>
      <w:proofErr w:type="spellEnd"/>
      <w:r w:rsidR="00C62D39" w:rsidRPr="00C62D39">
        <w:rPr>
          <w:rFonts w:ascii="Times New Roman" w:hAnsi="Times New Roman" w:cs="Times New Roman"/>
          <w:color w:val="000000"/>
          <w:sz w:val="28"/>
          <w:szCs w:val="28"/>
          <w:shd w:val="clear" w:color="auto" w:fill="FFFFFF"/>
        </w:rPr>
        <w:t xml:space="preserve"> при </w:t>
      </w:r>
      <w:proofErr w:type="spellStart"/>
      <w:r w:rsidR="00C62D39" w:rsidRPr="00C62D39">
        <w:rPr>
          <w:rFonts w:ascii="Times New Roman" w:hAnsi="Times New Roman" w:cs="Times New Roman"/>
          <w:color w:val="000000"/>
          <w:sz w:val="28"/>
          <w:szCs w:val="28"/>
          <w:shd w:val="clear" w:color="auto" w:fill="FFFFFF"/>
        </w:rPr>
        <w:t>С.-Петербургской</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Духовной</w:t>
      </w:r>
      <w:proofErr w:type="spellEnd"/>
      <w:r w:rsidR="00C62D39" w:rsidRPr="00C62D39">
        <w:rPr>
          <w:rFonts w:ascii="Times New Roman" w:hAnsi="Times New Roman" w:cs="Times New Roman"/>
          <w:color w:val="000000"/>
          <w:sz w:val="28"/>
          <w:szCs w:val="28"/>
          <w:shd w:val="clear" w:color="auto" w:fill="FFFFFF"/>
        </w:rPr>
        <w:t xml:space="preserve"> Академии.</w:t>
      </w:r>
      <w:r w:rsidR="00C62D39" w:rsidRPr="00C62D39">
        <w:rPr>
          <w:rStyle w:val="apple-converted-space"/>
          <w:rFonts w:ascii="Times New Roman" w:hAnsi="Times New Roman" w:cs="Times New Roman"/>
          <w:color w:val="000000"/>
          <w:sz w:val="28"/>
          <w:szCs w:val="28"/>
          <w:shd w:val="clear" w:color="auto" w:fill="FFFFFF"/>
        </w:rPr>
        <w:t> </w:t>
      </w:r>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Спб</w:t>
      </w:r>
      <w:proofErr w:type="spellEnd"/>
      <w:r w:rsidR="00C62D39" w:rsidRPr="00C62D39">
        <w:rPr>
          <w:rFonts w:ascii="Times New Roman" w:hAnsi="Times New Roman" w:cs="Times New Roman"/>
          <w:color w:val="000000"/>
          <w:sz w:val="28"/>
          <w:szCs w:val="28"/>
          <w:shd w:val="clear" w:color="auto" w:fill="FFFFFF"/>
        </w:rPr>
        <w:t>.,</w:t>
      </w:r>
      <w:r w:rsidR="00C62D39" w:rsidRPr="00C62D39">
        <w:rPr>
          <w:rStyle w:val="apple-converted-space"/>
          <w:rFonts w:ascii="Times New Roman" w:hAnsi="Times New Roman" w:cs="Times New Roman"/>
          <w:color w:val="000000"/>
          <w:sz w:val="28"/>
          <w:szCs w:val="28"/>
          <w:shd w:val="clear" w:color="auto" w:fill="FFFFFF"/>
        </w:rPr>
        <w:t> </w:t>
      </w:r>
      <w:r w:rsidR="00C62D39" w:rsidRPr="00C62D39">
        <w:rPr>
          <w:rFonts w:ascii="Times New Roman" w:hAnsi="Times New Roman" w:cs="Times New Roman"/>
          <w:color w:val="000000"/>
          <w:sz w:val="28"/>
          <w:szCs w:val="28"/>
          <w:shd w:val="clear" w:color="auto" w:fill="FFFFFF"/>
        </w:rPr>
        <w:t>1860. – Т. 1:</w:t>
      </w:r>
      <w:r w:rsidR="00C62D39" w:rsidRPr="00C62D39">
        <w:rPr>
          <w:rStyle w:val="apple-converted-space"/>
          <w:rFonts w:ascii="Times New Roman" w:hAnsi="Times New Roman" w:cs="Times New Roman"/>
          <w:color w:val="000000"/>
          <w:sz w:val="28"/>
          <w:szCs w:val="28"/>
          <w:shd w:val="clear" w:color="auto" w:fill="FFFFFF"/>
        </w:rPr>
        <w:t> </w:t>
      </w:r>
      <w:r w:rsidR="00C62D39" w:rsidRPr="00C62D39">
        <w:rPr>
          <w:rFonts w:ascii="Times New Roman" w:hAnsi="Times New Roman" w:cs="Times New Roman"/>
          <w:color w:val="000000"/>
          <w:sz w:val="28"/>
          <w:szCs w:val="28"/>
          <w:shd w:val="clear" w:color="auto" w:fill="FFFFFF"/>
        </w:rPr>
        <w:t>1118-1183.</w:t>
      </w:r>
      <w:r w:rsidR="00C62D39">
        <w:rPr>
          <w:rFonts w:ascii="Times New Roman" w:hAnsi="Times New Roman" w:cs="Times New Roman"/>
          <w:color w:val="000000"/>
          <w:sz w:val="28"/>
          <w:szCs w:val="28"/>
          <w:shd w:val="clear" w:color="auto" w:fill="FFFFFF"/>
        </w:rPr>
        <w:t xml:space="preserve"> </w:t>
      </w:r>
    </w:p>
    <w:p w:rsidR="003B48BB" w:rsidRPr="00C62D39" w:rsidRDefault="003B48BB" w:rsidP="003B48BB">
      <w:pPr>
        <w:spacing w:after="0" w:line="360" w:lineRule="auto"/>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1</w:t>
      </w:r>
      <w:r w:rsidR="00A27571">
        <w:rPr>
          <w:rFonts w:ascii="Times New Roman" w:hAnsi="Times New Roman" w:cs="Times New Roman"/>
          <w:color w:val="000000"/>
          <w:sz w:val="28"/>
          <w:szCs w:val="28"/>
          <w:shd w:val="clear" w:color="auto" w:fill="FFFFFF"/>
        </w:rPr>
        <w:t>6</w:t>
      </w:r>
      <w:r>
        <w:rPr>
          <w:rFonts w:ascii="Times New Roman" w:hAnsi="Times New Roman" w:cs="Times New Roman"/>
          <w:color w:val="000000"/>
          <w:sz w:val="28"/>
          <w:szCs w:val="28"/>
          <w:shd w:val="clear" w:color="auto" w:fill="FFFFFF"/>
        </w:rPr>
        <w:t xml:space="preserve">. </w:t>
      </w:r>
      <w:proofErr w:type="spellStart"/>
      <w:r w:rsidRPr="00BD14D8">
        <w:rPr>
          <w:rFonts w:ascii="Times New Roman" w:hAnsi="Times New Roman" w:cs="Times New Roman"/>
          <w:i/>
          <w:color w:val="000000"/>
          <w:sz w:val="28"/>
          <w:szCs w:val="28"/>
          <w:shd w:val="clear" w:color="auto" w:fill="FFFFFF"/>
        </w:rPr>
        <w:t>Никиты</w:t>
      </w:r>
      <w:proofErr w:type="spellEnd"/>
      <w:r w:rsidRPr="00BD14D8">
        <w:rPr>
          <w:rFonts w:ascii="Times New Roman" w:hAnsi="Times New Roman" w:cs="Times New Roman"/>
          <w:i/>
          <w:color w:val="000000"/>
          <w:sz w:val="28"/>
          <w:szCs w:val="28"/>
          <w:shd w:val="clear" w:color="auto" w:fill="FFFFFF"/>
        </w:rPr>
        <w:t xml:space="preserve"> </w:t>
      </w:r>
      <w:proofErr w:type="spellStart"/>
      <w:r w:rsidRPr="00BD14D8">
        <w:rPr>
          <w:rFonts w:ascii="Times New Roman" w:hAnsi="Times New Roman" w:cs="Times New Roman"/>
          <w:i/>
          <w:color w:val="000000"/>
          <w:sz w:val="28"/>
          <w:szCs w:val="28"/>
          <w:shd w:val="clear" w:color="auto" w:fill="FFFFFF"/>
        </w:rPr>
        <w:t>Хониата</w:t>
      </w:r>
      <w:proofErr w:type="spellEnd"/>
      <w:r w:rsidRPr="005673CF">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и</w:t>
      </w:r>
      <w:r w:rsidRPr="005673CF">
        <w:rPr>
          <w:rFonts w:ascii="Times New Roman" w:hAnsi="Times New Roman" w:cs="Times New Roman"/>
          <w:color w:val="000000"/>
          <w:sz w:val="28"/>
          <w:szCs w:val="28"/>
          <w:shd w:val="clear" w:color="auto" w:fill="FFFFFF"/>
        </w:rPr>
        <w:t>стория</w:t>
      </w:r>
      <w:proofErr w:type="spellEnd"/>
      <w:r w:rsidRPr="005673CF">
        <w:rPr>
          <w:rFonts w:ascii="Times New Roman" w:hAnsi="Times New Roman" w:cs="Times New Roman"/>
          <w:color w:val="000000"/>
          <w:sz w:val="28"/>
          <w:szCs w:val="28"/>
          <w:shd w:val="clear" w:color="auto" w:fill="FFFFFF"/>
        </w:rPr>
        <w:t xml:space="preserve">, </w:t>
      </w:r>
      <w:proofErr w:type="spellStart"/>
      <w:r w:rsidRPr="005673CF">
        <w:rPr>
          <w:rFonts w:ascii="Times New Roman" w:hAnsi="Times New Roman" w:cs="Times New Roman"/>
          <w:color w:val="000000"/>
          <w:sz w:val="28"/>
          <w:szCs w:val="28"/>
          <w:shd w:val="clear" w:color="auto" w:fill="FFFFFF"/>
        </w:rPr>
        <w:t>начинающаяся</w:t>
      </w:r>
      <w:proofErr w:type="spellEnd"/>
      <w:r w:rsidRPr="005673CF">
        <w:rPr>
          <w:rFonts w:ascii="Times New Roman" w:hAnsi="Times New Roman" w:cs="Times New Roman"/>
          <w:color w:val="000000"/>
          <w:sz w:val="28"/>
          <w:szCs w:val="28"/>
          <w:shd w:val="clear" w:color="auto" w:fill="FFFFFF"/>
        </w:rPr>
        <w:t xml:space="preserve"> с </w:t>
      </w:r>
      <w:proofErr w:type="spellStart"/>
      <w:r w:rsidRPr="005673CF">
        <w:rPr>
          <w:rFonts w:ascii="Times New Roman" w:hAnsi="Times New Roman" w:cs="Times New Roman"/>
          <w:color w:val="000000"/>
          <w:sz w:val="28"/>
          <w:szCs w:val="28"/>
          <w:shd w:val="clear" w:color="auto" w:fill="FFFFFF"/>
        </w:rPr>
        <w:t>царствования</w:t>
      </w:r>
      <w:proofErr w:type="spellEnd"/>
      <w:r w:rsidRPr="005673CF">
        <w:rPr>
          <w:rFonts w:ascii="Times New Roman" w:hAnsi="Times New Roman" w:cs="Times New Roman"/>
          <w:color w:val="000000"/>
          <w:sz w:val="28"/>
          <w:szCs w:val="28"/>
          <w:shd w:val="clear" w:color="auto" w:fill="FFFFFF"/>
        </w:rPr>
        <w:t xml:space="preserve"> </w:t>
      </w:r>
      <w:proofErr w:type="spellStart"/>
      <w:r w:rsidRPr="005673CF">
        <w:rPr>
          <w:rFonts w:ascii="Times New Roman" w:hAnsi="Times New Roman" w:cs="Times New Roman"/>
          <w:color w:val="000000"/>
          <w:sz w:val="28"/>
          <w:szCs w:val="28"/>
          <w:shd w:val="clear" w:color="auto" w:fill="FFFFFF"/>
        </w:rPr>
        <w:t>Иоанна</w:t>
      </w:r>
      <w:proofErr w:type="spellEnd"/>
      <w:r w:rsidRPr="005673CF">
        <w:rPr>
          <w:rFonts w:ascii="Times New Roman" w:hAnsi="Times New Roman" w:cs="Times New Roman"/>
          <w:color w:val="000000"/>
          <w:sz w:val="28"/>
          <w:szCs w:val="28"/>
          <w:shd w:val="clear" w:color="auto" w:fill="FFFFFF"/>
        </w:rPr>
        <w:t xml:space="preserve"> </w:t>
      </w:r>
      <w:proofErr w:type="spellStart"/>
      <w:r w:rsidRPr="005673CF">
        <w:rPr>
          <w:rFonts w:ascii="Times New Roman" w:hAnsi="Times New Roman" w:cs="Times New Roman"/>
          <w:color w:val="000000"/>
          <w:sz w:val="28"/>
          <w:szCs w:val="28"/>
          <w:shd w:val="clear" w:color="auto" w:fill="FFFFFF"/>
        </w:rPr>
        <w:t>Комнина</w:t>
      </w:r>
      <w:proofErr w:type="spellEnd"/>
      <w:r w:rsidRPr="005673CF">
        <w:rPr>
          <w:rFonts w:ascii="Times New Roman" w:hAnsi="Times New Roman" w:cs="Times New Roman"/>
          <w:color w:val="000000"/>
          <w:sz w:val="28"/>
          <w:szCs w:val="28"/>
          <w:shd w:val="clear" w:color="auto" w:fill="FFFFFF"/>
        </w:rPr>
        <w:t xml:space="preserve"> / Пер. </w:t>
      </w:r>
      <w:proofErr w:type="spellStart"/>
      <w:r w:rsidRPr="005673CF">
        <w:rPr>
          <w:rFonts w:ascii="Times New Roman" w:hAnsi="Times New Roman" w:cs="Times New Roman"/>
          <w:color w:val="000000"/>
          <w:sz w:val="28"/>
          <w:szCs w:val="28"/>
          <w:shd w:val="clear" w:color="auto" w:fill="FFFFFF"/>
        </w:rPr>
        <w:t>под</w:t>
      </w:r>
      <w:proofErr w:type="spellEnd"/>
      <w:r w:rsidRPr="005673CF">
        <w:rPr>
          <w:rFonts w:ascii="Times New Roman" w:hAnsi="Times New Roman" w:cs="Times New Roman"/>
          <w:color w:val="000000"/>
          <w:sz w:val="28"/>
          <w:szCs w:val="28"/>
          <w:shd w:val="clear" w:color="auto" w:fill="FFFFFF"/>
        </w:rPr>
        <w:t xml:space="preserve"> ред. Н. В. </w:t>
      </w:r>
      <w:proofErr w:type="spellStart"/>
      <w:r w:rsidRPr="005673CF">
        <w:rPr>
          <w:rFonts w:ascii="Times New Roman" w:hAnsi="Times New Roman" w:cs="Times New Roman"/>
          <w:color w:val="000000"/>
          <w:sz w:val="28"/>
          <w:szCs w:val="28"/>
          <w:shd w:val="clear" w:color="auto" w:fill="FFFFFF"/>
        </w:rPr>
        <w:t>Чельцова</w:t>
      </w:r>
      <w:proofErr w:type="spellEnd"/>
      <w:r w:rsidR="00C62D39" w:rsidRPr="00C62D39">
        <w:rPr>
          <w:rFonts w:ascii="Times New Roman" w:hAnsi="Times New Roman" w:cs="Times New Roman"/>
          <w:color w:val="000000"/>
          <w:sz w:val="28"/>
          <w:szCs w:val="28"/>
          <w:shd w:val="clear" w:color="auto" w:fill="FFFFFF"/>
          <w:lang w:val="ru-RU"/>
        </w:rPr>
        <w:t xml:space="preserve"> </w:t>
      </w:r>
      <w:r w:rsidR="00C62D39" w:rsidRPr="00C62D39">
        <w:rPr>
          <w:rFonts w:ascii="Times New Roman" w:hAnsi="Times New Roman" w:cs="Times New Roman"/>
          <w:color w:val="000000"/>
          <w:sz w:val="28"/>
          <w:szCs w:val="28"/>
          <w:shd w:val="clear" w:color="auto" w:fill="FFFFFF"/>
        </w:rPr>
        <w:t>//</w:t>
      </w:r>
      <w:proofErr w:type="spellStart"/>
      <w:r w:rsidR="00C62D39" w:rsidRPr="00C62D39">
        <w:rPr>
          <w:rStyle w:val="apple-converted-space"/>
          <w:rFonts w:ascii="Times New Roman" w:hAnsi="Times New Roman" w:cs="Times New Roman"/>
          <w:color w:val="000000"/>
          <w:sz w:val="28"/>
          <w:szCs w:val="28"/>
          <w:shd w:val="clear" w:color="auto" w:fill="FFFFFF"/>
        </w:rPr>
        <w:t> </w:t>
      </w:r>
      <w:r w:rsidR="00C62D39" w:rsidRPr="00C62D39">
        <w:rPr>
          <w:rFonts w:ascii="Times New Roman" w:hAnsi="Times New Roman" w:cs="Times New Roman"/>
          <w:color w:val="000000"/>
          <w:sz w:val="28"/>
          <w:szCs w:val="28"/>
          <w:shd w:val="clear" w:color="auto" w:fill="FFFFFF"/>
        </w:rPr>
        <w:t>Византийски</w:t>
      </w:r>
      <w:proofErr w:type="spellEnd"/>
      <w:r w:rsidR="00C62D39" w:rsidRPr="00C62D39">
        <w:rPr>
          <w:rFonts w:ascii="Times New Roman" w:hAnsi="Times New Roman" w:cs="Times New Roman"/>
          <w:color w:val="000000"/>
          <w:sz w:val="28"/>
          <w:szCs w:val="28"/>
          <w:shd w:val="clear" w:color="auto" w:fill="FFFFFF"/>
        </w:rPr>
        <w:t xml:space="preserve">е </w:t>
      </w:r>
      <w:proofErr w:type="spellStart"/>
      <w:r w:rsidR="00C62D39" w:rsidRPr="00C62D39">
        <w:rPr>
          <w:rFonts w:ascii="Times New Roman" w:hAnsi="Times New Roman" w:cs="Times New Roman"/>
          <w:color w:val="000000"/>
          <w:sz w:val="28"/>
          <w:szCs w:val="28"/>
          <w:shd w:val="clear" w:color="auto" w:fill="FFFFFF"/>
        </w:rPr>
        <w:t>историки</w:t>
      </w:r>
      <w:proofErr w:type="spellEnd"/>
      <w:r w:rsidR="00C62D39" w:rsidRPr="00C62D39">
        <w:rPr>
          <w:rFonts w:ascii="Times New Roman" w:hAnsi="Times New Roman" w:cs="Times New Roman"/>
          <w:color w:val="000000"/>
          <w:sz w:val="28"/>
          <w:szCs w:val="28"/>
          <w:shd w:val="clear" w:color="auto" w:fill="FFFFFF"/>
        </w:rPr>
        <w:t>,</w:t>
      </w:r>
      <w:r w:rsidR="00C62D39" w:rsidRPr="00C62D39">
        <w:rPr>
          <w:rFonts w:ascii="Times New Roman" w:hAnsi="Times New Roman" w:cs="Times New Roman"/>
          <w:color w:val="000000"/>
          <w:sz w:val="28"/>
          <w:szCs w:val="28"/>
          <w:shd w:val="clear" w:color="auto" w:fill="FFFFFF"/>
          <w:lang w:val="ru-RU"/>
        </w:rPr>
        <w:t xml:space="preserve"> </w:t>
      </w:r>
      <w:proofErr w:type="spellStart"/>
      <w:r w:rsidR="00C62D39" w:rsidRPr="00C62D39">
        <w:rPr>
          <w:rFonts w:ascii="Times New Roman" w:hAnsi="Times New Roman" w:cs="Times New Roman"/>
          <w:color w:val="000000"/>
          <w:sz w:val="28"/>
          <w:szCs w:val="28"/>
          <w:shd w:val="clear" w:color="auto" w:fill="FFFFFF"/>
        </w:rPr>
        <w:t>переведенные</w:t>
      </w:r>
      <w:proofErr w:type="spellEnd"/>
      <w:r w:rsidR="00C62D39" w:rsidRPr="00C62D39">
        <w:rPr>
          <w:rFonts w:ascii="Times New Roman" w:hAnsi="Times New Roman" w:cs="Times New Roman"/>
          <w:color w:val="000000"/>
          <w:sz w:val="28"/>
          <w:szCs w:val="28"/>
          <w:shd w:val="clear" w:color="auto" w:fill="FFFFFF"/>
        </w:rPr>
        <w:t xml:space="preserve"> с </w:t>
      </w:r>
      <w:proofErr w:type="spellStart"/>
      <w:r w:rsidR="00C62D39" w:rsidRPr="00C62D39">
        <w:rPr>
          <w:rFonts w:ascii="Times New Roman" w:hAnsi="Times New Roman" w:cs="Times New Roman"/>
          <w:color w:val="000000"/>
          <w:sz w:val="28"/>
          <w:szCs w:val="28"/>
          <w:shd w:val="clear" w:color="auto" w:fill="FFFFFF"/>
        </w:rPr>
        <w:t>греческого</w:t>
      </w:r>
      <w:proofErr w:type="spellEnd"/>
      <w:r w:rsidR="00C62D39" w:rsidRPr="00C62D39">
        <w:rPr>
          <w:rFonts w:ascii="Times New Roman" w:hAnsi="Times New Roman" w:cs="Times New Roman"/>
          <w:color w:val="000000"/>
          <w:sz w:val="28"/>
          <w:szCs w:val="28"/>
          <w:shd w:val="clear" w:color="auto" w:fill="FFFFFF"/>
        </w:rPr>
        <w:t xml:space="preserve"> при </w:t>
      </w:r>
      <w:proofErr w:type="spellStart"/>
      <w:r w:rsidR="00C62D39" w:rsidRPr="00C62D39">
        <w:rPr>
          <w:rFonts w:ascii="Times New Roman" w:hAnsi="Times New Roman" w:cs="Times New Roman"/>
          <w:color w:val="000000"/>
          <w:sz w:val="28"/>
          <w:szCs w:val="28"/>
          <w:shd w:val="clear" w:color="auto" w:fill="FFFFFF"/>
        </w:rPr>
        <w:t>С.-Петербургской</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Духовной</w:t>
      </w:r>
      <w:proofErr w:type="spellEnd"/>
      <w:r w:rsidR="00C62D39" w:rsidRPr="00C62D39">
        <w:rPr>
          <w:rFonts w:ascii="Times New Roman" w:hAnsi="Times New Roman" w:cs="Times New Roman"/>
          <w:color w:val="000000"/>
          <w:sz w:val="28"/>
          <w:szCs w:val="28"/>
          <w:shd w:val="clear" w:color="auto" w:fill="FFFFFF"/>
        </w:rPr>
        <w:t xml:space="preserve"> </w:t>
      </w:r>
      <w:proofErr w:type="spellStart"/>
      <w:r w:rsidR="00C62D39" w:rsidRPr="00C62D39">
        <w:rPr>
          <w:rFonts w:ascii="Times New Roman" w:hAnsi="Times New Roman" w:cs="Times New Roman"/>
          <w:color w:val="000000"/>
          <w:sz w:val="28"/>
          <w:szCs w:val="28"/>
          <w:shd w:val="clear" w:color="auto" w:fill="FFFFFF"/>
        </w:rPr>
        <w:t>Академии</w:t>
      </w:r>
      <w:proofErr w:type="spellEnd"/>
      <w:r w:rsidRPr="005673CF">
        <w:rPr>
          <w:rFonts w:ascii="Times New Roman" w:hAnsi="Times New Roman" w:cs="Times New Roman"/>
          <w:color w:val="000000"/>
          <w:sz w:val="28"/>
          <w:szCs w:val="28"/>
          <w:shd w:val="clear" w:color="auto" w:fill="FFFFFF"/>
        </w:rPr>
        <w:t xml:space="preserve">. - </w:t>
      </w:r>
      <w:proofErr w:type="spellStart"/>
      <w:r w:rsidRPr="005673CF">
        <w:rPr>
          <w:rFonts w:ascii="Times New Roman" w:hAnsi="Times New Roman" w:cs="Times New Roman"/>
          <w:color w:val="000000"/>
          <w:sz w:val="28"/>
          <w:szCs w:val="28"/>
          <w:shd w:val="clear" w:color="auto" w:fill="FFFFFF"/>
        </w:rPr>
        <w:t>СПб</w:t>
      </w:r>
      <w:proofErr w:type="spellEnd"/>
      <w:r w:rsidRPr="005673CF">
        <w:rPr>
          <w:rFonts w:ascii="Times New Roman" w:hAnsi="Times New Roman" w:cs="Times New Roman"/>
          <w:color w:val="000000"/>
          <w:sz w:val="28"/>
          <w:szCs w:val="28"/>
          <w:shd w:val="clear" w:color="auto" w:fill="FFFFFF"/>
        </w:rPr>
        <w:t>., 1862. – Т. 2.</w:t>
      </w:r>
      <w:r w:rsidR="00C62D39" w:rsidRPr="00C62D39">
        <w:rPr>
          <w:rFonts w:ascii="Times New Roman" w:hAnsi="Times New Roman" w:cs="Times New Roman"/>
          <w:color w:val="000000"/>
          <w:sz w:val="28"/>
          <w:szCs w:val="28"/>
          <w:shd w:val="clear" w:color="auto" w:fill="FFFFFF"/>
          <w:lang w:val="ru-RU"/>
        </w:rPr>
        <w:t>: 1186-1206.</w:t>
      </w:r>
    </w:p>
    <w:p w:rsidR="003B48BB" w:rsidRDefault="003B48BB" w:rsidP="003B48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A27571">
        <w:rPr>
          <w:rFonts w:ascii="Times New Roman" w:hAnsi="Times New Roman" w:cs="Times New Roman"/>
          <w:sz w:val="28"/>
          <w:szCs w:val="28"/>
        </w:rPr>
        <w:t>7</w:t>
      </w:r>
      <w:r>
        <w:rPr>
          <w:rFonts w:ascii="Times New Roman" w:hAnsi="Times New Roman" w:cs="Times New Roman"/>
          <w:sz w:val="28"/>
          <w:szCs w:val="28"/>
        </w:rPr>
        <w:t xml:space="preserve">. </w:t>
      </w:r>
      <w:proofErr w:type="spellStart"/>
      <w:r w:rsidRPr="00BD14D8">
        <w:rPr>
          <w:rFonts w:ascii="Times New Roman" w:hAnsi="Times New Roman" w:cs="Times New Roman"/>
          <w:i/>
          <w:sz w:val="28"/>
          <w:szCs w:val="28"/>
        </w:rPr>
        <w:t>Путешествие</w:t>
      </w:r>
      <w:proofErr w:type="spellEnd"/>
      <w:r w:rsidRPr="00BD14D8">
        <w:rPr>
          <w:rFonts w:ascii="Times New Roman" w:hAnsi="Times New Roman" w:cs="Times New Roman"/>
          <w:i/>
          <w:sz w:val="28"/>
          <w:szCs w:val="28"/>
        </w:rPr>
        <w:t xml:space="preserve"> Абу </w:t>
      </w:r>
      <w:proofErr w:type="spellStart"/>
      <w:r w:rsidRPr="00BD14D8">
        <w:rPr>
          <w:rFonts w:ascii="Times New Roman" w:hAnsi="Times New Roman" w:cs="Times New Roman"/>
          <w:i/>
          <w:sz w:val="28"/>
          <w:szCs w:val="28"/>
        </w:rPr>
        <w:t>Хамида</w:t>
      </w:r>
      <w:proofErr w:type="spellEnd"/>
      <w:r w:rsidRPr="00BD14D8">
        <w:rPr>
          <w:rFonts w:ascii="Times New Roman" w:hAnsi="Times New Roman" w:cs="Times New Roman"/>
          <w:i/>
          <w:sz w:val="28"/>
          <w:szCs w:val="28"/>
        </w:rPr>
        <w:t xml:space="preserve"> </w:t>
      </w:r>
      <w:proofErr w:type="spellStart"/>
      <w:r w:rsidRPr="00BD14D8">
        <w:rPr>
          <w:rFonts w:ascii="Times New Roman" w:hAnsi="Times New Roman" w:cs="Times New Roman"/>
          <w:i/>
          <w:sz w:val="28"/>
          <w:szCs w:val="28"/>
        </w:rPr>
        <w:t>ал-Гарнати</w:t>
      </w:r>
      <w:proofErr w:type="spellEnd"/>
      <w:r w:rsidRPr="005A4875">
        <w:rPr>
          <w:rFonts w:ascii="Times New Roman" w:hAnsi="Times New Roman" w:cs="Times New Roman"/>
          <w:sz w:val="28"/>
          <w:szCs w:val="28"/>
        </w:rPr>
        <w:t xml:space="preserve"> в </w:t>
      </w:r>
      <w:proofErr w:type="spellStart"/>
      <w:r w:rsidRPr="005A4875">
        <w:rPr>
          <w:rFonts w:ascii="Times New Roman" w:hAnsi="Times New Roman" w:cs="Times New Roman"/>
          <w:sz w:val="28"/>
          <w:szCs w:val="28"/>
        </w:rPr>
        <w:t>Восточную</w:t>
      </w:r>
      <w:proofErr w:type="spellEnd"/>
      <w:r w:rsidRPr="005A4875">
        <w:rPr>
          <w:rFonts w:ascii="Times New Roman" w:hAnsi="Times New Roman" w:cs="Times New Roman"/>
          <w:sz w:val="28"/>
          <w:szCs w:val="28"/>
        </w:rPr>
        <w:t xml:space="preserve"> и </w:t>
      </w:r>
      <w:proofErr w:type="spellStart"/>
      <w:r w:rsidRPr="005A4875">
        <w:rPr>
          <w:rFonts w:ascii="Times New Roman" w:hAnsi="Times New Roman" w:cs="Times New Roman"/>
          <w:sz w:val="28"/>
          <w:szCs w:val="28"/>
        </w:rPr>
        <w:t>Центральную</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Европу</w:t>
      </w:r>
      <w:proofErr w:type="spellEnd"/>
      <w:r w:rsidRPr="005A4875">
        <w:rPr>
          <w:rFonts w:ascii="Times New Roman" w:hAnsi="Times New Roman" w:cs="Times New Roman"/>
          <w:sz w:val="28"/>
          <w:szCs w:val="28"/>
        </w:rPr>
        <w:t xml:space="preserve"> (1131—1153 гг.) / </w:t>
      </w:r>
      <w:r w:rsidRPr="001F4089">
        <w:rPr>
          <w:rFonts w:ascii="Times New Roman" w:hAnsi="Times New Roman" w:cs="Times New Roman"/>
          <w:sz w:val="28"/>
          <w:szCs w:val="28"/>
        </w:rPr>
        <w:t>Пер</w:t>
      </w:r>
      <w:r>
        <w:rPr>
          <w:rFonts w:ascii="Times New Roman" w:hAnsi="Times New Roman" w:cs="Times New Roman"/>
          <w:sz w:val="28"/>
          <w:szCs w:val="28"/>
        </w:rPr>
        <w:t xml:space="preserve">. </w:t>
      </w:r>
      <w:r w:rsidRPr="005A4875">
        <w:rPr>
          <w:rFonts w:ascii="Times New Roman" w:hAnsi="Times New Roman" w:cs="Times New Roman"/>
          <w:sz w:val="28"/>
          <w:szCs w:val="28"/>
        </w:rPr>
        <w:t xml:space="preserve">О. Г. </w:t>
      </w:r>
      <w:proofErr w:type="spellStart"/>
      <w:r w:rsidRPr="005A4875">
        <w:rPr>
          <w:rFonts w:ascii="Times New Roman" w:hAnsi="Times New Roman" w:cs="Times New Roman"/>
          <w:sz w:val="28"/>
          <w:szCs w:val="28"/>
        </w:rPr>
        <w:t>Большаков</w:t>
      </w:r>
      <w:r>
        <w:rPr>
          <w:rFonts w:ascii="Times New Roman" w:hAnsi="Times New Roman" w:cs="Times New Roman"/>
          <w:sz w:val="28"/>
          <w:szCs w:val="28"/>
        </w:rPr>
        <w:t>а</w:t>
      </w:r>
      <w:proofErr w:type="spellEnd"/>
      <w:r w:rsidRPr="005A4875">
        <w:rPr>
          <w:rFonts w:ascii="Times New Roman" w:hAnsi="Times New Roman" w:cs="Times New Roman"/>
          <w:sz w:val="28"/>
          <w:szCs w:val="28"/>
        </w:rPr>
        <w:t xml:space="preserve">, А. Л. </w:t>
      </w:r>
      <w:proofErr w:type="spellStart"/>
      <w:r w:rsidRPr="005A4875">
        <w:rPr>
          <w:rFonts w:ascii="Times New Roman" w:hAnsi="Times New Roman" w:cs="Times New Roman"/>
          <w:sz w:val="28"/>
          <w:szCs w:val="28"/>
        </w:rPr>
        <w:t>Монгайт</w:t>
      </w:r>
      <w:r>
        <w:rPr>
          <w:rFonts w:ascii="Times New Roman" w:hAnsi="Times New Roman" w:cs="Times New Roman"/>
          <w:sz w:val="28"/>
          <w:szCs w:val="28"/>
        </w:rPr>
        <w:t>а</w:t>
      </w:r>
      <w:proofErr w:type="spellEnd"/>
      <w:r w:rsidRPr="005A4875">
        <w:rPr>
          <w:rFonts w:ascii="Times New Roman" w:hAnsi="Times New Roman" w:cs="Times New Roman"/>
          <w:sz w:val="28"/>
          <w:szCs w:val="28"/>
        </w:rPr>
        <w:t>. — М., 1971.</w:t>
      </w:r>
    </w:p>
    <w:p w:rsidR="0030055D" w:rsidRDefault="0030055D" w:rsidP="003005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18. </w:t>
      </w:r>
      <w:proofErr w:type="spellStart"/>
      <w:r w:rsidRPr="00AA1CD2">
        <w:rPr>
          <w:rFonts w:ascii="Times New Roman" w:hAnsi="Times New Roman" w:cs="Times New Roman"/>
          <w:i/>
          <w:sz w:val="28"/>
          <w:szCs w:val="28"/>
        </w:rPr>
        <w:t>Расовский</w:t>
      </w:r>
      <w:proofErr w:type="spellEnd"/>
      <w:r w:rsidR="00AA1CD2">
        <w:rPr>
          <w:rFonts w:ascii="Times New Roman" w:hAnsi="Times New Roman" w:cs="Times New Roman"/>
          <w:i/>
          <w:sz w:val="28"/>
          <w:szCs w:val="28"/>
        </w:rPr>
        <w:t>,</w:t>
      </w:r>
      <w:r w:rsidRPr="00AA1CD2">
        <w:rPr>
          <w:rFonts w:ascii="Times New Roman" w:hAnsi="Times New Roman" w:cs="Times New Roman"/>
          <w:i/>
          <w:sz w:val="28"/>
          <w:szCs w:val="28"/>
        </w:rPr>
        <w:t xml:space="preserve"> Д.</w:t>
      </w:r>
      <w:r w:rsidR="00AA1CD2">
        <w:rPr>
          <w:rFonts w:ascii="Times New Roman" w:hAnsi="Times New Roman" w:cs="Times New Roman"/>
          <w:i/>
          <w:sz w:val="28"/>
          <w:szCs w:val="28"/>
        </w:rPr>
        <w:t xml:space="preserve"> А.</w:t>
      </w:r>
      <w:r w:rsidRPr="005A4875">
        <w:rPr>
          <w:rFonts w:ascii="Times New Roman" w:hAnsi="Times New Roman" w:cs="Times New Roman"/>
          <w:sz w:val="28"/>
          <w:szCs w:val="28"/>
        </w:rPr>
        <w:t xml:space="preserve"> О роли </w:t>
      </w:r>
      <w:proofErr w:type="spellStart"/>
      <w:r w:rsidRPr="005A4875">
        <w:rPr>
          <w:rFonts w:ascii="Times New Roman" w:hAnsi="Times New Roman" w:cs="Times New Roman"/>
          <w:sz w:val="28"/>
          <w:szCs w:val="28"/>
        </w:rPr>
        <w:t>чёрныхъ</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клобуковъ</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въ</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истории</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древней</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Руси</w:t>
      </w:r>
      <w:proofErr w:type="spellEnd"/>
      <w:r w:rsidRPr="005A4875">
        <w:rPr>
          <w:rFonts w:ascii="Times New Roman" w:hAnsi="Times New Roman" w:cs="Times New Roman"/>
          <w:sz w:val="28"/>
          <w:szCs w:val="28"/>
        </w:rPr>
        <w:t xml:space="preserve"> / Д. </w:t>
      </w:r>
      <w:proofErr w:type="spellStart"/>
      <w:r w:rsidRPr="005A4875">
        <w:rPr>
          <w:rFonts w:ascii="Times New Roman" w:hAnsi="Times New Roman" w:cs="Times New Roman"/>
          <w:sz w:val="28"/>
          <w:szCs w:val="28"/>
        </w:rPr>
        <w:t>Расовский</w:t>
      </w:r>
      <w:proofErr w:type="spellEnd"/>
      <w:r w:rsidRPr="005A4875">
        <w:rPr>
          <w:rFonts w:ascii="Times New Roman" w:hAnsi="Times New Roman" w:cs="Times New Roman"/>
          <w:sz w:val="28"/>
          <w:szCs w:val="28"/>
        </w:rPr>
        <w:t xml:space="preserve"> // </w:t>
      </w:r>
      <w:proofErr w:type="spellStart"/>
      <w:r w:rsidRPr="005A4875">
        <w:rPr>
          <w:rFonts w:ascii="Times New Roman" w:hAnsi="Times New Roman" w:cs="Times New Roman"/>
          <w:sz w:val="28"/>
          <w:szCs w:val="28"/>
        </w:rPr>
        <w:t>Seminarium</w:t>
      </w:r>
      <w:proofErr w:type="spellEnd"/>
      <w:r w:rsidRPr="005A4875">
        <w:rPr>
          <w:rFonts w:ascii="Times New Roman" w:hAnsi="Times New Roman" w:cs="Times New Roman"/>
          <w:sz w:val="28"/>
          <w:szCs w:val="28"/>
        </w:rPr>
        <w:t xml:space="preserve"> </w:t>
      </w:r>
      <w:proofErr w:type="spellStart"/>
      <w:r w:rsidRPr="005A4875">
        <w:rPr>
          <w:rFonts w:ascii="Times New Roman" w:hAnsi="Times New Roman" w:cs="Times New Roman"/>
          <w:sz w:val="28"/>
          <w:szCs w:val="28"/>
        </w:rPr>
        <w:t>Kondakovianum</w:t>
      </w:r>
      <w:proofErr w:type="spellEnd"/>
      <w:r w:rsidRPr="005A4875">
        <w:rPr>
          <w:rFonts w:ascii="Times New Roman" w:hAnsi="Times New Roman" w:cs="Times New Roman"/>
          <w:sz w:val="28"/>
          <w:szCs w:val="28"/>
        </w:rPr>
        <w:t xml:space="preserve">. - 1927. - Т. І. - </w:t>
      </w:r>
      <w:r w:rsidRPr="005A4875">
        <w:rPr>
          <w:rFonts w:ascii="Times New Roman" w:hAnsi="Times New Roman" w:cs="Times New Roman"/>
          <w:sz w:val="28"/>
          <w:szCs w:val="28"/>
          <w:lang w:val="ru-RU"/>
        </w:rPr>
        <w:t>С</w:t>
      </w:r>
      <w:r w:rsidRPr="005A4875">
        <w:rPr>
          <w:rFonts w:ascii="Times New Roman" w:hAnsi="Times New Roman" w:cs="Times New Roman"/>
          <w:sz w:val="28"/>
          <w:szCs w:val="28"/>
        </w:rPr>
        <w:t>. 93-109.</w:t>
      </w:r>
    </w:p>
    <w:p w:rsidR="003B48BB" w:rsidRPr="005A4875" w:rsidRDefault="003B48BB" w:rsidP="003B48BB">
      <w:pPr>
        <w:spacing w:after="0" w:line="360" w:lineRule="auto"/>
        <w:jc w:val="both"/>
        <w:rPr>
          <w:rStyle w:val="apple-converted-space"/>
          <w:rFonts w:ascii="Times New Roman" w:hAnsi="Times New Roman" w:cs="Times New Roman"/>
          <w:color w:val="444444"/>
          <w:sz w:val="28"/>
          <w:szCs w:val="28"/>
          <w:bdr w:val="none" w:sz="0" w:space="0" w:color="auto" w:frame="1"/>
        </w:rPr>
      </w:pPr>
      <w:r>
        <w:rPr>
          <w:rFonts w:ascii="Times New Roman" w:eastAsia="Calibri" w:hAnsi="Times New Roman" w:cs="Times New Roman"/>
          <w:sz w:val="28"/>
          <w:szCs w:val="28"/>
        </w:rPr>
        <w:t>1</w:t>
      </w:r>
      <w:r w:rsidR="0030055D" w:rsidRPr="0030055D">
        <w:rPr>
          <w:rFonts w:ascii="Times New Roman" w:eastAsia="Calibri" w:hAnsi="Times New Roman" w:cs="Times New Roman"/>
          <w:sz w:val="28"/>
          <w:szCs w:val="28"/>
          <w:lang w:val="ru-RU"/>
        </w:rPr>
        <w:t>9</w:t>
      </w:r>
      <w:r>
        <w:rPr>
          <w:rFonts w:ascii="Times New Roman" w:eastAsia="Calibri" w:hAnsi="Times New Roman" w:cs="Times New Roman"/>
          <w:sz w:val="28"/>
          <w:szCs w:val="28"/>
        </w:rPr>
        <w:t xml:space="preserve">. </w:t>
      </w:r>
      <w:proofErr w:type="spellStart"/>
      <w:r w:rsidRPr="00BD14D8">
        <w:rPr>
          <w:rFonts w:ascii="Times New Roman" w:eastAsia="Calibri" w:hAnsi="Times New Roman" w:cs="Times New Roman"/>
          <w:i/>
          <w:sz w:val="28"/>
          <w:szCs w:val="28"/>
        </w:rPr>
        <w:t>Юрасов</w:t>
      </w:r>
      <w:proofErr w:type="spellEnd"/>
      <w:r>
        <w:rPr>
          <w:rFonts w:ascii="Times New Roman" w:eastAsia="Calibri" w:hAnsi="Times New Roman" w:cs="Times New Roman"/>
          <w:i/>
          <w:sz w:val="28"/>
          <w:szCs w:val="28"/>
        </w:rPr>
        <w:t>,</w:t>
      </w:r>
      <w:r w:rsidRPr="00BD14D8">
        <w:rPr>
          <w:rFonts w:ascii="Times New Roman" w:eastAsia="Calibri" w:hAnsi="Times New Roman" w:cs="Times New Roman"/>
          <w:i/>
          <w:sz w:val="28"/>
          <w:szCs w:val="28"/>
        </w:rPr>
        <w:t xml:space="preserve"> М. К.</w:t>
      </w:r>
      <w:r w:rsidRPr="005A4875">
        <w:rPr>
          <w:rFonts w:ascii="Times New Roman" w:eastAsia="Calibri" w:hAnsi="Times New Roman" w:cs="Times New Roman"/>
          <w:sz w:val="28"/>
          <w:szCs w:val="28"/>
        </w:rPr>
        <w:t xml:space="preserve"> </w:t>
      </w:r>
      <w:r w:rsidRPr="005A4875">
        <w:rPr>
          <w:rFonts w:ascii="Times New Roman" w:hAnsi="Times New Roman" w:cs="Times New Roman"/>
          <w:sz w:val="28"/>
          <w:szCs w:val="28"/>
          <w:bdr w:val="none" w:sz="0" w:space="0" w:color="auto" w:frame="1"/>
        </w:rPr>
        <w:t xml:space="preserve">К </w:t>
      </w:r>
      <w:proofErr w:type="spellStart"/>
      <w:r w:rsidRPr="005A4875">
        <w:rPr>
          <w:rFonts w:ascii="Times New Roman" w:hAnsi="Times New Roman" w:cs="Times New Roman"/>
          <w:sz w:val="28"/>
          <w:szCs w:val="28"/>
          <w:bdr w:val="none" w:sz="0" w:space="0" w:color="auto" w:frame="1"/>
        </w:rPr>
        <w:t>вопросу</w:t>
      </w:r>
      <w:proofErr w:type="spellEnd"/>
      <w:r w:rsidRPr="005A4875">
        <w:rPr>
          <w:rFonts w:ascii="Times New Roman" w:hAnsi="Times New Roman" w:cs="Times New Roman"/>
          <w:sz w:val="28"/>
          <w:szCs w:val="28"/>
          <w:bdr w:val="none" w:sz="0" w:space="0" w:color="auto" w:frame="1"/>
        </w:rPr>
        <w:t xml:space="preserve"> о </w:t>
      </w:r>
      <w:proofErr w:type="spellStart"/>
      <w:r w:rsidRPr="005A4875">
        <w:rPr>
          <w:rFonts w:ascii="Times New Roman" w:hAnsi="Times New Roman" w:cs="Times New Roman"/>
          <w:sz w:val="28"/>
          <w:szCs w:val="28"/>
          <w:bdr w:val="none" w:sz="0" w:space="0" w:color="auto" w:frame="1"/>
        </w:rPr>
        <w:t>дате</w:t>
      </w:r>
      <w:proofErr w:type="spellEnd"/>
      <w:r w:rsidRPr="005A4875">
        <w:rPr>
          <w:rFonts w:ascii="Times New Roman" w:hAnsi="Times New Roman" w:cs="Times New Roman"/>
          <w:sz w:val="28"/>
          <w:szCs w:val="28"/>
          <w:bdr w:val="none" w:sz="0" w:space="0" w:color="auto" w:frame="1"/>
        </w:rPr>
        <w:t xml:space="preserve"> похода </w:t>
      </w:r>
      <w:proofErr w:type="spellStart"/>
      <w:r w:rsidRPr="005A4875">
        <w:rPr>
          <w:rFonts w:ascii="Times New Roman" w:hAnsi="Times New Roman" w:cs="Times New Roman"/>
          <w:sz w:val="28"/>
          <w:szCs w:val="28"/>
          <w:bdr w:val="none" w:sz="0" w:space="0" w:color="auto" w:frame="1"/>
        </w:rPr>
        <w:t>Мануила</w:t>
      </w:r>
      <w:proofErr w:type="spellEnd"/>
      <w:r w:rsidRPr="005A4875">
        <w:rPr>
          <w:rFonts w:ascii="Times New Roman" w:hAnsi="Times New Roman" w:cs="Times New Roman"/>
          <w:sz w:val="28"/>
          <w:szCs w:val="28"/>
          <w:bdr w:val="none" w:sz="0" w:space="0" w:color="auto" w:frame="1"/>
        </w:rPr>
        <w:t xml:space="preserve"> I </w:t>
      </w:r>
      <w:proofErr w:type="spellStart"/>
      <w:r w:rsidRPr="005A4875">
        <w:rPr>
          <w:rFonts w:ascii="Times New Roman" w:hAnsi="Times New Roman" w:cs="Times New Roman"/>
          <w:sz w:val="28"/>
          <w:szCs w:val="28"/>
          <w:bdr w:val="none" w:sz="0" w:space="0" w:color="auto" w:frame="1"/>
        </w:rPr>
        <w:t>Комнина</w:t>
      </w:r>
      <w:proofErr w:type="spellEnd"/>
      <w:r w:rsidRPr="005A4875">
        <w:rPr>
          <w:rFonts w:ascii="Times New Roman" w:hAnsi="Times New Roman" w:cs="Times New Roman"/>
          <w:sz w:val="28"/>
          <w:szCs w:val="28"/>
          <w:bdr w:val="none" w:sz="0" w:space="0" w:color="auto" w:frame="1"/>
        </w:rPr>
        <w:t xml:space="preserve"> в </w:t>
      </w:r>
      <w:proofErr w:type="spellStart"/>
      <w:r w:rsidRPr="005A4875">
        <w:rPr>
          <w:rFonts w:ascii="Times New Roman" w:hAnsi="Times New Roman" w:cs="Times New Roman"/>
          <w:sz w:val="28"/>
          <w:szCs w:val="28"/>
          <w:bdr w:val="none" w:sz="0" w:space="0" w:color="auto" w:frame="1"/>
        </w:rPr>
        <w:t>Венгрию</w:t>
      </w:r>
      <w:proofErr w:type="spellEnd"/>
      <w:r w:rsidRPr="005A4875">
        <w:rPr>
          <w:rFonts w:ascii="Times New Roman" w:hAnsi="Times New Roman" w:cs="Times New Roman"/>
          <w:sz w:val="28"/>
          <w:szCs w:val="28"/>
          <w:bdr w:val="none" w:sz="0" w:space="0" w:color="auto" w:frame="1"/>
        </w:rPr>
        <w:t xml:space="preserve"> в </w:t>
      </w:r>
      <w:proofErr w:type="spellStart"/>
      <w:r w:rsidRPr="005A4875">
        <w:rPr>
          <w:rFonts w:ascii="Times New Roman" w:hAnsi="Times New Roman" w:cs="Times New Roman"/>
          <w:sz w:val="28"/>
          <w:szCs w:val="28"/>
          <w:bdr w:val="none" w:sz="0" w:space="0" w:color="auto" w:frame="1"/>
        </w:rPr>
        <w:t>ответ</w:t>
      </w:r>
      <w:proofErr w:type="spellEnd"/>
      <w:r w:rsidRPr="005A4875">
        <w:rPr>
          <w:rFonts w:ascii="Times New Roman" w:hAnsi="Times New Roman" w:cs="Times New Roman"/>
          <w:sz w:val="28"/>
          <w:szCs w:val="28"/>
          <w:bdr w:val="none" w:sz="0" w:space="0" w:color="auto" w:frame="1"/>
        </w:rPr>
        <w:t xml:space="preserve"> на </w:t>
      </w:r>
      <w:proofErr w:type="spellStart"/>
      <w:r w:rsidRPr="005A4875">
        <w:rPr>
          <w:rFonts w:ascii="Times New Roman" w:hAnsi="Times New Roman" w:cs="Times New Roman"/>
          <w:sz w:val="28"/>
          <w:szCs w:val="28"/>
          <w:bdr w:val="none" w:sz="0" w:space="0" w:color="auto" w:frame="1"/>
        </w:rPr>
        <w:t>нападение</w:t>
      </w:r>
      <w:proofErr w:type="spellEnd"/>
      <w:r w:rsidRPr="005A4875">
        <w:rPr>
          <w:rFonts w:ascii="Times New Roman" w:hAnsi="Times New Roman" w:cs="Times New Roman"/>
          <w:sz w:val="28"/>
          <w:szCs w:val="28"/>
          <w:bdr w:val="none" w:sz="0" w:space="0" w:color="auto" w:frame="1"/>
        </w:rPr>
        <w:t xml:space="preserve"> </w:t>
      </w:r>
      <w:proofErr w:type="spellStart"/>
      <w:r w:rsidRPr="005A4875">
        <w:rPr>
          <w:rFonts w:ascii="Times New Roman" w:hAnsi="Times New Roman" w:cs="Times New Roman"/>
          <w:sz w:val="28"/>
          <w:szCs w:val="28"/>
          <w:bdr w:val="none" w:sz="0" w:space="0" w:color="auto" w:frame="1"/>
        </w:rPr>
        <w:t>венгерского</w:t>
      </w:r>
      <w:proofErr w:type="spellEnd"/>
      <w:r w:rsidRPr="005A4875">
        <w:rPr>
          <w:rFonts w:ascii="Times New Roman" w:hAnsi="Times New Roman" w:cs="Times New Roman"/>
          <w:sz w:val="28"/>
          <w:szCs w:val="28"/>
          <w:bdr w:val="none" w:sz="0" w:space="0" w:color="auto" w:frame="1"/>
        </w:rPr>
        <w:t xml:space="preserve"> короля </w:t>
      </w:r>
      <w:proofErr w:type="spellStart"/>
      <w:r w:rsidRPr="005A4875">
        <w:rPr>
          <w:rFonts w:ascii="Times New Roman" w:hAnsi="Times New Roman" w:cs="Times New Roman"/>
          <w:sz w:val="28"/>
          <w:szCs w:val="28"/>
          <w:bdr w:val="none" w:sz="0" w:space="0" w:color="auto" w:frame="1"/>
        </w:rPr>
        <w:t>Гезы</w:t>
      </w:r>
      <w:proofErr w:type="spellEnd"/>
      <w:r w:rsidRPr="005A4875">
        <w:rPr>
          <w:rFonts w:ascii="Times New Roman" w:hAnsi="Times New Roman" w:cs="Times New Roman"/>
          <w:sz w:val="28"/>
          <w:szCs w:val="28"/>
          <w:bdr w:val="none" w:sz="0" w:space="0" w:color="auto" w:frame="1"/>
        </w:rPr>
        <w:t xml:space="preserve"> II на Галич / М. К. </w:t>
      </w:r>
      <w:proofErr w:type="spellStart"/>
      <w:r w:rsidRPr="005A4875">
        <w:rPr>
          <w:rFonts w:ascii="Times New Roman" w:hAnsi="Times New Roman" w:cs="Times New Roman"/>
          <w:sz w:val="28"/>
          <w:szCs w:val="28"/>
          <w:bdr w:val="none" w:sz="0" w:space="0" w:color="auto" w:frame="1"/>
        </w:rPr>
        <w:t>Юрасов</w:t>
      </w:r>
      <w:proofErr w:type="spellEnd"/>
      <w:r w:rsidRPr="005A4875">
        <w:rPr>
          <w:rFonts w:ascii="Times New Roman" w:hAnsi="Times New Roman" w:cs="Times New Roman"/>
          <w:sz w:val="28"/>
          <w:szCs w:val="28"/>
          <w:bdr w:val="none" w:sz="0" w:space="0" w:color="auto" w:frame="1"/>
        </w:rPr>
        <w:t xml:space="preserve"> // Україна: культурна спадщина, національна свідомість, державність. - 2011. - Вип. 20. - С. 761-768.</w:t>
      </w:r>
      <w:r w:rsidRPr="005A4875">
        <w:rPr>
          <w:rStyle w:val="apple-converted-space"/>
          <w:rFonts w:ascii="Times New Roman" w:hAnsi="Times New Roman" w:cs="Times New Roman"/>
          <w:color w:val="444444"/>
          <w:sz w:val="28"/>
          <w:szCs w:val="28"/>
          <w:bdr w:val="none" w:sz="0" w:space="0" w:color="auto" w:frame="1"/>
        </w:rPr>
        <w:t> </w:t>
      </w:r>
    </w:p>
    <w:p w:rsidR="003B48BB" w:rsidRDefault="0030055D" w:rsidP="003B48BB">
      <w:pPr>
        <w:spacing w:after="0" w:line="360" w:lineRule="auto"/>
        <w:jc w:val="both"/>
        <w:rPr>
          <w:rStyle w:val="a4"/>
          <w:rFonts w:ascii="Times New Roman" w:hAnsi="Times New Roman" w:cs="Times New Roman"/>
          <w:b w:val="0"/>
          <w:sz w:val="28"/>
          <w:szCs w:val="28"/>
        </w:rPr>
      </w:pPr>
      <w:r>
        <w:rPr>
          <w:rStyle w:val="a4"/>
          <w:rFonts w:ascii="Times New Roman" w:hAnsi="Times New Roman" w:cs="Times New Roman"/>
          <w:b w:val="0"/>
          <w:sz w:val="28"/>
          <w:szCs w:val="28"/>
          <w:lang w:val="en-US"/>
        </w:rPr>
        <w:t>20</w:t>
      </w:r>
      <w:r w:rsidR="003B48BB">
        <w:rPr>
          <w:rStyle w:val="a4"/>
          <w:rFonts w:ascii="Times New Roman" w:hAnsi="Times New Roman" w:cs="Times New Roman"/>
          <w:b w:val="0"/>
          <w:sz w:val="28"/>
          <w:szCs w:val="28"/>
        </w:rPr>
        <w:t xml:space="preserve">. </w:t>
      </w:r>
      <w:proofErr w:type="spellStart"/>
      <w:r w:rsidR="003B48BB" w:rsidRPr="00BD14D8">
        <w:rPr>
          <w:rStyle w:val="a4"/>
          <w:rFonts w:ascii="Times New Roman" w:hAnsi="Times New Roman" w:cs="Times New Roman"/>
          <w:b w:val="0"/>
          <w:i/>
          <w:sz w:val="28"/>
          <w:szCs w:val="28"/>
        </w:rPr>
        <w:t>Madgearu</w:t>
      </w:r>
      <w:proofErr w:type="spellEnd"/>
      <w:r w:rsidR="003B48BB">
        <w:rPr>
          <w:rStyle w:val="a4"/>
          <w:rFonts w:ascii="Times New Roman" w:hAnsi="Times New Roman" w:cs="Times New Roman"/>
          <w:b w:val="0"/>
          <w:i/>
          <w:sz w:val="28"/>
          <w:szCs w:val="28"/>
        </w:rPr>
        <w:t xml:space="preserve">, </w:t>
      </w:r>
      <w:r w:rsidR="003B48BB" w:rsidRPr="00BD14D8">
        <w:rPr>
          <w:rStyle w:val="a4"/>
          <w:rFonts w:ascii="Times New Roman" w:hAnsi="Times New Roman" w:cs="Times New Roman"/>
          <w:b w:val="0"/>
          <w:i/>
          <w:sz w:val="28"/>
          <w:szCs w:val="28"/>
        </w:rPr>
        <w:t>A</w:t>
      </w:r>
      <w:r w:rsidR="003B48BB">
        <w:rPr>
          <w:rStyle w:val="a4"/>
          <w:rFonts w:ascii="Times New Roman" w:hAnsi="Times New Roman" w:cs="Times New Roman"/>
          <w:b w:val="0"/>
          <w:i/>
          <w:sz w:val="28"/>
          <w:szCs w:val="28"/>
        </w:rPr>
        <w:t xml:space="preserve">. </w:t>
      </w:r>
      <w:hyperlink r:id="rId10" w:history="1">
        <w:proofErr w:type="spellStart"/>
        <w:r w:rsidR="003B48BB" w:rsidRPr="00C317C5">
          <w:rPr>
            <w:rStyle w:val="a4"/>
            <w:rFonts w:ascii="Times New Roman" w:hAnsi="Times New Roman" w:cs="Times New Roman"/>
            <w:b w:val="0"/>
            <w:sz w:val="28"/>
            <w:szCs w:val="28"/>
          </w:rPr>
          <w:t>Confrontations</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between</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Hungary</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the</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Byzantine</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Empire</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and</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Bulgaria</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for</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the</w:t>
        </w:r>
        <w:proofErr w:type="spellEnd"/>
        <w:r w:rsidR="003B48BB" w:rsidRPr="00C317C5">
          <w:rPr>
            <w:rStyle w:val="a4"/>
            <w:rFonts w:ascii="Times New Roman" w:hAnsi="Times New Roman" w:cs="Times New Roman"/>
            <w:b w:val="0"/>
            <w:sz w:val="28"/>
            <w:szCs w:val="28"/>
          </w:rPr>
          <w:t xml:space="preserve"> Belgrade–Vidin </w:t>
        </w:r>
        <w:proofErr w:type="spellStart"/>
        <w:r w:rsidR="003B48BB" w:rsidRPr="00C317C5">
          <w:rPr>
            <w:rStyle w:val="a4"/>
            <w:rFonts w:ascii="Times New Roman" w:hAnsi="Times New Roman" w:cs="Times New Roman"/>
            <w:b w:val="0"/>
            <w:sz w:val="28"/>
            <w:szCs w:val="28"/>
          </w:rPr>
          <w:t>Border</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Region</w:t>
        </w:r>
        <w:proofErr w:type="spellEnd"/>
        <w:r w:rsidR="003B48BB" w:rsidRPr="00C317C5">
          <w:rPr>
            <w:rStyle w:val="a4"/>
            <w:rFonts w:ascii="Times New Roman" w:hAnsi="Times New Roman" w:cs="Times New Roman"/>
            <w:b w:val="0"/>
            <w:sz w:val="28"/>
            <w:szCs w:val="28"/>
          </w:rPr>
          <w:t xml:space="preserve"> / A. </w:t>
        </w:r>
        <w:proofErr w:type="spellStart"/>
        <w:r w:rsidR="003B48BB" w:rsidRPr="00C317C5">
          <w:rPr>
            <w:rStyle w:val="a4"/>
            <w:rFonts w:ascii="Times New Roman" w:hAnsi="Times New Roman" w:cs="Times New Roman"/>
            <w:b w:val="0"/>
            <w:sz w:val="28"/>
            <w:szCs w:val="28"/>
          </w:rPr>
          <w:t>Madgearu</w:t>
        </w:r>
        <w:proofErr w:type="spellEnd"/>
        <w:r w:rsidR="003B48BB" w:rsidRPr="00C317C5">
          <w:rPr>
            <w:rStyle w:val="a4"/>
            <w:rFonts w:ascii="Times New Roman" w:hAnsi="Times New Roman" w:cs="Times New Roman"/>
            <w:b w:val="0"/>
            <w:sz w:val="28"/>
            <w:szCs w:val="28"/>
          </w:rPr>
          <w:t xml:space="preserve"> // </w:t>
        </w:r>
        <w:proofErr w:type="spellStart"/>
        <w:r w:rsidR="003B48BB" w:rsidRPr="00C317C5">
          <w:rPr>
            <w:rStyle w:val="a4"/>
            <w:rFonts w:ascii="Times New Roman" w:hAnsi="Times New Roman" w:cs="Times New Roman"/>
            <w:b w:val="0"/>
            <w:sz w:val="28"/>
            <w:szCs w:val="28"/>
          </w:rPr>
          <w:t>Transylvanian</w:t>
        </w:r>
        <w:proofErr w:type="spellEnd"/>
        <w:r w:rsidR="003B48BB" w:rsidRPr="00C317C5">
          <w:rPr>
            <w:rStyle w:val="a4"/>
            <w:rFonts w:ascii="Times New Roman" w:hAnsi="Times New Roman" w:cs="Times New Roman"/>
            <w:b w:val="0"/>
            <w:sz w:val="28"/>
            <w:szCs w:val="28"/>
          </w:rPr>
          <w:t xml:space="preserve"> </w:t>
        </w:r>
        <w:proofErr w:type="spellStart"/>
        <w:r w:rsidR="003B48BB" w:rsidRPr="00C317C5">
          <w:rPr>
            <w:rStyle w:val="a4"/>
            <w:rFonts w:ascii="Times New Roman" w:hAnsi="Times New Roman" w:cs="Times New Roman"/>
            <w:b w:val="0"/>
            <w:sz w:val="28"/>
            <w:szCs w:val="28"/>
          </w:rPr>
          <w:t>Review</w:t>
        </w:r>
        <w:proofErr w:type="spellEnd"/>
        <w:r w:rsidR="003B48BB" w:rsidRPr="00C317C5">
          <w:rPr>
            <w:rStyle w:val="a4"/>
            <w:rFonts w:ascii="Times New Roman" w:hAnsi="Times New Roman" w:cs="Times New Roman"/>
            <w:b w:val="0"/>
            <w:sz w:val="28"/>
            <w:szCs w:val="28"/>
          </w:rPr>
          <w:t xml:space="preserve">. – 2013. - </w:t>
        </w:r>
        <w:proofErr w:type="spellStart"/>
        <w:r w:rsidR="003B48BB" w:rsidRPr="00C317C5">
          <w:rPr>
            <w:rStyle w:val="a4"/>
            <w:rFonts w:ascii="Times New Roman" w:hAnsi="Times New Roman" w:cs="Times New Roman"/>
            <w:b w:val="0"/>
            <w:sz w:val="28"/>
            <w:szCs w:val="28"/>
          </w:rPr>
          <w:t>Vol</w:t>
        </w:r>
        <w:proofErr w:type="spellEnd"/>
        <w:r w:rsidR="003B48BB" w:rsidRPr="00C317C5">
          <w:rPr>
            <w:rStyle w:val="a4"/>
            <w:rFonts w:ascii="Times New Roman" w:hAnsi="Times New Roman" w:cs="Times New Roman"/>
            <w:b w:val="0"/>
            <w:sz w:val="28"/>
            <w:szCs w:val="28"/>
          </w:rPr>
          <w:t>. 22. - Р. 125-133</w:t>
        </w:r>
      </w:hyperlink>
      <w:r w:rsidR="003B48BB" w:rsidRPr="00C317C5">
        <w:rPr>
          <w:rStyle w:val="a4"/>
          <w:rFonts w:ascii="Times New Roman" w:hAnsi="Times New Roman" w:cs="Times New Roman"/>
          <w:b w:val="0"/>
          <w:sz w:val="28"/>
          <w:szCs w:val="28"/>
        </w:rPr>
        <w:t>.</w:t>
      </w:r>
    </w:p>
    <w:p w:rsidR="003B48BB" w:rsidRPr="00C317C5" w:rsidRDefault="00A27571" w:rsidP="003B48BB">
      <w:pPr>
        <w:spacing w:after="0" w:line="360" w:lineRule="auto"/>
        <w:jc w:val="both"/>
        <w:rPr>
          <w:rStyle w:val="a4"/>
          <w:rFonts w:ascii="Times New Roman" w:hAnsi="Times New Roman" w:cs="Times New Roman"/>
          <w:b w:val="0"/>
          <w:sz w:val="28"/>
          <w:szCs w:val="28"/>
        </w:rPr>
      </w:pPr>
      <w:r>
        <w:rPr>
          <w:rStyle w:val="a4"/>
          <w:rFonts w:ascii="Times New Roman" w:hAnsi="Times New Roman" w:cs="Times New Roman"/>
          <w:b w:val="0"/>
          <w:sz w:val="28"/>
          <w:szCs w:val="28"/>
        </w:rPr>
        <w:lastRenderedPageBreak/>
        <w:t>2</w:t>
      </w:r>
      <w:r w:rsidR="0030055D">
        <w:rPr>
          <w:rStyle w:val="a4"/>
          <w:rFonts w:ascii="Times New Roman" w:hAnsi="Times New Roman" w:cs="Times New Roman"/>
          <w:b w:val="0"/>
          <w:sz w:val="28"/>
          <w:szCs w:val="28"/>
          <w:lang w:val="en-US"/>
        </w:rPr>
        <w:t>1</w:t>
      </w:r>
      <w:r w:rsidR="003B48BB">
        <w:rPr>
          <w:rStyle w:val="a4"/>
          <w:rFonts w:ascii="Times New Roman" w:hAnsi="Times New Roman" w:cs="Times New Roman"/>
          <w:b w:val="0"/>
          <w:sz w:val="28"/>
          <w:szCs w:val="28"/>
        </w:rPr>
        <w:t xml:space="preserve">. </w:t>
      </w:r>
      <w:proofErr w:type="spellStart"/>
      <w:r w:rsidR="003B48BB" w:rsidRPr="00661A76">
        <w:rPr>
          <w:rStyle w:val="a4"/>
          <w:rFonts w:ascii="Times New Roman" w:hAnsi="Times New Roman" w:cs="Times New Roman"/>
          <w:b w:val="0"/>
          <w:i/>
          <w:sz w:val="28"/>
          <w:szCs w:val="28"/>
        </w:rPr>
        <w:t>Makk</w:t>
      </w:r>
      <w:proofErr w:type="spellEnd"/>
      <w:r w:rsidR="003B48BB">
        <w:rPr>
          <w:rStyle w:val="a4"/>
          <w:rFonts w:ascii="Times New Roman" w:hAnsi="Times New Roman" w:cs="Times New Roman"/>
          <w:b w:val="0"/>
          <w:i/>
          <w:sz w:val="28"/>
          <w:szCs w:val="28"/>
        </w:rPr>
        <w:t>,</w:t>
      </w:r>
      <w:r w:rsidR="003B48BB" w:rsidRPr="00661A76">
        <w:rPr>
          <w:rStyle w:val="a4"/>
          <w:rFonts w:ascii="Times New Roman" w:hAnsi="Times New Roman" w:cs="Times New Roman"/>
          <w:b w:val="0"/>
          <w:i/>
          <w:sz w:val="28"/>
          <w:szCs w:val="28"/>
        </w:rPr>
        <w:t xml:space="preserve"> F.</w:t>
      </w:r>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The</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Arpads</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and</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the</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Comneni</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political</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relations</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between</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Hungary</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and</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Byzantium</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in</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the</w:t>
      </w:r>
      <w:proofErr w:type="spellEnd"/>
      <w:r w:rsidR="003B48BB" w:rsidRPr="000C1E2B">
        <w:rPr>
          <w:rStyle w:val="a4"/>
          <w:rFonts w:ascii="Times New Roman" w:hAnsi="Times New Roman" w:cs="Times New Roman"/>
          <w:b w:val="0"/>
          <w:sz w:val="28"/>
          <w:szCs w:val="28"/>
        </w:rPr>
        <w:t xml:space="preserve"> 12th </w:t>
      </w:r>
      <w:proofErr w:type="spellStart"/>
      <w:r w:rsidR="003B48BB" w:rsidRPr="000C1E2B">
        <w:rPr>
          <w:rStyle w:val="a4"/>
          <w:rFonts w:ascii="Times New Roman" w:hAnsi="Times New Roman" w:cs="Times New Roman"/>
          <w:b w:val="0"/>
          <w:sz w:val="28"/>
          <w:szCs w:val="28"/>
        </w:rPr>
        <w:t>century</w:t>
      </w:r>
      <w:proofErr w:type="spellEnd"/>
      <w:r w:rsidR="003B48BB" w:rsidRPr="000C1E2B">
        <w:rPr>
          <w:rStyle w:val="a4"/>
          <w:rFonts w:ascii="Times New Roman" w:hAnsi="Times New Roman" w:cs="Times New Roman"/>
          <w:b w:val="0"/>
          <w:sz w:val="28"/>
          <w:szCs w:val="28"/>
        </w:rPr>
        <w:t xml:space="preserve"> / F. </w:t>
      </w:r>
      <w:proofErr w:type="spellStart"/>
      <w:r w:rsidR="003B48BB" w:rsidRPr="000C1E2B">
        <w:rPr>
          <w:rStyle w:val="a4"/>
          <w:rFonts w:ascii="Times New Roman" w:hAnsi="Times New Roman" w:cs="Times New Roman"/>
          <w:b w:val="0"/>
          <w:sz w:val="28"/>
          <w:szCs w:val="28"/>
        </w:rPr>
        <w:t>Makk</w:t>
      </w:r>
      <w:proofErr w:type="spellEnd"/>
      <w:r w:rsidR="003B48BB" w:rsidRPr="000C1E2B">
        <w:rPr>
          <w:rStyle w:val="a4"/>
          <w:rFonts w:ascii="Times New Roman" w:hAnsi="Times New Roman" w:cs="Times New Roman"/>
          <w:b w:val="0"/>
          <w:sz w:val="28"/>
          <w:szCs w:val="28"/>
        </w:rPr>
        <w:t xml:space="preserve"> / </w:t>
      </w:r>
      <w:r w:rsidR="00A44CC5">
        <w:rPr>
          <w:rStyle w:val="a4"/>
          <w:rFonts w:ascii="Times New Roman" w:hAnsi="Times New Roman" w:cs="Times New Roman"/>
          <w:b w:val="0"/>
          <w:sz w:val="28"/>
          <w:szCs w:val="28"/>
          <w:lang w:val="en-US"/>
        </w:rPr>
        <w:t>T</w:t>
      </w:r>
      <w:proofErr w:type="spellStart"/>
      <w:r w:rsidR="003B48BB" w:rsidRPr="000C1E2B">
        <w:rPr>
          <w:rStyle w:val="a4"/>
          <w:rFonts w:ascii="Times New Roman" w:hAnsi="Times New Roman" w:cs="Times New Roman"/>
          <w:b w:val="0"/>
          <w:sz w:val="28"/>
          <w:szCs w:val="28"/>
        </w:rPr>
        <w:t>ranslated</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in</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English</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by</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György</w:t>
      </w:r>
      <w:proofErr w:type="spellEnd"/>
      <w:r w:rsidR="003B48BB" w:rsidRPr="000C1E2B">
        <w:rPr>
          <w:rStyle w:val="a4"/>
          <w:rFonts w:ascii="Times New Roman" w:hAnsi="Times New Roman" w:cs="Times New Roman"/>
          <w:b w:val="0"/>
          <w:sz w:val="28"/>
          <w:szCs w:val="28"/>
        </w:rPr>
        <w:t xml:space="preserve"> </w:t>
      </w:r>
      <w:proofErr w:type="spellStart"/>
      <w:r w:rsidR="003B48BB" w:rsidRPr="000C1E2B">
        <w:rPr>
          <w:rStyle w:val="a4"/>
          <w:rFonts w:ascii="Times New Roman" w:hAnsi="Times New Roman" w:cs="Times New Roman"/>
          <w:b w:val="0"/>
          <w:sz w:val="28"/>
          <w:szCs w:val="28"/>
        </w:rPr>
        <w:t>Novák</w:t>
      </w:r>
      <w:proofErr w:type="spellEnd"/>
      <w:r w:rsidR="003B48BB" w:rsidRPr="000C1E2B">
        <w:rPr>
          <w:rStyle w:val="a4"/>
          <w:rFonts w:ascii="Times New Roman" w:hAnsi="Times New Roman" w:cs="Times New Roman"/>
          <w:b w:val="0"/>
          <w:sz w:val="28"/>
          <w:szCs w:val="28"/>
        </w:rPr>
        <w:t xml:space="preserve">. - </w:t>
      </w:r>
      <w:proofErr w:type="spellStart"/>
      <w:r w:rsidR="003B48BB" w:rsidRPr="000C1E2B">
        <w:rPr>
          <w:rStyle w:val="a4"/>
          <w:rFonts w:ascii="Times New Roman" w:hAnsi="Times New Roman" w:cs="Times New Roman"/>
          <w:b w:val="0"/>
          <w:sz w:val="28"/>
          <w:szCs w:val="28"/>
        </w:rPr>
        <w:t>Budapest</w:t>
      </w:r>
      <w:proofErr w:type="spellEnd"/>
      <w:r w:rsidR="003B48BB" w:rsidRPr="000C1E2B">
        <w:rPr>
          <w:rStyle w:val="a4"/>
          <w:rFonts w:ascii="Times New Roman" w:hAnsi="Times New Roman" w:cs="Times New Roman"/>
          <w:b w:val="0"/>
          <w:sz w:val="28"/>
          <w:szCs w:val="28"/>
        </w:rPr>
        <w:t>, 1989.</w:t>
      </w:r>
    </w:p>
    <w:p w:rsidR="003B48BB" w:rsidRDefault="003B48BB" w:rsidP="003B48BB">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30055D" w:rsidRPr="005F3BDE">
        <w:rPr>
          <w:rFonts w:ascii="Times New Roman" w:eastAsia="Calibri" w:hAnsi="Times New Roman" w:cs="Times New Roman"/>
          <w:sz w:val="28"/>
          <w:szCs w:val="28"/>
          <w:lang w:val="el-GR"/>
        </w:rPr>
        <w:t>2</w:t>
      </w:r>
      <w:r>
        <w:rPr>
          <w:rFonts w:ascii="Times New Roman" w:eastAsia="Calibri" w:hAnsi="Times New Roman" w:cs="Times New Roman"/>
          <w:sz w:val="28"/>
          <w:szCs w:val="28"/>
        </w:rPr>
        <w:t xml:space="preserve">. </w:t>
      </w:r>
      <w:r w:rsidRPr="00661A76">
        <w:rPr>
          <w:rFonts w:ascii="Times New Roman" w:eastAsia="Calibri" w:hAnsi="Times New Roman" w:cs="Times New Roman"/>
          <w:i/>
          <w:sz w:val="28"/>
          <w:szCs w:val="28"/>
        </w:rPr>
        <w:t>Βαρ</w:t>
      </w:r>
      <w:r w:rsidRPr="00661A76">
        <w:rPr>
          <w:rFonts w:ascii="Times New Roman" w:eastAsia="Calibri" w:hAnsi="Times New Roman" w:cs="Times New Roman"/>
          <w:i/>
          <w:sz w:val="28"/>
          <w:szCs w:val="28"/>
          <w:lang w:val="el-GR"/>
        </w:rPr>
        <w:t>ζό</w:t>
      </w:r>
      <w:r w:rsidRPr="00661A76">
        <w:rPr>
          <w:rFonts w:ascii="Times New Roman" w:eastAsia="Calibri" w:hAnsi="Times New Roman" w:cs="Times New Roman"/>
          <w:i/>
          <w:sz w:val="28"/>
          <w:szCs w:val="28"/>
        </w:rPr>
        <w:t>ς</w:t>
      </w:r>
      <w:r>
        <w:rPr>
          <w:rFonts w:ascii="Times New Roman" w:eastAsia="Calibri" w:hAnsi="Times New Roman" w:cs="Times New Roman"/>
          <w:i/>
          <w:sz w:val="28"/>
          <w:szCs w:val="28"/>
        </w:rPr>
        <w:t>,</w:t>
      </w:r>
      <w:r w:rsidRPr="00661A76">
        <w:rPr>
          <w:rFonts w:ascii="Times New Roman" w:eastAsia="Calibri" w:hAnsi="Times New Roman" w:cs="Times New Roman"/>
          <w:i/>
          <w:sz w:val="28"/>
          <w:szCs w:val="28"/>
        </w:rPr>
        <w:t xml:space="preserve"> Κ.</w:t>
      </w:r>
      <w:r w:rsidRPr="005A4875">
        <w:rPr>
          <w:rFonts w:ascii="Times New Roman" w:eastAsia="Calibri" w:hAnsi="Times New Roman" w:cs="Times New Roman"/>
          <w:sz w:val="28"/>
          <w:szCs w:val="28"/>
        </w:rPr>
        <w:t xml:space="preserve">  Ἡ γενεαλογία τῶν Κομνηνῶν / </w:t>
      </w:r>
      <w:r w:rsidRPr="005A4875">
        <w:rPr>
          <w:rFonts w:ascii="Times New Roman" w:eastAsia="Calibri" w:hAnsi="Times New Roman" w:cs="Times New Roman"/>
          <w:sz w:val="28"/>
          <w:szCs w:val="28"/>
          <w:lang w:val="el-GR"/>
        </w:rPr>
        <w:t>Κ</w:t>
      </w:r>
      <w:r w:rsidRPr="005A4875">
        <w:rPr>
          <w:rFonts w:ascii="Times New Roman" w:eastAsia="Calibri" w:hAnsi="Times New Roman" w:cs="Times New Roman"/>
          <w:sz w:val="28"/>
          <w:szCs w:val="28"/>
        </w:rPr>
        <w:t>. Βαρ</w:t>
      </w:r>
      <w:r w:rsidRPr="005A4875">
        <w:rPr>
          <w:rFonts w:ascii="Times New Roman" w:eastAsia="Calibri" w:hAnsi="Times New Roman" w:cs="Times New Roman"/>
          <w:sz w:val="28"/>
          <w:szCs w:val="28"/>
          <w:lang w:val="el-GR"/>
        </w:rPr>
        <w:t>ζό</w:t>
      </w:r>
      <w:r w:rsidRPr="005A4875">
        <w:rPr>
          <w:rFonts w:ascii="Times New Roman" w:eastAsia="Calibri" w:hAnsi="Times New Roman" w:cs="Times New Roman"/>
          <w:sz w:val="28"/>
          <w:szCs w:val="28"/>
        </w:rPr>
        <w:t xml:space="preserve">ς. </w:t>
      </w:r>
      <w:r w:rsidRPr="005A4875">
        <w:rPr>
          <w:rFonts w:ascii="Times New Roman" w:eastAsia="Calibri" w:hAnsi="Times New Roman" w:cs="Times New Roman"/>
          <w:sz w:val="28"/>
          <w:szCs w:val="28"/>
          <w:lang w:val="el-GR"/>
        </w:rPr>
        <w:t xml:space="preserve">- </w:t>
      </w:r>
      <w:r w:rsidRPr="005A4875">
        <w:rPr>
          <w:rFonts w:ascii="Times New Roman" w:eastAsia="Calibri" w:hAnsi="Times New Roman" w:cs="Times New Roman"/>
          <w:sz w:val="28"/>
          <w:szCs w:val="28"/>
        </w:rPr>
        <w:t>Θεσσαλονίκη, 1984. – Τ.</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l-GR"/>
        </w:rPr>
        <w:t>Α.</w:t>
      </w:r>
    </w:p>
    <w:sectPr w:rsidR="003B48BB" w:rsidSect="000F1D3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03" w:csb1="00000000"/>
  </w:font>
  <w:font w:name="TimesNewRomanPSMT">
    <w:altName w:val="MS Mincho"/>
    <w:panose1 w:val="00000000000000000000"/>
    <w:charset w:val="80"/>
    <w:family w:val="auto"/>
    <w:notTrueType/>
    <w:pitch w:val="default"/>
    <w:sig w:usb0="00000203" w:usb1="08070000" w:usb2="00000010" w:usb3="00000000" w:csb0="00020005" w:csb1="00000000"/>
  </w:font>
  <w:font w:name="BookmanOldStyle">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EC"/>
    <w:rsid w:val="00066F63"/>
    <w:rsid w:val="000B4906"/>
    <w:rsid w:val="000B7981"/>
    <w:rsid w:val="000E7CD2"/>
    <w:rsid w:val="000F1D3A"/>
    <w:rsid w:val="00155C89"/>
    <w:rsid w:val="001624E9"/>
    <w:rsid w:val="00181961"/>
    <w:rsid w:val="00197EC3"/>
    <w:rsid w:val="001A34C9"/>
    <w:rsid w:val="001A4988"/>
    <w:rsid w:val="001B0AD5"/>
    <w:rsid w:val="001E3691"/>
    <w:rsid w:val="00203A99"/>
    <w:rsid w:val="00243ACF"/>
    <w:rsid w:val="002665AA"/>
    <w:rsid w:val="002F0E3A"/>
    <w:rsid w:val="0030055D"/>
    <w:rsid w:val="00302AD1"/>
    <w:rsid w:val="003310B6"/>
    <w:rsid w:val="003B48BB"/>
    <w:rsid w:val="003D7E01"/>
    <w:rsid w:val="00410757"/>
    <w:rsid w:val="00493F06"/>
    <w:rsid w:val="00495147"/>
    <w:rsid w:val="004A6C5A"/>
    <w:rsid w:val="00506BCB"/>
    <w:rsid w:val="00533794"/>
    <w:rsid w:val="005950F0"/>
    <w:rsid w:val="0059747D"/>
    <w:rsid w:val="005B6B3A"/>
    <w:rsid w:val="005F2D06"/>
    <w:rsid w:val="005F3BDE"/>
    <w:rsid w:val="005F3C40"/>
    <w:rsid w:val="006549BB"/>
    <w:rsid w:val="0069542B"/>
    <w:rsid w:val="006B364D"/>
    <w:rsid w:val="00715687"/>
    <w:rsid w:val="008260B2"/>
    <w:rsid w:val="00852816"/>
    <w:rsid w:val="008928AA"/>
    <w:rsid w:val="008C3DBA"/>
    <w:rsid w:val="00902C23"/>
    <w:rsid w:val="00960436"/>
    <w:rsid w:val="009701B8"/>
    <w:rsid w:val="009760E9"/>
    <w:rsid w:val="009B0DA6"/>
    <w:rsid w:val="009E3FEC"/>
    <w:rsid w:val="00A27571"/>
    <w:rsid w:val="00A44CC5"/>
    <w:rsid w:val="00A60B06"/>
    <w:rsid w:val="00A810C7"/>
    <w:rsid w:val="00AA1CD2"/>
    <w:rsid w:val="00B96045"/>
    <w:rsid w:val="00C55EC1"/>
    <w:rsid w:val="00C62D39"/>
    <w:rsid w:val="00C728B4"/>
    <w:rsid w:val="00CE7166"/>
    <w:rsid w:val="00D3304D"/>
    <w:rsid w:val="00DC13B9"/>
    <w:rsid w:val="00DF7C51"/>
    <w:rsid w:val="00E22795"/>
    <w:rsid w:val="00E476F7"/>
    <w:rsid w:val="00E50829"/>
    <w:rsid w:val="00E743C3"/>
    <w:rsid w:val="00EA758C"/>
    <w:rsid w:val="00F25956"/>
    <w:rsid w:val="00F42FDA"/>
    <w:rsid w:val="00F47B25"/>
    <w:rsid w:val="00FD59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B48BB"/>
    <w:rPr>
      <w:i/>
      <w:iCs/>
    </w:rPr>
  </w:style>
  <w:style w:type="character" w:customStyle="1" w:styleId="apple-converted-space">
    <w:name w:val="apple-converted-space"/>
    <w:basedOn w:val="a0"/>
    <w:rsid w:val="003B48BB"/>
  </w:style>
  <w:style w:type="character" w:styleId="a4">
    <w:name w:val="Strong"/>
    <w:basedOn w:val="a0"/>
    <w:uiPriority w:val="22"/>
    <w:qFormat/>
    <w:rsid w:val="003B48BB"/>
    <w:rPr>
      <w:b/>
      <w:bCs/>
    </w:rPr>
  </w:style>
  <w:style w:type="paragraph" w:styleId="HTML">
    <w:name w:val="HTML Preformatted"/>
    <w:basedOn w:val="a"/>
    <w:link w:val="HTML0"/>
    <w:uiPriority w:val="99"/>
    <w:semiHidden/>
    <w:unhideWhenUsed/>
    <w:rsid w:val="00E5082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50829"/>
    <w:rPr>
      <w:rFonts w:ascii="Consolas" w:hAnsi="Consolas"/>
      <w:sz w:val="20"/>
      <w:szCs w:val="20"/>
    </w:rPr>
  </w:style>
  <w:style w:type="paragraph" w:styleId="a5">
    <w:name w:val="Balloon Text"/>
    <w:basedOn w:val="a"/>
    <w:link w:val="a6"/>
    <w:uiPriority w:val="99"/>
    <w:semiHidden/>
    <w:unhideWhenUsed/>
    <w:rsid w:val="00E22795"/>
    <w:pPr>
      <w:spacing w:after="0" w:line="240" w:lineRule="auto"/>
    </w:pPr>
    <w:rPr>
      <w:rFonts w:ascii="Calibri" w:hAnsi="Calibri" w:cs="Calibri"/>
      <w:sz w:val="16"/>
      <w:szCs w:val="16"/>
    </w:rPr>
  </w:style>
  <w:style w:type="character" w:customStyle="1" w:styleId="a6">
    <w:name w:val="Текст выноски Знак"/>
    <w:basedOn w:val="a0"/>
    <w:link w:val="a5"/>
    <w:uiPriority w:val="99"/>
    <w:semiHidden/>
    <w:rsid w:val="00E22795"/>
    <w:rPr>
      <w:rFonts w:ascii="Calibri" w:hAnsi="Calibri" w:cs="Calibri"/>
      <w:sz w:val="16"/>
      <w:szCs w:val="16"/>
    </w:rPr>
  </w:style>
  <w:style w:type="character" w:styleId="a7">
    <w:name w:val="Hyperlink"/>
    <w:basedOn w:val="a0"/>
    <w:uiPriority w:val="99"/>
    <w:semiHidden/>
    <w:unhideWhenUsed/>
    <w:rsid w:val="005974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B48BB"/>
    <w:rPr>
      <w:i/>
      <w:iCs/>
    </w:rPr>
  </w:style>
  <w:style w:type="character" w:customStyle="1" w:styleId="apple-converted-space">
    <w:name w:val="apple-converted-space"/>
    <w:basedOn w:val="a0"/>
    <w:rsid w:val="003B48BB"/>
  </w:style>
  <w:style w:type="character" w:styleId="a4">
    <w:name w:val="Strong"/>
    <w:basedOn w:val="a0"/>
    <w:uiPriority w:val="22"/>
    <w:qFormat/>
    <w:rsid w:val="003B48BB"/>
    <w:rPr>
      <w:b/>
      <w:bCs/>
    </w:rPr>
  </w:style>
  <w:style w:type="paragraph" w:styleId="HTML">
    <w:name w:val="HTML Preformatted"/>
    <w:basedOn w:val="a"/>
    <w:link w:val="HTML0"/>
    <w:uiPriority w:val="99"/>
    <w:semiHidden/>
    <w:unhideWhenUsed/>
    <w:rsid w:val="00E5082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50829"/>
    <w:rPr>
      <w:rFonts w:ascii="Consolas" w:hAnsi="Consolas"/>
      <w:sz w:val="20"/>
      <w:szCs w:val="20"/>
    </w:rPr>
  </w:style>
  <w:style w:type="paragraph" w:styleId="a5">
    <w:name w:val="Balloon Text"/>
    <w:basedOn w:val="a"/>
    <w:link w:val="a6"/>
    <w:uiPriority w:val="99"/>
    <w:semiHidden/>
    <w:unhideWhenUsed/>
    <w:rsid w:val="00E22795"/>
    <w:pPr>
      <w:spacing w:after="0" w:line="240" w:lineRule="auto"/>
    </w:pPr>
    <w:rPr>
      <w:rFonts w:ascii="Calibri" w:hAnsi="Calibri" w:cs="Calibri"/>
      <w:sz w:val="16"/>
      <w:szCs w:val="16"/>
    </w:rPr>
  </w:style>
  <w:style w:type="character" w:customStyle="1" w:styleId="a6">
    <w:name w:val="Текст выноски Знак"/>
    <w:basedOn w:val="a0"/>
    <w:link w:val="a5"/>
    <w:uiPriority w:val="99"/>
    <w:semiHidden/>
    <w:rsid w:val="00E22795"/>
    <w:rPr>
      <w:rFonts w:ascii="Calibri" w:hAnsi="Calibri" w:cs="Calibri"/>
      <w:sz w:val="16"/>
      <w:szCs w:val="16"/>
    </w:rPr>
  </w:style>
  <w:style w:type="character" w:styleId="a7">
    <w:name w:val="Hyperlink"/>
    <w:basedOn w:val="a0"/>
    <w:uiPriority w:val="99"/>
    <w:semiHidden/>
    <w:unhideWhenUsed/>
    <w:rsid w:val="00597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041805">
      <w:bodyDiv w:val="1"/>
      <w:marLeft w:val="0"/>
      <w:marRight w:val="0"/>
      <w:marTop w:val="0"/>
      <w:marBottom w:val="0"/>
      <w:divBdr>
        <w:top w:val="none" w:sz="0" w:space="0" w:color="auto"/>
        <w:left w:val="none" w:sz="0" w:space="0" w:color="auto"/>
        <w:bottom w:val="none" w:sz="0" w:space="0" w:color="auto"/>
        <w:right w:val="none" w:sz="0" w:space="0" w:color="auto"/>
      </w:divBdr>
    </w:div>
    <w:div w:id="16010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remennik.biz/opus/BB/41" TargetMode="External"/><Relationship Id="rId3" Type="http://schemas.openxmlformats.org/officeDocument/2006/relationships/settings" Target="settings.xml"/><Relationship Id="rId7" Type="http://schemas.openxmlformats.org/officeDocument/2006/relationships/hyperlink" Target="http://vremennik.biz/auct/%D0%BB%D0%B8%D1%82%D0%B0%D0%B2%D1%80%D0%B8%D0%BD-%D0%B3-%D0%B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istans.com/JournALL/uacenter/1/2.pdf" TargetMode="External"/><Relationship Id="rId11" Type="http://schemas.openxmlformats.org/officeDocument/2006/relationships/fontTable" Target="fontTable.xml"/><Relationship Id="rId5" Type="http://schemas.openxmlformats.org/officeDocument/2006/relationships/hyperlink" Target="mailto:Olja_Kozachok@meta.ua" TargetMode="External"/><Relationship Id="rId10" Type="http://schemas.openxmlformats.org/officeDocument/2006/relationships/hyperlink" Target="https://www.academia.edu/6395887/Confrontations_between_Hungary_the_Byzantine_Empire_and_Bulgaria_for_the_Belgrade-Vidin_Border_Region_Transylvanian_Review_Cluj-Napoca_22_2013_Supplement_4_125-133" TargetMode="External"/><Relationship Id="rId4" Type="http://schemas.openxmlformats.org/officeDocument/2006/relationships/webSettings" Target="webSettings.xml"/><Relationship Id="rId9" Type="http://schemas.openxmlformats.org/officeDocument/2006/relationships/hyperlink" Target="http://www.history.org.ua/JournALL/ruthenica/7/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3090</Words>
  <Characters>17617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2014-05-13T13:14:00Z</cp:lastPrinted>
  <dcterms:created xsi:type="dcterms:W3CDTF">2014-06-14T05:58:00Z</dcterms:created>
  <dcterms:modified xsi:type="dcterms:W3CDTF">2014-06-14T05:58:00Z</dcterms:modified>
</cp:coreProperties>
</file>