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29AC" w14:textId="77777777" w:rsidR="009A3C2D" w:rsidRPr="00D56EA8" w:rsidRDefault="009A3C2D" w:rsidP="006A421B">
      <w:pPr>
        <w:widowControl w:val="0"/>
        <w:jc w:val="both"/>
        <w:rPr>
          <w:sz w:val="28"/>
          <w:szCs w:val="28"/>
          <w:lang w:val="uk-UA"/>
        </w:rPr>
      </w:pPr>
      <w:r w:rsidRPr="00D56EA8">
        <w:rPr>
          <w:sz w:val="28"/>
          <w:szCs w:val="28"/>
          <w:lang w:val="uk-UA"/>
        </w:rPr>
        <w:t>УДК 331.108:351</w:t>
      </w:r>
    </w:p>
    <w:p w14:paraId="53F87D9B" w14:textId="77777777" w:rsidR="000F25F7" w:rsidRPr="00D56EA8" w:rsidRDefault="000F25F7" w:rsidP="006A421B">
      <w:pPr>
        <w:widowControl w:val="0"/>
        <w:jc w:val="both"/>
        <w:rPr>
          <w:sz w:val="28"/>
          <w:szCs w:val="28"/>
          <w:lang w:val="uk-UA"/>
        </w:rPr>
      </w:pPr>
    </w:p>
    <w:p w14:paraId="7EF78024" w14:textId="430D2D99" w:rsidR="009A3C2D" w:rsidRPr="00D56EA8" w:rsidRDefault="009A3C2D" w:rsidP="00B22CA9">
      <w:pPr>
        <w:widowControl w:val="0"/>
        <w:jc w:val="center"/>
        <w:rPr>
          <w:b/>
          <w:sz w:val="28"/>
          <w:szCs w:val="28"/>
          <w:lang w:val="uk-UA"/>
        </w:rPr>
      </w:pPr>
      <w:r w:rsidRPr="00D56EA8">
        <w:rPr>
          <w:b/>
          <w:sz w:val="28"/>
          <w:szCs w:val="28"/>
          <w:lang w:val="uk-UA"/>
        </w:rPr>
        <w:t>Рябець Катерина Анатоліївна</w:t>
      </w:r>
      <w:r w:rsidRPr="0096200E">
        <w:rPr>
          <w:bCs/>
          <w:sz w:val="28"/>
          <w:szCs w:val="28"/>
          <w:lang w:val="uk-UA"/>
        </w:rPr>
        <w:t xml:space="preserve">, </w:t>
      </w:r>
      <w:r w:rsidR="00B22CA9">
        <w:rPr>
          <w:bCs/>
          <w:sz w:val="28"/>
          <w:szCs w:val="28"/>
          <w:lang w:val="uk-UA"/>
        </w:rPr>
        <w:br/>
      </w:r>
      <w:r w:rsidRPr="0096200E">
        <w:rPr>
          <w:bCs/>
          <w:sz w:val="28"/>
          <w:szCs w:val="28"/>
          <w:lang w:val="uk-UA"/>
        </w:rPr>
        <w:t>д</w:t>
      </w:r>
      <w:r w:rsidR="00B22CA9">
        <w:rPr>
          <w:bCs/>
          <w:sz w:val="28"/>
          <w:szCs w:val="28"/>
          <w:lang w:val="uk-UA"/>
        </w:rPr>
        <w:t xml:space="preserve">октор наук з </w:t>
      </w:r>
      <w:r w:rsidRPr="0096200E">
        <w:rPr>
          <w:bCs/>
          <w:sz w:val="28"/>
          <w:szCs w:val="28"/>
          <w:lang w:val="uk-UA"/>
        </w:rPr>
        <w:t>держ</w:t>
      </w:r>
      <w:r w:rsidR="00B22CA9">
        <w:rPr>
          <w:bCs/>
          <w:sz w:val="28"/>
          <w:szCs w:val="28"/>
          <w:lang w:val="uk-UA"/>
        </w:rPr>
        <w:t xml:space="preserve">авного </w:t>
      </w:r>
      <w:r w:rsidRPr="0096200E">
        <w:rPr>
          <w:bCs/>
          <w:sz w:val="28"/>
          <w:szCs w:val="28"/>
          <w:lang w:val="uk-UA"/>
        </w:rPr>
        <w:t>упр</w:t>
      </w:r>
      <w:r w:rsidR="00B22CA9">
        <w:rPr>
          <w:bCs/>
          <w:sz w:val="28"/>
          <w:szCs w:val="28"/>
          <w:lang w:val="uk-UA"/>
        </w:rPr>
        <w:t>авління</w:t>
      </w:r>
      <w:r w:rsidRPr="0096200E">
        <w:rPr>
          <w:bCs/>
          <w:sz w:val="28"/>
          <w:szCs w:val="28"/>
          <w:lang w:val="uk-UA"/>
        </w:rPr>
        <w:t xml:space="preserve">, доцент, </w:t>
      </w:r>
      <w:r w:rsidR="00B22CA9">
        <w:rPr>
          <w:bCs/>
          <w:sz w:val="28"/>
          <w:szCs w:val="28"/>
          <w:lang w:val="uk-UA"/>
        </w:rPr>
        <w:br/>
      </w:r>
      <w:r w:rsidRPr="0096200E">
        <w:rPr>
          <w:bCs/>
          <w:sz w:val="28"/>
          <w:szCs w:val="28"/>
          <w:lang w:val="uk-UA"/>
        </w:rPr>
        <w:t xml:space="preserve">професор кафедри управління </w:t>
      </w:r>
      <w:r w:rsidR="00B22CA9">
        <w:rPr>
          <w:bCs/>
          <w:sz w:val="28"/>
          <w:szCs w:val="28"/>
          <w:lang w:val="uk-UA"/>
        </w:rPr>
        <w:br/>
      </w:r>
      <w:r w:rsidR="000F25F7" w:rsidRPr="0096200E">
        <w:rPr>
          <w:bCs/>
          <w:sz w:val="28"/>
          <w:szCs w:val="28"/>
          <w:lang w:val="uk-UA"/>
        </w:rPr>
        <w:t xml:space="preserve">Київського столичного університету імені Бориса Грінченка, </w:t>
      </w:r>
      <w:r w:rsidR="00B22CA9">
        <w:rPr>
          <w:bCs/>
          <w:sz w:val="28"/>
          <w:szCs w:val="28"/>
          <w:lang w:val="uk-UA"/>
        </w:rPr>
        <w:br/>
      </w:r>
      <w:r w:rsidR="000F25F7" w:rsidRPr="0096200E">
        <w:rPr>
          <w:bCs/>
          <w:sz w:val="28"/>
          <w:szCs w:val="28"/>
          <w:lang w:val="uk-UA"/>
        </w:rPr>
        <w:t>м.</w:t>
      </w:r>
      <w:r w:rsidR="0096200E">
        <w:rPr>
          <w:bCs/>
          <w:sz w:val="28"/>
          <w:szCs w:val="28"/>
          <w:lang w:val="uk-UA"/>
        </w:rPr>
        <w:t> </w:t>
      </w:r>
      <w:r w:rsidR="000F25F7" w:rsidRPr="0096200E">
        <w:rPr>
          <w:bCs/>
          <w:sz w:val="28"/>
          <w:szCs w:val="28"/>
          <w:lang w:val="uk-UA"/>
        </w:rPr>
        <w:t>Київ</w:t>
      </w:r>
    </w:p>
    <w:p w14:paraId="15E5697D" w14:textId="7EE40AA5" w:rsidR="000F25F7" w:rsidRPr="00D56EA8" w:rsidRDefault="000F25F7" w:rsidP="006A421B">
      <w:pPr>
        <w:widowControl w:val="0"/>
        <w:jc w:val="both"/>
        <w:rPr>
          <w:sz w:val="28"/>
          <w:szCs w:val="28"/>
          <w:lang w:val="uk-UA"/>
        </w:rPr>
      </w:pPr>
      <w:r w:rsidRPr="00D56EA8">
        <w:rPr>
          <w:sz w:val="28"/>
          <w:szCs w:val="28"/>
          <w:lang w:val="uk-UA"/>
        </w:rPr>
        <w:t>ОRCID (</w:t>
      </w:r>
      <w:hyperlink r:id="rId8" w:tgtFrame="_blank" w:tooltip="ORCID" w:history="1">
        <w:r w:rsidRPr="00D56EA8">
          <w:rPr>
            <w:rStyle w:val="a3"/>
            <w:sz w:val="28"/>
            <w:szCs w:val="28"/>
            <w:lang w:val="uk-UA"/>
          </w:rPr>
          <w:t>0000-0003-2354-4118</w:t>
        </w:r>
      </w:hyperlink>
      <w:r w:rsidRPr="00D56EA8">
        <w:rPr>
          <w:sz w:val="28"/>
          <w:szCs w:val="28"/>
          <w:lang w:val="uk-UA"/>
        </w:rPr>
        <w:t>).</w:t>
      </w:r>
    </w:p>
    <w:p w14:paraId="092D1F23" w14:textId="0A8B5C13" w:rsidR="000F25F7" w:rsidRPr="00D56EA8" w:rsidRDefault="000F25F7" w:rsidP="006A421B">
      <w:pPr>
        <w:widowControl w:val="0"/>
        <w:jc w:val="both"/>
        <w:rPr>
          <w:sz w:val="28"/>
          <w:szCs w:val="28"/>
          <w:lang w:val="uk-UA"/>
        </w:rPr>
      </w:pPr>
      <w:r w:rsidRPr="00D56EA8">
        <w:rPr>
          <w:sz w:val="28"/>
          <w:szCs w:val="28"/>
          <w:lang w:val="uk-UA"/>
        </w:rPr>
        <w:t>е-</w:t>
      </w:r>
      <w:proofErr w:type="spellStart"/>
      <w:r w:rsidRPr="00D56EA8">
        <w:rPr>
          <w:sz w:val="28"/>
          <w:szCs w:val="28"/>
          <w:lang w:val="uk-UA"/>
        </w:rPr>
        <w:t>mail</w:t>
      </w:r>
      <w:proofErr w:type="spellEnd"/>
      <w:r w:rsidRPr="00D56EA8">
        <w:rPr>
          <w:sz w:val="28"/>
          <w:szCs w:val="28"/>
          <w:lang w:val="uk-UA"/>
        </w:rPr>
        <w:t xml:space="preserve"> k.riabets@kubg.edu.ua</w:t>
      </w:r>
    </w:p>
    <w:p w14:paraId="231037BE" w14:textId="77777777" w:rsidR="000F25F7" w:rsidRPr="00D56EA8" w:rsidRDefault="000F25F7" w:rsidP="006A421B">
      <w:pPr>
        <w:widowControl w:val="0"/>
        <w:spacing w:line="360" w:lineRule="auto"/>
        <w:jc w:val="center"/>
        <w:rPr>
          <w:b/>
          <w:sz w:val="28"/>
          <w:szCs w:val="28"/>
          <w:lang w:val="uk-UA"/>
        </w:rPr>
      </w:pPr>
    </w:p>
    <w:p w14:paraId="40372613" w14:textId="352F27F5" w:rsidR="00A57F3A" w:rsidRPr="00D56EA8" w:rsidRDefault="0096200E" w:rsidP="006A421B">
      <w:pPr>
        <w:widowControl w:val="0"/>
        <w:jc w:val="center"/>
        <w:rPr>
          <w:b/>
          <w:sz w:val="28"/>
          <w:szCs w:val="28"/>
          <w:lang w:val="uk-UA"/>
        </w:rPr>
      </w:pPr>
      <w:r>
        <w:rPr>
          <w:b/>
          <w:sz w:val="28"/>
          <w:szCs w:val="28"/>
          <w:lang w:val="uk-UA"/>
        </w:rPr>
        <w:t>З</w:t>
      </w:r>
      <w:r w:rsidRPr="00D56EA8">
        <w:rPr>
          <w:b/>
          <w:sz w:val="28"/>
          <w:szCs w:val="28"/>
          <w:lang w:val="uk-UA"/>
        </w:rPr>
        <w:t>аконодавче забезпечення цифровізації управління персоналом як інструмент підвищення ефективності державного управління</w:t>
      </w:r>
    </w:p>
    <w:p w14:paraId="1EBC8DA2" w14:textId="77777777" w:rsidR="008623DD" w:rsidRPr="00D56EA8" w:rsidRDefault="008623DD" w:rsidP="006A421B">
      <w:pPr>
        <w:widowControl w:val="0"/>
        <w:spacing w:line="360" w:lineRule="auto"/>
        <w:jc w:val="center"/>
        <w:rPr>
          <w:b/>
          <w:sz w:val="28"/>
          <w:szCs w:val="28"/>
          <w:lang w:val="uk-UA"/>
        </w:rPr>
      </w:pPr>
    </w:p>
    <w:p w14:paraId="517FF53D" w14:textId="68962E1C" w:rsidR="000F25F7" w:rsidRDefault="0096200E" w:rsidP="006A421B">
      <w:pPr>
        <w:widowControl w:val="0"/>
        <w:ind w:firstLine="567"/>
        <w:jc w:val="both"/>
        <w:rPr>
          <w:i/>
          <w:iCs/>
          <w:lang w:val="uk-UA"/>
        </w:rPr>
      </w:pPr>
      <w:r w:rsidRPr="0096200E">
        <w:rPr>
          <w:b/>
          <w:bCs/>
          <w:i/>
          <w:iCs/>
          <w:lang w:val="uk-UA"/>
        </w:rPr>
        <w:t>Анотація</w:t>
      </w:r>
      <w:r>
        <w:rPr>
          <w:i/>
          <w:iCs/>
          <w:lang w:val="uk-UA"/>
        </w:rPr>
        <w:t xml:space="preserve">. </w:t>
      </w:r>
      <w:r w:rsidR="006D66C1" w:rsidRPr="0096200E">
        <w:rPr>
          <w:i/>
          <w:iCs/>
          <w:lang w:val="uk-UA"/>
        </w:rPr>
        <w:t>Проведено дослідження</w:t>
      </w:r>
      <w:r w:rsidR="000F25F7" w:rsidRPr="0096200E">
        <w:rPr>
          <w:i/>
          <w:iCs/>
          <w:lang w:val="uk-UA"/>
        </w:rPr>
        <w:t xml:space="preserve"> законодавч</w:t>
      </w:r>
      <w:r w:rsidR="006D66C1" w:rsidRPr="0096200E">
        <w:rPr>
          <w:i/>
          <w:iCs/>
          <w:lang w:val="uk-UA"/>
        </w:rPr>
        <w:t>ого</w:t>
      </w:r>
      <w:r w:rsidR="000F25F7" w:rsidRPr="0096200E">
        <w:rPr>
          <w:i/>
          <w:iCs/>
          <w:lang w:val="uk-UA"/>
        </w:rPr>
        <w:t xml:space="preserve"> забезпечення цифровізації управління персоналом як інструменту модернізації державної служби. Основн</w:t>
      </w:r>
      <w:r w:rsidR="006D66C1" w:rsidRPr="0096200E">
        <w:rPr>
          <w:i/>
          <w:iCs/>
          <w:lang w:val="uk-UA"/>
        </w:rPr>
        <w:t>у увагу</w:t>
      </w:r>
      <w:r w:rsidR="000F25F7" w:rsidRPr="0096200E">
        <w:rPr>
          <w:i/>
          <w:iCs/>
          <w:lang w:val="uk-UA"/>
        </w:rPr>
        <w:t xml:space="preserve"> приділ</w:t>
      </w:r>
      <w:r w:rsidR="006D66C1" w:rsidRPr="0096200E">
        <w:rPr>
          <w:i/>
          <w:iCs/>
          <w:lang w:val="uk-UA"/>
        </w:rPr>
        <w:t>ено</w:t>
      </w:r>
      <w:r w:rsidR="000F25F7" w:rsidRPr="0096200E">
        <w:rPr>
          <w:i/>
          <w:iCs/>
          <w:lang w:val="uk-UA"/>
        </w:rPr>
        <w:t xml:space="preserve"> важливості інформаційно-комунікаційних технологій у процесах </w:t>
      </w:r>
      <w:r w:rsidR="008623DD" w:rsidRPr="0096200E">
        <w:rPr>
          <w:i/>
          <w:iCs/>
          <w:lang w:val="uk-UA"/>
        </w:rPr>
        <w:t>п</w:t>
      </w:r>
      <w:r w:rsidR="006D66C1" w:rsidRPr="0096200E">
        <w:rPr>
          <w:i/>
          <w:iCs/>
          <w:lang w:val="uk-UA"/>
        </w:rPr>
        <w:t>ід</w:t>
      </w:r>
      <w:r w:rsidR="000F25F7" w:rsidRPr="0096200E">
        <w:rPr>
          <w:i/>
          <w:iCs/>
          <w:lang w:val="uk-UA"/>
        </w:rPr>
        <w:t>бору, найму, навчання та оцінки ефективності працівників, що сприяє оптимізації управлінських рішень і підвищенню прозорості діяльності державних органів.</w:t>
      </w:r>
      <w:r w:rsidR="006D66C1" w:rsidRPr="0096200E">
        <w:rPr>
          <w:i/>
          <w:iCs/>
          <w:lang w:val="uk-UA"/>
        </w:rPr>
        <w:t xml:space="preserve"> В результаті аналізу нормативно-правових актів та наукових статей було встановлено потребу щодо напрацювання нормативно-правового супроводу реалізації цифровізації управління персоналом в органах державного управління. Підкреслен</w:t>
      </w:r>
      <w:r w:rsidR="006B0CCA" w:rsidRPr="0096200E">
        <w:rPr>
          <w:i/>
          <w:iCs/>
          <w:lang w:val="uk-UA"/>
        </w:rPr>
        <w:t>о</w:t>
      </w:r>
      <w:r w:rsidR="000F25F7" w:rsidRPr="0096200E">
        <w:rPr>
          <w:i/>
          <w:iCs/>
          <w:lang w:val="uk-UA"/>
        </w:rPr>
        <w:t xml:space="preserve"> значення цифрових технологій не лише для автоматизації процесів, а й для створення нових можливостей у сфері управління персоналом.</w:t>
      </w:r>
      <w:r w:rsidR="009A6226">
        <w:rPr>
          <w:i/>
          <w:iCs/>
          <w:lang w:val="uk-UA"/>
        </w:rPr>
        <w:t xml:space="preserve"> </w:t>
      </w:r>
      <w:r w:rsidR="006D66C1" w:rsidRPr="0096200E">
        <w:rPr>
          <w:i/>
          <w:iCs/>
          <w:lang w:val="uk-UA"/>
        </w:rPr>
        <w:t xml:space="preserve">У статті зазначено, </w:t>
      </w:r>
      <w:r w:rsidR="000F25F7" w:rsidRPr="0096200E">
        <w:rPr>
          <w:i/>
          <w:iCs/>
          <w:lang w:val="uk-UA"/>
        </w:rPr>
        <w:t>що на даному етапі в Україні вже реалізуються про</w:t>
      </w:r>
      <w:r w:rsidR="006D66C1" w:rsidRPr="0096200E">
        <w:rPr>
          <w:i/>
          <w:iCs/>
          <w:lang w:val="uk-UA"/>
        </w:rPr>
        <w:t>є</w:t>
      </w:r>
      <w:r w:rsidR="000F25F7" w:rsidRPr="0096200E">
        <w:rPr>
          <w:i/>
          <w:iCs/>
          <w:lang w:val="uk-UA"/>
        </w:rPr>
        <w:t>кти, які сприяють впровадженню інформаційних систем, таких як HRMIS, що є важливим елементом у розвитку цифрової держави. Водночас розгля</w:t>
      </w:r>
      <w:r w:rsidR="006B0CCA" w:rsidRPr="0096200E">
        <w:rPr>
          <w:i/>
          <w:iCs/>
          <w:lang w:val="uk-UA"/>
        </w:rPr>
        <w:t>нуто</w:t>
      </w:r>
      <w:r w:rsidR="000F25F7" w:rsidRPr="0096200E">
        <w:rPr>
          <w:i/>
          <w:iCs/>
          <w:lang w:val="uk-UA"/>
        </w:rPr>
        <w:t xml:space="preserve"> проблеми, </w:t>
      </w:r>
      <w:r w:rsidR="006D66C1" w:rsidRPr="0096200E">
        <w:rPr>
          <w:i/>
          <w:iCs/>
          <w:lang w:val="uk-UA"/>
        </w:rPr>
        <w:t>пов’язані</w:t>
      </w:r>
      <w:r w:rsidR="000F25F7" w:rsidRPr="0096200E">
        <w:rPr>
          <w:i/>
          <w:iCs/>
          <w:lang w:val="uk-UA"/>
        </w:rPr>
        <w:t xml:space="preserve"> з розпорошеністю нормативно-правових актів, що ускладнює впровадження нових технологій.</w:t>
      </w:r>
      <w:r w:rsidRPr="0096200E">
        <w:rPr>
          <w:i/>
          <w:iCs/>
        </w:rPr>
        <w:t xml:space="preserve"> </w:t>
      </w:r>
      <w:r w:rsidR="000F25F7" w:rsidRPr="0096200E">
        <w:rPr>
          <w:i/>
          <w:iCs/>
          <w:lang w:val="uk-UA"/>
        </w:rPr>
        <w:t>Надано рекомендації щодо створення єдиного законодавчого акта, який би регулював функціонування цифровізації управління персоналом</w:t>
      </w:r>
      <w:r w:rsidR="006D66C1" w:rsidRPr="0096200E">
        <w:rPr>
          <w:i/>
          <w:iCs/>
          <w:lang w:val="uk-UA"/>
        </w:rPr>
        <w:t xml:space="preserve"> в органах державного управління</w:t>
      </w:r>
      <w:r w:rsidR="000F25F7" w:rsidRPr="0096200E">
        <w:rPr>
          <w:i/>
          <w:iCs/>
          <w:lang w:val="uk-UA"/>
        </w:rPr>
        <w:t>, що, у свою чергу, дозволить уникнути правових колізій та покращит</w:t>
      </w:r>
      <w:r w:rsidR="006D66C1" w:rsidRPr="0096200E">
        <w:rPr>
          <w:i/>
          <w:iCs/>
          <w:lang w:val="uk-UA"/>
        </w:rPr>
        <w:t>ь</w:t>
      </w:r>
      <w:r w:rsidR="000F25F7" w:rsidRPr="0096200E">
        <w:rPr>
          <w:i/>
          <w:iCs/>
          <w:lang w:val="uk-UA"/>
        </w:rPr>
        <w:t xml:space="preserve"> ефективність управління. Також обґрунтов</w:t>
      </w:r>
      <w:r w:rsidR="006B0CCA" w:rsidRPr="0096200E">
        <w:rPr>
          <w:i/>
          <w:iCs/>
          <w:lang w:val="uk-UA"/>
        </w:rPr>
        <w:t>ано</w:t>
      </w:r>
      <w:r w:rsidR="000F25F7" w:rsidRPr="0096200E">
        <w:rPr>
          <w:i/>
          <w:iCs/>
          <w:lang w:val="uk-UA"/>
        </w:rPr>
        <w:t xml:space="preserve"> необхідність </w:t>
      </w:r>
      <w:r w:rsidR="008623DD" w:rsidRPr="0096200E">
        <w:rPr>
          <w:i/>
          <w:iCs/>
          <w:lang w:val="uk-UA"/>
        </w:rPr>
        <w:t xml:space="preserve">систематичного </w:t>
      </w:r>
      <w:r w:rsidR="000F25F7" w:rsidRPr="0096200E">
        <w:rPr>
          <w:i/>
          <w:iCs/>
          <w:lang w:val="uk-UA"/>
        </w:rPr>
        <w:t>підвищення кваліфікації працівників у сфері цифрових технологій для забезпечення успішної реалізації процесів модернізації.</w:t>
      </w:r>
      <w:r w:rsidRPr="0096200E">
        <w:rPr>
          <w:i/>
          <w:iCs/>
          <w:lang w:val="uk-UA"/>
        </w:rPr>
        <w:t xml:space="preserve"> </w:t>
      </w:r>
      <w:r w:rsidR="000F25F7" w:rsidRPr="0096200E">
        <w:rPr>
          <w:i/>
          <w:iCs/>
          <w:lang w:val="uk-UA"/>
        </w:rPr>
        <w:t>У підсумку, акцент</w:t>
      </w:r>
      <w:r w:rsidR="006B0CCA" w:rsidRPr="0096200E">
        <w:rPr>
          <w:i/>
          <w:iCs/>
          <w:lang w:val="uk-UA"/>
        </w:rPr>
        <w:t>овано увагу на тому</w:t>
      </w:r>
      <w:r w:rsidR="000F25F7" w:rsidRPr="0096200E">
        <w:rPr>
          <w:i/>
          <w:iCs/>
          <w:lang w:val="uk-UA"/>
        </w:rPr>
        <w:t xml:space="preserve">, що законодавчий аспект цифровізації управління персоналом є важливим для підвищення ефективності державного управління, формування </w:t>
      </w:r>
      <w:r w:rsidR="006B0CCA" w:rsidRPr="0096200E">
        <w:rPr>
          <w:i/>
          <w:iCs/>
          <w:lang w:val="uk-UA"/>
        </w:rPr>
        <w:t>прозорості</w:t>
      </w:r>
      <w:r w:rsidR="000F25F7" w:rsidRPr="0096200E">
        <w:rPr>
          <w:i/>
          <w:iCs/>
          <w:lang w:val="uk-UA"/>
        </w:rPr>
        <w:t xml:space="preserve"> та підзвітності у діяльності державних органів, а також розвитку висококваліфікованих кадрів на державній службі.</w:t>
      </w:r>
    </w:p>
    <w:p w14:paraId="7CAF4FC0" w14:textId="77777777" w:rsidR="0096200E" w:rsidRPr="0096200E" w:rsidRDefault="0096200E" w:rsidP="006A421B">
      <w:pPr>
        <w:widowControl w:val="0"/>
        <w:ind w:firstLine="567"/>
        <w:jc w:val="both"/>
        <w:rPr>
          <w:i/>
          <w:iCs/>
          <w:lang w:val="uk-UA"/>
        </w:rPr>
      </w:pPr>
    </w:p>
    <w:p w14:paraId="34EFF7A8" w14:textId="77777777" w:rsidR="006B0CCA" w:rsidRPr="0096200E" w:rsidRDefault="006B0CCA" w:rsidP="006A421B">
      <w:pPr>
        <w:widowControl w:val="0"/>
        <w:ind w:firstLine="567"/>
        <w:jc w:val="both"/>
        <w:rPr>
          <w:i/>
          <w:iCs/>
          <w:lang w:val="uk-UA"/>
        </w:rPr>
      </w:pPr>
      <w:r w:rsidRPr="0096200E">
        <w:rPr>
          <w:b/>
          <w:bCs/>
          <w:i/>
          <w:iCs/>
          <w:lang w:val="uk-UA"/>
        </w:rPr>
        <w:t>Ключові слова</w:t>
      </w:r>
      <w:r w:rsidRPr="0096200E">
        <w:rPr>
          <w:i/>
          <w:iCs/>
          <w:lang w:val="uk-UA"/>
        </w:rPr>
        <w:t>: цифровізація, управління персоналом, нормативно-правові акти, державне управління, органи державної влади, HRMIS.</w:t>
      </w:r>
    </w:p>
    <w:p w14:paraId="6E57F40C" w14:textId="40B46797" w:rsidR="006B0CCA" w:rsidRDefault="006B0CCA" w:rsidP="006A421B">
      <w:pPr>
        <w:widowControl w:val="0"/>
        <w:ind w:firstLine="567"/>
        <w:jc w:val="both"/>
        <w:rPr>
          <w:sz w:val="28"/>
          <w:szCs w:val="28"/>
          <w:lang w:val="uk-UA"/>
        </w:rPr>
      </w:pPr>
    </w:p>
    <w:p w14:paraId="63F6E159" w14:textId="112FF6D7" w:rsidR="0096200E" w:rsidRDefault="0096200E" w:rsidP="006A421B">
      <w:pPr>
        <w:widowControl w:val="0"/>
        <w:ind w:firstLine="567"/>
        <w:jc w:val="both"/>
        <w:rPr>
          <w:sz w:val="28"/>
          <w:szCs w:val="28"/>
          <w:lang w:val="uk-UA"/>
        </w:rPr>
      </w:pPr>
    </w:p>
    <w:p w14:paraId="1F923A97" w14:textId="3EECECCF" w:rsidR="006B0CCA" w:rsidRPr="00D56EA8" w:rsidRDefault="006B0CCA" w:rsidP="006A421B">
      <w:pPr>
        <w:widowControl w:val="0"/>
        <w:spacing w:line="360" w:lineRule="auto"/>
        <w:ind w:firstLine="567"/>
        <w:jc w:val="both"/>
        <w:rPr>
          <w:sz w:val="28"/>
          <w:szCs w:val="28"/>
          <w:lang w:val="uk-UA"/>
        </w:rPr>
      </w:pPr>
      <w:r w:rsidRPr="00D56EA8">
        <w:rPr>
          <w:b/>
          <w:sz w:val="28"/>
          <w:szCs w:val="28"/>
          <w:lang w:val="uk-UA"/>
        </w:rPr>
        <w:t>Постановка проблеми.</w:t>
      </w:r>
      <w:r w:rsidRPr="00D56EA8">
        <w:t xml:space="preserve"> </w:t>
      </w:r>
      <w:r w:rsidRPr="00D56EA8">
        <w:rPr>
          <w:sz w:val="28"/>
          <w:szCs w:val="28"/>
          <w:lang w:val="uk-UA"/>
        </w:rPr>
        <w:t xml:space="preserve">Сучасні умови в Україні, зокрема політичні, економічні та соціальні виклики, спонукають державне управління адаптуватися до нових реалій для підвищення ефективності процесів державотворення. Це необхідно для забезпечення конкурентоспроможності на міжнародному рівні та оперативності в умовах постійних змін. Одним із </w:t>
      </w:r>
      <w:r w:rsidRPr="00D56EA8">
        <w:rPr>
          <w:sz w:val="28"/>
          <w:szCs w:val="28"/>
          <w:lang w:val="uk-UA"/>
        </w:rPr>
        <w:lastRenderedPageBreak/>
        <w:t>ключових інструментів для досягнення зазначених цілей є цифровізація управління персоналом в органах державного управління.</w:t>
      </w:r>
    </w:p>
    <w:p w14:paraId="47DE82CE" w14:textId="77777777" w:rsidR="009218C3" w:rsidRPr="00D56EA8" w:rsidRDefault="006B0CCA" w:rsidP="006A421B">
      <w:pPr>
        <w:widowControl w:val="0"/>
        <w:spacing w:line="360" w:lineRule="auto"/>
        <w:ind w:firstLine="567"/>
        <w:jc w:val="both"/>
        <w:rPr>
          <w:sz w:val="28"/>
          <w:szCs w:val="28"/>
          <w:lang w:val="uk-UA"/>
        </w:rPr>
      </w:pPr>
      <w:r w:rsidRPr="00D56EA8">
        <w:rPr>
          <w:sz w:val="28"/>
          <w:szCs w:val="28"/>
          <w:lang w:val="uk-UA"/>
        </w:rPr>
        <w:t xml:space="preserve">Цифровізація дозволяє оптимізувати та автоматизувати багато процесів в управлінні персоналом, що, в свою чергу, веде до економії часу та ресурсів. </w:t>
      </w:r>
      <w:r w:rsidR="00AC4EE3" w:rsidRPr="00D56EA8">
        <w:rPr>
          <w:sz w:val="28"/>
          <w:szCs w:val="28"/>
          <w:lang w:val="uk-UA"/>
        </w:rPr>
        <w:t xml:space="preserve">Впровадження інформаційно-комунікаційних технологій також сприяє більш </w:t>
      </w:r>
      <w:r w:rsidR="008623DD" w:rsidRPr="00D56EA8">
        <w:rPr>
          <w:sz w:val="28"/>
          <w:szCs w:val="28"/>
          <w:lang w:val="uk-UA"/>
        </w:rPr>
        <w:t>об’єктивній</w:t>
      </w:r>
      <w:r w:rsidR="00AC4EE3" w:rsidRPr="00D56EA8">
        <w:rPr>
          <w:sz w:val="28"/>
          <w:szCs w:val="28"/>
          <w:lang w:val="uk-UA"/>
        </w:rPr>
        <w:t xml:space="preserve"> оцінці професійних здібностей співробітників, їхньому внеску в ефективність функціонування органів державної влади, а також дозволяє коригувати структури управлінських кадрів і здійснювати ефективний контроль </w:t>
      </w:r>
      <w:r w:rsidR="008623DD" w:rsidRPr="00D56EA8">
        <w:rPr>
          <w:sz w:val="28"/>
          <w:szCs w:val="28"/>
          <w:lang w:val="uk-UA"/>
        </w:rPr>
        <w:t>за</w:t>
      </w:r>
      <w:r w:rsidR="00AC4EE3" w:rsidRPr="00D56EA8">
        <w:rPr>
          <w:sz w:val="28"/>
          <w:szCs w:val="28"/>
          <w:lang w:val="uk-UA"/>
        </w:rPr>
        <w:t xml:space="preserve"> діяльністю кожного держслужбовця. </w:t>
      </w:r>
      <w:r w:rsidRPr="00D56EA8">
        <w:rPr>
          <w:sz w:val="28"/>
          <w:szCs w:val="28"/>
          <w:lang w:val="uk-UA"/>
        </w:rPr>
        <w:t xml:space="preserve">Однак, незважаючи на очевидні переваги, </w:t>
      </w:r>
      <w:r w:rsidR="009218C3" w:rsidRPr="00D56EA8">
        <w:rPr>
          <w:sz w:val="28"/>
          <w:szCs w:val="28"/>
          <w:lang w:val="uk-UA"/>
        </w:rPr>
        <w:t xml:space="preserve">в Україні спостерігається недостатня розробленість правового регулювання цифровізації управління персоналом в державних органах, що гальмує процеси модернізації державної служби. </w:t>
      </w:r>
    </w:p>
    <w:p w14:paraId="3E4CEB68" w14:textId="77777777" w:rsidR="009218C3" w:rsidRPr="00D56EA8" w:rsidRDefault="009218C3" w:rsidP="006A421B">
      <w:pPr>
        <w:widowControl w:val="0"/>
        <w:spacing w:line="360" w:lineRule="auto"/>
        <w:ind w:firstLine="567"/>
        <w:jc w:val="both"/>
        <w:rPr>
          <w:sz w:val="28"/>
          <w:szCs w:val="28"/>
          <w:lang w:val="uk-UA"/>
        </w:rPr>
      </w:pPr>
      <w:r w:rsidRPr="00D56EA8">
        <w:rPr>
          <w:sz w:val="28"/>
          <w:szCs w:val="28"/>
          <w:lang w:val="uk-UA"/>
        </w:rPr>
        <w:t>З огляду на викладене твердження обрана для дослідження тематика має надзвичайну актуальність.</w:t>
      </w:r>
    </w:p>
    <w:p w14:paraId="27EFD511" w14:textId="13B688F2" w:rsidR="009218C3" w:rsidRPr="00D56EA8" w:rsidRDefault="009218C3" w:rsidP="006A421B">
      <w:pPr>
        <w:pStyle w:val="HTML"/>
        <w:widowControl w:val="0"/>
        <w:shd w:val="clear" w:color="auto" w:fill="F8F9FA"/>
        <w:spacing w:line="360" w:lineRule="auto"/>
        <w:ind w:firstLine="919"/>
        <w:jc w:val="both"/>
        <w:rPr>
          <w:rFonts w:ascii="Times New Roman" w:hAnsi="Times New Roman" w:cs="Times New Roman"/>
          <w:sz w:val="28"/>
          <w:szCs w:val="28"/>
          <w:lang w:val="uk-UA"/>
        </w:rPr>
      </w:pPr>
      <w:r w:rsidRPr="00D56EA8">
        <w:rPr>
          <w:rStyle w:val="a8"/>
          <w:rFonts w:ascii="Times New Roman" w:hAnsi="Times New Roman" w:cs="Times New Roman"/>
          <w:sz w:val="28"/>
          <w:szCs w:val="28"/>
          <w:shd w:val="clear" w:color="auto" w:fill="FFFFFF"/>
          <w:lang w:val="uk-UA"/>
        </w:rPr>
        <w:t xml:space="preserve">Аналіз останніх досліджень і публікацій. </w:t>
      </w:r>
      <w:r w:rsidRPr="00D56EA8">
        <w:rPr>
          <w:rStyle w:val="a8"/>
          <w:rFonts w:ascii="Times New Roman" w:hAnsi="Times New Roman" w:cs="Times New Roman"/>
          <w:b w:val="0"/>
          <w:sz w:val="28"/>
          <w:szCs w:val="28"/>
          <w:shd w:val="clear" w:color="auto" w:fill="FFFFFF"/>
          <w:lang w:val="uk-UA"/>
        </w:rPr>
        <w:t>Аспекти</w:t>
      </w:r>
      <w:r w:rsidRPr="00D56EA8">
        <w:rPr>
          <w:rStyle w:val="a8"/>
          <w:rFonts w:ascii="Times New Roman" w:hAnsi="Times New Roman" w:cs="Times New Roman"/>
          <w:sz w:val="28"/>
          <w:szCs w:val="28"/>
          <w:shd w:val="clear" w:color="auto" w:fill="FFFFFF"/>
          <w:lang w:val="uk-UA"/>
        </w:rPr>
        <w:t xml:space="preserve"> </w:t>
      </w:r>
      <w:r w:rsidRPr="00D56EA8">
        <w:rPr>
          <w:rFonts w:ascii="Times New Roman" w:hAnsi="Times New Roman" w:cs="Times New Roman"/>
          <w:sz w:val="28"/>
          <w:szCs w:val="28"/>
          <w:lang w:val="uk-UA"/>
        </w:rPr>
        <w:t>законодавчого забезпечення цифровізації управління персоналом як інструменту підвищення ефективності державного управління досліджені низкою вітчизняних та зарубіжних вчених. Зокрема, Пархоменко-</w:t>
      </w:r>
      <w:proofErr w:type="spellStart"/>
      <w:r w:rsidRPr="00D56EA8">
        <w:rPr>
          <w:rFonts w:ascii="Times New Roman" w:hAnsi="Times New Roman" w:cs="Times New Roman"/>
          <w:sz w:val="28"/>
          <w:szCs w:val="28"/>
          <w:lang w:val="uk-UA"/>
        </w:rPr>
        <w:t>Куцевіл</w:t>
      </w:r>
      <w:proofErr w:type="spellEnd"/>
      <w:r w:rsidRPr="00D56EA8">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 xml:space="preserve">О. І. </w:t>
      </w:r>
      <w:r w:rsidRPr="00D56EA8">
        <w:rPr>
          <w:rFonts w:ascii="Times New Roman" w:hAnsi="Times New Roman" w:cs="Times New Roman"/>
          <w:sz w:val="28"/>
          <w:szCs w:val="28"/>
          <w:lang w:val="uk-UA"/>
        </w:rPr>
        <w:t xml:space="preserve">дослідила міжнародний досвід впровадження цифровізації в систему публічної служби; </w:t>
      </w:r>
      <w:r w:rsidR="008623DD" w:rsidRPr="00D56EA8">
        <w:rPr>
          <w:rFonts w:ascii="Times New Roman" w:hAnsi="Times New Roman" w:cs="Times New Roman"/>
          <w:sz w:val="28"/>
          <w:szCs w:val="28"/>
          <w:lang w:val="uk-UA"/>
        </w:rPr>
        <w:t>зазначила</w:t>
      </w:r>
      <w:r w:rsidRPr="00D56EA8">
        <w:rPr>
          <w:rFonts w:ascii="Times New Roman" w:hAnsi="Times New Roman" w:cs="Times New Roman"/>
          <w:sz w:val="28"/>
          <w:szCs w:val="28"/>
          <w:lang w:val="uk-UA"/>
        </w:rPr>
        <w:t>, що цифровізація публічного управління вимагає від публічних службовців інноваційних знань, умінь, навичок, постійного самовдосконалювання та підвищення кваліфікації, формування цифрової культури та інформаційної безпеки тощо [1]</w:t>
      </w:r>
      <w:r w:rsidR="007E5A47" w:rsidRPr="00D56EA8">
        <w:rPr>
          <w:rFonts w:ascii="Times New Roman" w:hAnsi="Times New Roman" w:cs="Times New Roman"/>
          <w:sz w:val="28"/>
          <w:szCs w:val="28"/>
          <w:lang w:val="uk-UA"/>
        </w:rPr>
        <w:t>;</w:t>
      </w:r>
      <w:r w:rsidR="007E5A47" w:rsidRPr="00D56EA8">
        <w:rPr>
          <w:rFonts w:ascii="Times New Roman" w:hAnsi="Times New Roman" w:cs="Times New Roman"/>
          <w:spacing w:val="2"/>
          <w:sz w:val="28"/>
          <w:szCs w:val="28"/>
          <w:lang w:val="uk-UA"/>
        </w:rPr>
        <w:t xml:space="preserve"> Матвєєнко</w:t>
      </w:r>
      <w:r w:rsidR="00B22CA9" w:rsidRPr="00B22CA9">
        <w:rPr>
          <w:rFonts w:ascii="Times New Roman" w:hAnsi="Times New Roman" w:cs="Times New Roman"/>
          <w:spacing w:val="2"/>
          <w:sz w:val="28"/>
          <w:szCs w:val="28"/>
          <w:lang w:val="uk-UA"/>
        </w:rPr>
        <w:t xml:space="preserve"> </w:t>
      </w:r>
      <w:r w:rsidR="00B22CA9" w:rsidRPr="00D56EA8">
        <w:rPr>
          <w:rFonts w:ascii="Times New Roman" w:hAnsi="Times New Roman" w:cs="Times New Roman"/>
          <w:spacing w:val="2"/>
          <w:sz w:val="28"/>
          <w:szCs w:val="28"/>
          <w:lang w:val="uk-UA"/>
        </w:rPr>
        <w:t>І. В.</w:t>
      </w:r>
      <w:r w:rsidR="007E5A47" w:rsidRPr="00D56EA8">
        <w:rPr>
          <w:rFonts w:ascii="Times New Roman" w:hAnsi="Times New Roman" w:cs="Times New Roman"/>
          <w:spacing w:val="2"/>
          <w:sz w:val="28"/>
          <w:szCs w:val="28"/>
          <w:lang w:val="uk-UA"/>
        </w:rPr>
        <w:t xml:space="preserve">, Панченко </w:t>
      </w:r>
      <w:r w:rsidR="00B22CA9" w:rsidRPr="00D56EA8">
        <w:rPr>
          <w:rFonts w:ascii="Times New Roman" w:hAnsi="Times New Roman" w:cs="Times New Roman"/>
          <w:spacing w:val="2"/>
          <w:sz w:val="28"/>
          <w:szCs w:val="28"/>
          <w:lang w:val="uk-UA"/>
        </w:rPr>
        <w:t>Г. О.</w:t>
      </w:r>
      <w:r w:rsidR="00B22CA9" w:rsidRPr="00D56EA8">
        <w:rPr>
          <w:rFonts w:ascii="Times New Roman" w:hAnsi="Times New Roman" w:cs="Times New Roman"/>
          <w:spacing w:val="3"/>
          <w:sz w:val="28"/>
          <w:szCs w:val="28"/>
          <w:lang w:val="uk-UA"/>
        </w:rPr>
        <w:t xml:space="preserve"> </w:t>
      </w:r>
      <w:r w:rsidR="007E5A47" w:rsidRPr="00D56EA8">
        <w:rPr>
          <w:rFonts w:ascii="Times New Roman" w:hAnsi="Times New Roman" w:cs="Times New Roman"/>
          <w:spacing w:val="2"/>
          <w:sz w:val="28"/>
          <w:szCs w:val="28"/>
          <w:lang w:val="uk-UA"/>
        </w:rPr>
        <w:t>проаналізували у</w:t>
      </w:r>
      <w:r w:rsidR="007E5A47" w:rsidRPr="00D56EA8">
        <w:rPr>
          <w:rFonts w:ascii="Times New Roman" w:hAnsi="Times New Roman" w:cs="Times New Roman"/>
          <w:spacing w:val="3"/>
          <w:sz w:val="28"/>
          <w:szCs w:val="28"/>
          <w:lang w:val="uk-UA"/>
        </w:rPr>
        <w:t xml:space="preserve">правління персоналом в системі державної служби України в умовах цифровізації та прийшли до висновку, </w:t>
      </w:r>
      <w:r w:rsidR="008623DD" w:rsidRPr="00D56EA8">
        <w:rPr>
          <w:rFonts w:ascii="Times New Roman" w:hAnsi="Times New Roman" w:cs="Times New Roman"/>
          <w:spacing w:val="3"/>
          <w:sz w:val="28"/>
          <w:szCs w:val="28"/>
          <w:lang w:val="uk-UA"/>
        </w:rPr>
        <w:t>що у</w:t>
      </w:r>
      <w:r w:rsidR="007E5A47" w:rsidRPr="00D56EA8">
        <w:rPr>
          <w:rFonts w:ascii="Times New Roman" w:hAnsi="Times New Roman" w:cs="Times New Roman"/>
          <w:sz w:val="28"/>
          <w:szCs w:val="28"/>
          <w:lang w:val="uk-UA"/>
        </w:rPr>
        <w:t>провадження цифрових технологій у процес</w:t>
      </w:r>
      <w:r w:rsidR="009A6226">
        <w:rPr>
          <w:rFonts w:ascii="Times New Roman" w:hAnsi="Times New Roman" w:cs="Times New Roman"/>
          <w:sz w:val="28"/>
          <w:szCs w:val="28"/>
          <w:lang w:val="uk-UA"/>
        </w:rPr>
        <w:t xml:space="preserve"> </w:t>
      </w:r>
      <w:r w:rsidR="007E5A47" w:rsidRPr="00D56EA8">
        <w:rPr>
          <w:rFonts w:ascii="Times New Roman" w:hAnsi="Times New Roman" w:cs="Times New Roman"/>
          <w:sz w:val="28"/>
          <w:szCs w:val="28"/>
          <w:lang w:val="uk-UA"/>
        </w:rPr>
        <w:t>управління персоналом в системі</w:t>
      </w:r>
      <w:r w:rsidR="009A6226">
        <w:rPr>
          <w:rFonts w:ascii="Times New Roman" w:hAnsi="Times New Roman" w:cs="Times New Roman"/>
          <w:sz w:val="28"/>
          <w:szCs w:val="28"/>
          <w:lang w:val="uk-UA"/>
        </w:rPr>
        <w:t xml:space="preserve"> </w:t>
      </w:r>
      <w:r w:rsidR="007E5A47" w:rsidRPr="00D56EA8">
        <w:rPr>
          <w:rFonts w:ascii="Times New Roman" w:hAnsi="Times New Roman" w:cs="Times New Roman"/>
          <w:sz w:val="28"/>
          <w:szCs w:val="28"/>
          <w:lang w:val="uk-UA"/>
        </w:rPr>
        <w:t>державної</w:t>
      </w:r>
      <w:r w:rsidR="009A6226">
        <w:rPr>
          <w:rFonts w:ascii="Times New Roman" w:hAnsi="Times New Roman" w:cs="Times New Roman"/>
          <w:sz w:val="28"/>
          <w:szCs w:val="28"/>
          <w:lang w:val="uk-UA"/>
        </w:rPr>
        <w:t xml:space="preserve"> </w:t>
      </w:r>
      <w:r w:rsidR="007E5A47" w:rsidRPr="00D56EA8">
        <w:rPr>
          <w:rFonts w:ascii="Times New Roman" w:hAnsi="Times New Roman" w:cs="Times New Roman"/>
          <w:sz w:val="28"/>
          <w:szCs w:val="28"/>
          <w:lang w:val="uk-UA"/>
        </w:rPr>
        <w:t>служби</w:t>
      </w:r>
      <w:r w:rsidR="009A6226">
        <w:rPr>
          <w:rFonts w:ascii="Times New Roman" w:hAnsi="Times New Roman" w:cs="Times New Roman"/>
          <w:sz w:val="28"/>
          <w:szCs w:val="28"/>
          <w:lang w:val="uk-UA"/>
        </w:rPr>
        <w:t xml:space="preserve"> </w:t>
      </w:r>
      <w:r w:rsidR="007E5A47" w:rsidRPr="00D56EA8">
        <w:rPr>
          <w:rFonts w:ascii="Times New Roman" w:hAnsi="Times New Roman" w:cs="Times New Roman"/>
          <w:sz w:val="28"/>
          <w:szCs w:val="28"/>
          <w:lang w:val="uk-UA"/>
        </w:rPr>
        <w:t>можливе</w:t>
      </w:r>
      <w:r w:rsidR="009A6226">
        <w:rPr>
          <w:rFonts w:ascii="Times New Roman" w:hAnsi="Times New Roman" w:cs="Times New Roman"/>
          <w:sz w:val="28"/>
          <w:szCs w:val="28"/>
          <w:lang w:val="uk-UA"/>
        </w:rPr>
        <w:t xml:space="preserve"> </w:t>
      </w:r>
      <w:r w:rsidR="007E5A47" w:rsidRPr="00D56EA8">
        <w:rPr>
          <w:rFonts w:ascii="Times New Roman" w:hAnsi="Times New Roman" w:cs="Times New Roman"/>
          <w:sz w:val="28"/>
          <w:szCs w:val="28"/>
          <w:lang w:val="uk-UA"/>
        </w:rPr>
        <w:t>за</w:t>
      </w:r>
      <w:r w:rsidR="009A6226">
        <w:rPr>
          <w:rFonts w:ascii="Times New Roman" w:hAnsi="Times New Roman" w:cs="Times New Roman"/>
          <w:sz w:val="28"/>
          <w:szCs w:val="28"/>
          <w:lang w:val="uk-UA"/>
        </w:rPr>
        <w:t xml:space="preserve"> </w:t>
      </w:r>
      <w:r w:rsidR="007E5A47" w:rsidRPr="00D56EA8">
        <w:rPr>
          <w:rFonts w:ascii="Times New Roman" w:hAnsi="Times New Roman" w:cs="Times New Roman"/>
          <w:sz w:val="28"/>
          <w:szCs w:val="28"/>
          <w:lang w:val="uk-UA"/>
        </w:rPr>
        <w:t>умови</w:t>
      </w:r>
      <w:r w:rsidR="009A6226">
        <w:rPr>
          <w:rFonts w:ascii="Times New Roman" w:hAnsi="Times New Roman" w:cs="Times New Roman"/>
          <w:sz w:val="28"/>
          <w:szCs w:val="28"/>
          <w:lang w:val="uk-UA"/>
        </w:rPr>
        <w:t xml:space="preserve"> </w:t>
      </w:r>
      <w:r w:rsidR="007E5A47" w:rsidRPr="00D56EA8">
        <w:rPr>
          <w:rFonts w:ascii="Times New Roman" w:hAnsi="Times New Roman" w:cs="Times New Roman"/>
          <w:sz w:val="28"/>
          <w:szCs w:val="28"/>
          <w:lang w:val="uk-UA"/>
        </w:rPr>
        <w:t>адекватного,</w:t>
      </w:r>
      <w:r w:rsidR="009A6226">
        <w:rPr>
          <w:rFonts w:ascii="Times New Roman" w:hAnsi="Times New Roman" w:cs="Times New Roman"/>
          <w:sz w:val="28"/>
          <w:szCs w:val="28"/>
          <w:lang w:val="uk-UA"/>
        </w:rPr>
        <w:t xml:space="preserve"> </w:t>
      </w:r>
      <w:r w:rsidR="007E5A47" w:rsidRPr="00D56EA8">
        <w:rPr>
          <w:rFonts w:ascii="Times New Roman" w:hAnsi="Times New Roman" w:cs="Times New Roman"/>
          <w:sz w:val="28"/>
          <w:szCs w:val="28"/>
          <w:lang w:val="uk-UA"/>
        </w:rPr>
        <w:t>виваженого нормативно-</w:t>
      </w:r>
      <w:r w:rsidR="008623DD" w:rsidRPr="00D56EA8">
        <w:rPr>
          <w:rFonts w:ascii="Times New Roman" w:hAnsi="Times New Roman" w:cs="Times New Roman"/>
          <w:sz w:val="28"/>
          <w:szCs w:val="28"/>
          <w:lang w:val="uk-UA"/>
        </w:rPr>
        <w:t>п</w:t>
      </w:r>
      <w:r w:rsidR="007E5A47" w:rsidRPr="00D56EA8">
        <w:rPr>
          <w:rFonts w:ascii="Times New Roman" w:hAnsi="Times New Roman" w:cs="Times New Roman"/>
          <w:sz w:val="28"/>
          <w:szCs w:val="28"/>
          <w:lang w:val="uk-UA"/>
        </w:rPr>
        <w:t xml:space="preserve">равового супроводу [2]; </w:t>
      </w:r>
      <w:proofErr w:type="spellStart"/>
      <w:r w:rsidR="007E5A47" w:rsidRPr="00D56EA8">
        <w:rPr>
          <w:rFonts w:ascii="Times New Roman" w:hAnsi="Times New Roman" w:cs="Times New Roman"/>
          <w:sz w:val="28"/>
          <w:szCs w:val="28"/>
          <w:lang w:val="uk-UA"/>
        </w:rPr>
        <w:t>Кіпішинова</w:t>
      </w:r>
      <w:proofErr w:type="spellEnd"/>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О.</w:t>
      </w:r>
      <w:r w:rsidR="007E5A47" w:rsidRPr="00D56EA8">
        <w:rPr>
          <w:rFonts w:ascii="Times New Roman" w:hAnsi="Times New Roman" w:cs="Times New Roman"/>
          <w:sz w:val="28"/>
          <w:szCs w:val="28"/>
          <w:lang w:val="uk-UA"/>
        </w:rPr>
        <w:t xml:space="preserve">, </w:t>
      </w:r>
      <w:proofErr w:type="spellStart"/>
      <w:r w:rsidR="007E5A47" w:rsidRPr="00D56EA8">
        <w:rPr>
          <w:rFonts w:ascii="Times New Roman" w:hAnsi="Times New Roman" w:cs="Times New Roman"/>
          <w:sz w:val="28"/>
          <w:szCs w:val="28"/>
          <w:lang w:val="uk-UA"/>
        </w:rPr>
        <w:t>Сметаніна</w:t>
      </w:r>
      <w:proofErr w:type="spellEnd"/>
      <w:r w:rsidR="007E5A47" w:rsidRPr="00D56EA8">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 xml:space="preserve">Л. </w:t>
      </w:r>
      <w:r w:rsidR="007E5A47" w:rsidRPr="00D56EA8">
        <w:rPr>
          <w:rFonts w:ascii="Times New Roman" w:hAnsi="Times New Roman" w:cs="Times New Roman"/>
          <w:sz w:val="28"/>
          <w:szCs w:val="28"/>
          <w:lang w:val="uk-UA"/>
        </w:rPr>
        <w:t>визначили пріоритетні напрямки розвитку цифровізації управління персоналом в органах публічної влади; розробили практичні рекомендації місцевим органам публічної влади щодо удосконалення процесу цифровізації управління персоналом [3]; Дяків</w:t>
      </w:r>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О.</w:t>
      </w:r>
      <w:r w:rsidR="007E5A47" w:rsidRPr="00D56EA8">
        <w:rPr>
          <w:rFonts w:ascii="Times New Roman" w:hAnsi="Times New Roman" w:cs="Times New Roman"/>
          <w:sz w:val="28"/>
          <w:szCs w:val="28"/>
          <w:lang w:val="uk-UA"/>
        </w:rPr>
        <w:t xml:space="preserve">, </w:t>
      </w:r>
      <w:proofErr w:type="spellStart"/>
      <w:r w:rsidR="007E5A47" w:rsidRPr="00D56EA8">
        <w:rPr>
          <w:rFonts w:ascii="Times New Roman" w:hAnsi="Times New Roman" w:cs="Times New Roman"/>
          <w:sz w:val="28"/>
          <w:szCs w:val="28"/>
          <w:lang w:val="uk-UA"/>
        </w:rPr>
        <w:t>Шушпанов</w:t>
      </w:r>
      <w:proofErr w:type="spellEnd"/>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Д.</w:t>
      </w:r>
      <w:r w:rsidR="007E5A47" w:rsidRPr="00D56EA8">
        <w:rPr>
          <w:rFonts w:ascii="Times New Roman" w:hAnsi="Times New Roman" w:cs="Times New Roman"/>
          <w:sz w:val="28"/>
          <w:szCs w:val="28"/>
          <w:lang w:val="uk-UA"/>
        </w:rPr>
        <w:t xml:space="preserve">, </w:t>
      </w:r>
      <w:proofErr w:type="spellStart"/>
      <w:r w:rsidR="007E5A47" w:rsidRPr="00D56EA8">
        <w:rPr>
          <w:rFonts w:ascii="Times New Roman" w:hAnsi="Times New Roman" w:cs="Times New Roman"/>
          <w:sz w:val="28"/>
          <w:szCs w:val="28"/>
          <w:lang w:val="uk-UA"/>
        </w:rPr>
        <w:t>Прохоровська</w:t>
      </w:r>
      <w:proofErr w:type="spellEnd"/>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С.</w:t>
      </w:r>
      <w:r w:rsidR="007E5A47" w:rsidRPr="00D56EA8">
        <w:rPr>
          <w:rFonts w:ascii="Times New Roman" w:hAnsi="Times New Roman" w:cs="Times New Roman"/>
          <w:sz w:val="28"/>
          <w:szCs w:val="28"/>
          <w:lang w:val="uk-UA"/>
        </w:rPr>
        <w:t xml:space="preserve">, </w:t>
      </w:r>
      <w:proofErr w:type="spellStart"/>
      <w:r w:rsidR="007E5A47" w:rsidRPr="00D56EA8">
        <w:rPr>
          <w:rFonts w:ascii="Times New Roman" w:hAnsi="Times New Roman" w:cs="Times New Roman"/>
          <w:sz w:val="28"/>
          <w:szCs w:val="28"/>
          <w:lang w:val="uk-UA"/>
        </w:rPr>
        <w:t>Островерхов</w:t>
      </w:r>
      <w:proofErr w:type="spellEnd"/>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В.</w:t>
      </w:r>
      <w:r w:rsidR="007E5A47" w:rsidRPr="00D56EA8">
        <w:rPr>
          <w:rFonts w:ascii="Times New Roman" w:hAnsi="Times New Roman" w:cs="Times New Roman"/>
          <w:sz w:val="28"/>
          <w:szCs w:val="28"/>
          <w:lang w:val="uk-UA"/>
        </w:rPr>
        <w:t xml:space="preserve">, </w:t>
      </w:r>
      <w:proofErr w:type="spellStart"/>
      <w:r w:rsidR="007E5A47" w:rsidRPr="00D56EA8">
        <w:rPr>
          <w:rFonts w:ascii="Times New Roman" w:hAnsi="Times New Roman" w:cs="Times New Roman"/>
          <w:sz w:val="28"/>
          <w:szCs w:val="28"/>
          <w:lang w:val="uk-UA"/>
        </w:rPr>
        <w:t>Коцур</w:t>
      </w:r>
      <w:proofErr w:type="spellEnd"/>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А.</w:t>
      </w:r>
      <w:r w:rsidR="007E5A47" w:rsidRPr="00D56EA8">
        <w:rPr>
          <w:rFonts w:ascii="Times New Roman" w:hAnsi="Times New Roman" w:cs="Times New Roman"/>
          <w:sz w:val="28"/>
          <w:szCs w:val="28"/>
          <w:lang w:val="uk-UA"/>
        </w:rPr>
        <w:t xml:space="preserve">, </w:t>
      </w:r>
      <w:proofErr w:type="spellStart"/>
      <w:r w:rsidR="007E5A47" w:rsidRPr="00D56EA8">
        <w:rPr>
          <w:rFonts w:ascii="Times New Roman" w:hAnsi="Times New Roman" w:cs="Times New Roman"/>
          <w:sz w:val="28"/>
          <w:szCs w:val="28"/>
          <w:lang w:val="uk-UA"/>
        </w:rPr>
        <w:t>Хлиповка</w:t>
      </w:r>
      <w:proofErr w:type="spellEnd"/>
      <w:r w:rsidR="007E5A47" w:rsidRPr="00D56EA8">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 xml:space="preserve">О. </w:t>
      </w:r>
      <w:r w:rsidR="007E5A47" w:rsidRPr="00D56EA8">
        <w:rPr>
          <w:rFonts w:ascii="Times New Roman" w:hAnsi="Times New Roman" w:cs="Times New Roman"/>
          <w:sz w:val="28"/>
          <w:szCs w:val="28"/>
          <w:lang w:val="uk-UA"/>
        </w:rPr>
        <w:t>встановили виклики та можливості цифрової трансформації в управлінні персоналом</w:t>
      </w:r>
      <w:r w:rsidR="004F0937" w:rsidRPr="00D56EA8">
        <w:rPr>
          <w:rFonts w:ascii="Times New Roman" w:hAnsi="Times New Roman" w:cs="Times New Roman"/>
          <w:sz w:val="28"/>
          <w:szCs w:val="28"/>
          <w:lang w:val="uk-UA"/>
        </w:rPr>
        <w:t>; привернули увагу</w:t>
      </w:r>
      <w:r w:rsidR="008623DD" w:rsidRPr="00D56EA8">
        <w:rPr>
          <w:rFonts w:ascii="Times New Roman" w:hAnsi="Times New Roman" w:cs="Times New Roman"/>
          <w:sz w:val="28"/>
          <w:szCs w:val="28"/>
          <w:lang w:val="uk-UA"/>
        </w:rPr>
        <w:t xml:space="preserve"> до проблем</w:t>
      </w:r>
      <w:r w:rsidR="004F0937" w:rsidRPr="00D56EA8">
        <w:rPr>
          <w:rFonts w:ascii="Times New Roman" w:hAnsi="Times New Roman" w:cs="Times New Roman"/>
          <w:sz w:val="28"/>
          <w:szCs w:val="28"/>
          <w:lang w:val="uk-UA"/>
        </w:rPr>
        <w:t xml:space="preserve"> цифровізаці</w:t>
      </w:r>
      <w:r w:rsidR="008623DD" w:rsidRPr="00D56EA8">
        <w:rPr>
          <w:rFonts w:ascii="Times New Roman" w:hAnsi="Times New Roman" w:cs="Times New Roman"/>
          <w:sz w:val="28"/>
          <w:szCs w:val="28"/>
          <w:lang w:val="uk-UA"/>
        </w:rPr>
        <w:t>ї</w:t>
      </w:r>
      <w:r w:rsidR="004F0937" w:rsidRPr="00D56EA8">
        <w:rPr>
          <w:rFonts w:ascii="Times New Roman" w:hAnsi="Times New Roman" w:cs="Times New Roman"/>
          <w:sz w:val="28"/>
          <w:szCs w:val="28"/>
          <w:lang w:val="uk-UA"/>
        </w:rPr>
        <w:t xml:space="preserve"> управління персоналом [4]; Кравчук</w:t>
      </w:r>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О. I.</w:t>
      </w:r>
      <w:r w:rsidR="004F0937" w:rsidRPr="00D56EA8">
        <w:rPr>
          <w:rFonts w:ascii="Times New Roman" w:hAnsi="Times New Roman" w:cs="Times New Roman"/>
          <w:sz w:val="28"/>
          <w:szCs w:val="28"/>
          <w:lang w:val="uk-UA"/>
        </w:rPr>
        <w:t xml:space="preserve">, </w:t>
      </w:r>
      <w:proofErr w:type="spellStart"/>
      <w:r w:rsidR="004F0937" w:rsidRPr="00D56EA8">
        <w:rPr>
          <w:rFonts w:ascii="Times New Roman" w:hAnsi="Times New Roman" w:cs="Times New Roman"/>
          <w:sz w:val="28"/>
          <w:szCs w:val="28"/>
          <w:lang w:val="uk-UA"/>
        </w:rPr>
        <w:t>Варіс</w:t>
      </w:r>
      <w:proofErr w:type="spellEnd"/>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І. О.</w:t>
      </w:r>
      <w:r w:rsidR="004F0937" w:rsidRPr="00D56EA8">
        <w:rPr>
          <w:rFonts w:ascii="Times New Roman" w:hAnsi="Times New Roman" w:cs="Times New Roman"/>
          <w:sz w:val="28"/>
          <w:szCs w:val="28"/>
          <w:lang w:val="uk-UA"/>
        </w:rPr>
        <w:t xml:space="preserve">, Рубель </w:t>
      </w:r>
      <w:r w:rsidR="00B22CA9" w:rsidRPr="00D56EA8">
        <w:rPr>
          <w:rFonts w:ascii="Times New Roman" w:hAnsi="Times New Roman" w:cs="Times New Roman"/>
          <w:sz w:val="28"/>
          <w:szCs w:val="28"/>
          <w:lang w:val="uk-UA"/>
        </w:rPr>
        <w:t xml:space="preserve">К. О. </w:t>
      </w:r>
      <w:r w:rsidR="00C26394" w:rsidRPr="00D56EA8">
        <w:rPr>
          <w:rFonts w:ascii="Times New Roman" w:hAnsi="Times New Roman" w:cs="Times New Roman"/>
          <w:sz w:val="28"/>
          <w:szCs w:val="28"/>
          <w:shd w:val="clear" w:color="auto" w:fill="FFFFFF"/>
          <w:lang w:val="uk-UA"/>
        </w:rPr>
        <w:t>здійснили</w:t>
      </w:r>
      <w:r w:rsidR="004F0937" w:rsidRPr="00D56EA8">
        <w:rPr>
          <w:rFonts w:ascii="Times New Roman" w:hAnsi="Times New Roman" w:cs="Times New Roman"/>
          <w:sz w:val="28"/>
          <w:szCs w:val="28"/>
          <w:shd w:val="clear" w:color="auto" w:fill="FFFFFF"/>
          <w:lang w:val="uk-UA"/>
        </w:rPr>
        <w:t xml:space="preserve"> узагальнення концептуальних аспектів </w:t>
      </w:r>
      <w:r w:rsidR="00C26394" w:rsidRPr="00D56EA8">
        <w:rPr>
          <w:rFonts w:ascii="Times New Roman" w:hAnsi="Times New Roman" w:cs="Times New Roman"/>
          <w:sz w:val="28"/>
          <w:szCs w:val="28"/>
          <w:shd w:val="clear" w:color="auto" w:fill="FFFFFF"/>
          <w:lang w:val="uk-UA"/>
        </w:rPr>
        <w:t>та</w:t>
      </w:r>
      <w:r w:rsidR="004F0937" w:rsidRPr="00D56EA8">
        <w:rPr>
          <w:rFonts w:ascii="Times New Roman" w:hAnsi="Times New Roman" w:cs="Times New Roman"/>
          <w:sz w:val="28"/>
          <w:szCs w:val="28"/>
          <w:shd w:val="clear" w:color="auto" w:fill="FFFFFF"/>
          <w:lang w:val="uk-UA"/>
        </w:rPr>
        <w:t xml:space="preserve"> тенденцій </w:t>
      </w:r>
      <w:proofErr w:type="spellStart"/>
      <w:r w:rsidR="004F0937" w:rsidRPr="00D56EA8">
        <w:rPr>
          <w:rFonts w:ascii="Times New Roman" w:hAnsi="Times New Roman" w:cs="Times New Roman"/>
          <w:sz w:val="28"/>
          <w:szCs w:val="28"/>
          <w:shd w:val="clear" w:color="auto" w:fill="FFFFFF"/>
          <w:lang w:val="uk-UA"/>
        </w:rPr>
        <w:t>цифровізації</w:t>
      </w:r>
      <w:proofErr w:type="spellEnd"/>
      <w:r w:rsidR="004F0937" w:rsidRPr="00D56EA8">
        <w:rPr>
          <w:rFonts w:ascii="Times New Roman" w:hAnsi="Times New Roman" w:cs="Times New Roman"/>
          <w:sz w:val="28"/>
          <w:szCs w:val="28"/>
          <w:shd w:val="clear" w:color="auto" w:fill="FFFFFF"/>
          <w:lang w:val="uk-UA"/>
        </w:rPr>
        <w:t xml:space="preserve"> </w:t>
      </w:r>
      <w:r w:rsidR="004F0937" w:rsidRPr="00D56EA8">
        <w:rPr>
          <w:rFonts w:ascii="Times New Roman" w:hAnsi="Times New Roman" w:cs="Times New Roman"/>
          <w:sz w:val="28"/>
          <w:szCs w:val="28"/>
          <w:shd w:val="clear" w:color="auto" w:fill="FFFFFF"/>
        </w:rPr>
        <w:t>HR </w:t>
      </w:r>
      <w:r w:rsidR="004F0937" w:rsidRPr="00D56EA8">
        <w:rPr>
          <w:rFonts w:ascii="Times New Roman" w:hAnsi="Times New Roman" w:cs="Times New Roman"/>
          <w:sz w:val="28"/>
          <w:szCs w:val="28"/>
          <w:shd w:val="clear" w:color="auto" w:fill="FFFFFF"/>
          <w:lang w:val="uk-UA"/>
        </w:rPr>
        <w:t xml:space="preserve">бізнес-процесів </w:t>
      </w:r>
      <w:r w:rsidR="004F0937" w:rsidRPr="00D56EA8">
        <w:rPr>
          <w:rFonts w:ascii="Times New Roman" w:hAnsi="Times New Roman" w:cs="Times New Roman"/>
          <w:sz w:val="28"/>
          <w:szCs w:val="28"/>
          <w:lang w:val="uk-UA"/>
        </w:rPr>
        <w:t>[</w:t>
      </w:r>
      <w:r w:rsidR="00587417" w:rsidRPr="00D56EA8">
        <w:rPr>
          <w:rFonts w:ascii="Times New Roman" w:hAnsi="Times New Roman" w:cs="Times New Roman"/>
          <w:sz w:val="28"/>
          <w:szCs w:val="28"/>
          <w:lang w:val="uk-UA"/>
        </w:rPr>
        <w:t>5</w:t>
      </w:r>
      <w:r w:rsidR="004F0937" w:rsidRPr="00D56EA8">
        <w:rPr>
          <w:rFonts w:ascii="Times New Roman" w:hAnsi="Times New Roman" w:cs="Times New Roman"/>
          <w:sz w:val="28"/>
          <w:szCs w:val="28"/>
          <w:lang w:val="uk-UA"/>
        </w:rPr>
        <w:t xml:space="preserve">]; </w:t>
      </w:r>
      <w:proofErr w:type="spellStart"/>
      <w:r w:rsidR="004F0937" w:rsidRPr="00D56EA8">
        <w:rPr>
          <w:rFonts w:ascii="Times New Roman" w:hAnsi="Times New Roman" w:cs="Times New Roman"/>
          <w:sz w:val="28"/>
          <w:szCs w:val="28"/>
          <w:lang w:val="en-US"/>
        </w:rPr>
        <w:t>Oulladj</w:t>
      </w:r>
      <w:proofErr w:type="spellEnd"/>
      <w:r w:rsidR="004F0937" w:rsidRPr="00D56EA8">
        <w:rPr>
          <w:rFonts w:ascii="Times New Roman" w:hAnsi="Times New Roman" w:cs="Times New Roman"/>
          <w:sz w:val="28"/>
          <w:szCs w:val="28"/>
          <w:lang w:val="uk-UA"/>
        </w:rPr>
        <w:t xml:space="preserve"> </w:t>
      </w:r>
      <w:r w:rsidR="004F0937" w:rsidRPr="00D56EA8">
        <w:rPr>
          <w:rFonts w:ascii="Times New Roman" w:hAnsi="Times New Roman" w:cs="Times New Roman"/>
          <w:sz w:val="28"/>
          <w:szCs w:val="28"/>
          <w:lang w:val="en-US"/>
        </w:rPr>
        <w:t>Malika</w:t>
      </w:r>
      <w:r w:rsidR="004F0937" w:rsidRPr="00D56EA8">
        <w:rPr>
          <w:rFonts w:ascii="Times New Roman" w:hAnsi="Times New Roman" w:cs="Times New Roman"/>
          <w:sz w:val="28"/>
          <w:szCs w:val="28"/>
          <w:lang w:val="uk-UA"/>
        </w:rPr>
        <w:t xml:space="preserve"> </w:t>
      </w:r>
      <w:r w:rsidR="00C26394" w:rsidRPr="00D56EA8">
        <w:rPr>
          <w:rFonts w:ascii="Times New Roman" w:hAnsi="Times New Roman" w:cs="Times New Roman"/>
          <w:sz w:val="28"/>
          <w:szCs w:val="28"/>
          <w:lang w:val="uk-UA"/>
        </w:rPr>
        <w:t>присвятила своє дослідження</w:t>
      </w:r>
      <w:r w:rsidR="004F0937" w:rsidRPr="00D56EA8">
        <w:rPr>
          <w:rFonts w:ascii="Times New Roman" w:hAnsi="Times New Roman" w:cs="Times New Roman"/>
          <w:sz w:val="28"/>
          <w:szCs w:val="28"/>
          <w:lang w:val="uk-UA"/>
        </w:rPr>
        <w:t xml:space="preserve"> цифровізації в управлінні людськими ресурсами</w:t>
      </w:r>
      <w:r w:rsidR="009A6226">
        <w:rPr>
          <w:rFonts w:ascii="Times New Roman" w:hAnsi="Times New Roman" w:cs="Times New Roman"/>
          <w:sz w:val="28"/>
          <w:szCs w:val="28"/>
          <w:lang w:val="uk-UA"/>
        </w:rPr>
        <w:t xml:space="preserve"> </w:t>
      </w:r>
      <w:r w:rsidR="004F0937" w:rsidRPr="00D56EA8">
        <w:rPr>
          <w:rFonts w:ascii="Times New Roman" w:hAnsi="Times New Roman" w:cs="Times New Roman"/>
          <w:sz w:val="28"/>
          <w:szCs w:val="28"/>
          <w:lang w:val="uk-UA"/>
        </w:rPr>
        <w:t>[</w:t>
      </w:r>
      <w:r w:rsidR="000362DF" w:rsidRPr="00D56EA8">
        <w:rPr>
          <w:rFonts w:ascii="Times New Roman" w:hAnsi="Times New Roman" w:cs="Times New Roman"/>
          <w:sz w:val="28"/>
          <w:szCs w:val="28"/>
          <w:lang w:val="uk-UA"/>
        </w:rPr>
        <w:t>6</w:t>
      </w:r>
      <w:r w:rsidR="004F0937" w:rsidRPr="00D56EA8">
        <w:rPr>
          <w:rFonts w:ascii="Times New Roman" w:hAnsi="Times New Roman" w:cs="Times New Roman"/>
          <w:sz w:val="28"/>
          <w:szCs w:val="28"/>
          <w:lang w:val="uk-UA"/>
        </w:rPr>
        <w:t xml:space="preserve">]; </w:t>
      </w:r>
      <w:proofErr w:type="spellStart"/>
      <w:r w:rsidR="004F0937" w:rsidRPr="00D56EA8">
        <w:rPr>
          <w:rFonts w:ascii="Times New Roman" w:hAnsi="Times New Roman" w:cs="Times New Roman"/>
          <w:sz w:val="28"/>
          <w:szCs w:val="28"/>
          <w:lang w:val="uk-UA"/>
        </w:rPr>
        <w:t>Orazgaliyeva</w:t>
      </w:r>
      <w:proofErr w:type="spellEnd"/>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S.</w:t>
      </w:r>
      <w:r w:rsidR="004F0937" w:rsidRPr="00D56EA8">
        <w:rPr>
          <w:rFonts w:ascii="Times New Roman" w:hAnsi="Times New Roman" w:cs="Times New Roman"/>
          <w:sz w:val="28"/>
          <w:szCs w:val="28"/>
          <w:lang w:val="uk-UA"/>
        </w:rPr>
        <w:t xml:space="preserve">, </w:t>
      </w:r>
      <w:proofErr w:type="spellStart"/>
      <w:r w:rsidR="004F0937" w:rsidRPr="00D56EA8">
        <w:rPr>
          <w:rFonts w:ascii="Times New Roman" w:hAnsi="Times New Roman" w:cs="Times New Roman"/>
          <w:sz w:val="28"/>
          <w:szCs w:val="28"/>
          <w:lang w:val="uk-UA"/>
        </w:rPr>
        <w:t>Satpayeva</w:t>
      </w:r>
      <w:proofErr w:type="spellEnd"/>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Z.</w:t>
      </w:r>
      <w:r w:rsidR="004F0937" w:rsidRPr="00D56EA8">
        <w:rPr>
          <w:rFonts w:ascii="Times New Roman" w:hAnsi="Times New Roman" w:cs="Times New Roman"/>
          <w:sz w:val="28"/>
          <w:szCs w:val="28"/>
          <w:lang w:val="uk-UA"/>
        </w:rPr>
        <w:t xml:space="preserve">, </w:t>
      </w:r>
      <w:proofErr w:type="spellStart"/>
      <w:r w:rsidR="004F0937" w:rsidRPr="00D56EA8">
        <w:rPr>
          <w:rFonts w:ascii="Times New Roman" w:hAnsi="Times New Roman" w:cs="Times New Roman"/>
          <w:sz w:val="28"/>
          <w:szCs w:val="28"/>
          <w:lang w:val="uk-UA"/>
        </w:rPr>
        <w:t>Tazhiyeva</w:t>
      </w:r>
      <w:proofErr w:type="spellEnd"/>
      <w:r w:rsidR="00B22CA9" w:rsidRPr="00B22CA9">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S.</w:t>
      </w:r>
      <w:r w:rsidR="004F0937" w:rsidRPr="00D56EA8">
        <w:rPr>
          <w:rFonts w:ascii="Times New Roman" w:hAnsi="Times New Roman" w:cs="Times New Roman"/>
          <w:sz w:val="28"/>
          <w:szCs w:val="28"/>
          <w:lang w:val="uk-UA"/>
        </w:rPr>
        <w:t xml:space="preserve">, </w:t>
      </w:r>
      <w:proofErr w:type="spellStart"/>
      <w:r w:rsidR="004F0937" w:rsidRPr="00D56EA8">
        <w:rPr>
          <w:rFonts w:ascii="Times New Roman" w:hAnsi="Times New Roman" w:cs="Times New Roman"/>
          <w:sz w:val="28"/>
          <w:szCs w:val="28"/>
          <w:lang w:val="uk-UA"/>
        </w:rPr>
        <w:t>Nurseiytova</w:t>
      </w:r>
      <w:proofErr w:type="spellEnd"/>
      <w:r w:rsidR="004F0937" w:rsidRPr="00D56EA8">
        <w:rPr>
          <w:rFonts w:ascii="Times New Roman" w:hAnsi="Times New Roman" w:cs="Times New Roman"/>
          <w:sz w:val="28"/>
          <w:szCs w:val="28"/>
          <w:lang w:val="uk-UA"/>
        </w:rPr>
        <w:t xml:space="preserve"> </w:t>
      </w:r>
      <w:r w:rsidR="00B22CA9" w:rsidRPr="00D56EA8">
        <w:rPr>
          <w:rFonts w:ascii="Times New Roman" w:hAnsi="Times New Roman" w:cs="Times New Roman"/>
          <w:sz w:val="28"/>
          <w:szCs w:val="28"/>
          <w:lang w:val="uk-UA"/>
        </w:rPr>
        <w:t xml:space="preserve">G. </w:t>
      </w:r>
      <w:r w:rsidR="004F0937" w:rsidRPr="00D56EA8">
        <w:rPr>
          <w:rFonts w:ascii="Times New Roman" w:hAnsi="Times New Roman" w:cs="Times New Roman"/>
          <w:sz w:val="28"/>
          <w:szCs w:val="28"/>
          <w:lang w:val="uk-UA"/>
        </w:rPr>
        <w:t>дослідили електронне урядування як інструмент підвищення ефективності державного управління [</w:t>
      </w:r>
      <w:r w:rsidR="000362DF" w:rsidRPr="00D56EA8">
        <w:rPr>
          <w:rFonts w:ascii="Times New Roman" w:hAnsi="Times New Roman" w:cs="Times New Roman"/>
          <w:sz w:val="28"/>
          <w:szCs w:val="28"/>
          <w:lang w:val="uk-UA"/>
        </w:rPr>
        <w:t>7</w:t>
      </w:r>
      <w:r w:rsidR="004F0937" w:rsidRPr="00D56EA8">
        <w:rPr>
          <w:rFonts w:ascii="Times New Roman" w:hAnsi="Times New Roman" w:cs="Times New Roman"/>
          <w:sz w:val="28"/>
          <w:szCs w:val="28"/>
          <w:lang w:val="uk-UA"/>
        </w:rPr>
        <w:t xml:space="preserve">] та ін. </w:t>
      </w:r>
    </w:p>
    <w:p w14:paraId="36CDB050" w14:textId="77777777" w:rsidR="009218C3" w:rsidRPr="00D56EA8" w:rsidRDefault="009218C3" w:rsidP="006A421B">
      <w:pPr>
        <w:widowControl w:val="0"/>
        <w:tabs>
          <w:tab w:val="left" w:pos="709"/>
        </w:tabs>
        <w:spacing w:line="360" w:lineRule="auto"/>
        <w:ind w:firstLine="567"/>
        <w:jc w:val="both"/>
        <w:rPr>
          <w:sz w:val="28"/>
          <w:szCs w:val="28"/>
          <w:lang w:val="uk-UA"/>
        </w:rPr>
      </w:pPr>
      <w:r w:rsidRPr="00D56EA8">
        <w:rPr>
          <w:sz w:val="28"/>
          <w:szCs w:val="28"/>
          <w:lang w:val="uk-UA"/>
        </w:rPr>
        <w:t xml:space="preserve">Вищевикладене свідчить про значний інтерес науковців до дослідження аспектів </w:t>
      </w:r>
      <w:r w:rsidR="004F0937" w:rsidRPr="00D56EA8">
        <w:rPr>
          <w:sz w:val="28"/>
          <w:szCs w:val="28"/>
          <w:lang w:val="uk-UA"/>
        </w:rPr>
        <w:t>цифровізації управління персоналом в органах державної влади</w:t>
      </w:r>
      <w:r w:rsidRPr="00D56EA8">
        <w:rPr>
          <w:sz w:val="28"/>
          <w:szCs w:val="28"/>
          <w:lang w:val="uk-UA"/>
        </w:rPr>
        <w:t xml:space="preserve">. </w:t>
      </w:r>
      <w:r w:rsidRPr="00D56EA8">
        <w:rPr>
          <w:sz w:val="28"/>
          <w:szCs w:val="28"/>
          <w:shd w:val="clear" w:color="auto" w:fill="FFFFFF"/>
          <w:lang w:val="uk-UA"/>
        </w:rPr>
        <w:t xml:space="preserve">Поряд з цим, на сьогодні у вітчизняній науці державного управління </w:t>
      </w:r>
      <w:r w:rsidRPr="00D56EA8">
        <w:rPr>
          <w:sz w:val="28"/>
          <w:szCs w:val="28"/>
          <w:lang w:val="uk-UA"/>
        </w:rPr>
        <w:t>відсутнє</w:t>
      </w:r>
      <w:r w:rsidRPr="00D56EA8">
        <w:rPr>
          <w:sz w:val="28"/>
          <w:szCs w:val="28"/>
          <w:shd w:val="clear" w:color="auto" w:fill="FFFFFF"/>
          <w:lang w:val="uk-UA"/>
        </w:rPr>
        <w:t xml:space="preserve"> окреме самостійне дослідження, об’єктом якого є </w:t>
      </w:r>
      <w:r w:rsidR="00445DBE" w:rsidRPr="00D56EA8">
        <w:rPr>
          <w:sz w:val="28"/>
          <w:szCs w:val="28"/>
          <w:lang w:val="uk-UA"/>
        </w:rPr>
        <w:t>законодавче забезпечення цифровізації управління персоналом як інструменту підвищення ефективності державного управління</w:t>
      </w:r>
      <w:r w:rsidRPr="00D56EA8">
        <w:rPr>
          <w:sz w:val="28"/>
          <w:szCs w:val="28"/>
          <w:lang w:val="uk-UA"/>
        </w:rPr>
        <w:t>.</w:t>
      </w:r>
    </w:p>
    <w:p w14:paraId="0BF1BD50" w14:textId="77777777" w:rsidR="009218C3" w:rsidRPr="00D56EA8" w:rsidRDefault="00DC6793" w:rsidP="006A421B">
      <w:pPr>
        <w:widowControl w:val="0"/>
        <w:spacing w:line="360" w:lineRule="auto"/>
        <w:ind w:firstLine="567"/>
        <w:jc w:val="both"/>
        <w:rPr>
          <w:sz w:val="28"/>
          <w:szCs w:val="28"/>
          <w:lang w:val="uk-UA"/>
        </w:rPr>
      </w:pPr>
      <w:r w:rsidRPr="00D56EA8">
        <w:rPr>
          <w:rStyle w:val="a8"/>
          <w:sz w:val="28"/>
          <w:szCs w:val="28"/>
          <w:shd w:val="clear" w:color="auto" w:fill="FFFFFF"/>
          <w:lang w:val="uk-UA"/>
        </w:rPr>
        <w:t xml:space="preserve">Метою статті є </w:t>
      </w:r>
      <w:r w:rsidRPr="00D56EA8">
        <w:rPr>
          <w:sz w:val="28"/>
          <w:szCs w:val="28"/>
          <w:shd w:val="clear" w:color="auto" w:fill="FFFFFF"/>
          <w:lang w:val="uk-UA"/>
        </w:rPr>
        <w:t xml:space="preserve">визначення та узагальнення </w:t>
      </w:r>
      <w:r w:rsidRPr="00D56EA8">
        <w:rPr>
          <w:sz w:val="28"/>
          <w:szCs w:val="28"/>
          <w:lang w:val="uk-UA"/>
        </w:rPr>
        <w:t>теоретичних засад законодавчого забезпечення цифровізації управління персоналом як інструменту підвищення ефективності державного управління та розробка практичних рекомендації щодо його удосконалення.</w:t>
      </w:r>
    </w:p>
    <w:p w14:paraId="53F86E25" w14:textId="77777777" w:rsidR="00587417" w:rsidRPr="00D56EA8" w:rsidRDefault="009E5803" w:rsidP="006A421B">
      <w:pPr>
        <w:widowControl w:val="0"/>
        <w:spacing w:line="360" w:lineRule="auto"/>
        <w:ind w:firstLine="539"/>
        <w:jc w:val="both"/>
        <w:rPr>
          <w:sz w:val="28"/>
          <w:szCs w:val="28"/>
          <w:lang w:val="uk-UA"/>
        </w:rPr>
      </w:pPr>
      <w:r w:rsidRPr="00D56EA8">
        <w:rPr>
          <w:b/>
          <w:sz w:val="28"/>
          <w:szCs w:val="28"/>
          <w:shd w:val="clear" w:color="auto" w:fill="FFFFFF"/>
          <w:lang w:val="uk-UA"/>
        </w:rPr>
        <w:t>Застосована методологія дослідження.</w:t>
      </w:r>
      <w:r w:rsidRPr="00D56EA8">
        <w:rPr>
          <w:sz w:val="28"/>
          <w:szCs w:val="28"/>
          <w:lang w:val="uk-UA"/>
        </w:rPr>
        <w:t xml:space="preserve"> При здійсненні дослідження використано такі методи: </w:t>
      </w:r>
    </w:p>
    <w:p w14:paraId="7CA6513D" w14:textId="77777777" w:rsidR="00587417" w:rsidRPr="00D56EA8" w:rsidRDefault="00587417" w:rsidP="006A421B">
      <w:pPr>
        <w:widowControl w:val="0"/>
        <w:spacing w:line="360" w:lineRule="auto"/>
        <w:ind w:firstLine="539"/>
        <w:jc w:val="both"/>
        <w:rPr>
          <w:sz w:val="28"/>
          <w:szCs w:val="28"/>
          <w:lang w:val="uk-UA"/>
        </w:rPr>
      </w:pPr>
      <w:r w:rsidRPr="00D56EA8">
        <w:rPr>
          <w:i/>
          <w:sz w:val="28"/>
          <w:szCs w:val="28"/>
          <w:lang w:val="uk-UA"/>
        </w:rPr>
        <w:t>аналізу</w:t>
      </w:r>
      <w:r w:rsidRPr="00D56EA8">
        <w:rPr>
          <w:sz w:val="28"/>
          <w:szCs w:val="28"/>
          <w:lang w:val="uk-UA"/>
        </w:rPr>
        <w:t xml:space="preserve"> наукової літератури та сучасного стану цифровізації управління персоналом</w:t>
      </w:r>
      <w:r w:rsidR="00C26394" w:rsidRPr="00D56EA8">
        <w:rPr>
          <w:sz w:val="28"/>
          <w:szCs w:val="28"/>
          <w:lang w:val="uk-UA"/>
        </w:rPr>
        <w:t>, що дозволило</w:t>
      </w:r>
      <w:r w:rsidRPr="00D56EA8">
        <w:rPr>
          <w:sz w:val="28"/>
          <w:szCs w:val="28"/>
          <w:lang w:val="uk-UA"/>
        </w:rPr>
        <w:t xml:space="preserve"> виявити основні тенденції, проблеми та переваги цифровізації; </w:t>
      </w:r>
    </w:p>
    <w:p w14:paraId="13877C29" w14:textId="77777777" w:rsidR="00587417" w:rsidRPr="00D56EA8" w:rsidRDefault="00587417" w:rsidP="006A421B">
      <w:pPr>
        <w:widowControl w:val="0"/>
        <w:spacing w:line="360" w:lineRule="auto"/>
        <w:ind w:firstLine="539"/>
        <w:jc w:val="both"/>
        <w:rPr>
          <w:sz w:val="28"/>
          <w:szCs w:val="28"/>
          <w:lang w:val="uk-UA"/>
        </w:rPr>
      </w:pPr>
      <w:r w:rsidRPr="00D56EA8">
        <w:rPr>
          <w:i/>
          <w:sz w:val="28"/>
          <w:szCs w:val="28"/>
          <w:lang w:val="uk-UA"/>
        </w:rPr>
        <w:t>синтезу</w:t>
      </w:r>
      <w:r w:rsidR="00C26394" w:rsidRPr="00D56EA8">
        <w:rPr>
          <w:sz w:val="28"/>
          <w:szCs w:val="28"/>
          <w:lang w:val="uk-UA"/>
        </w:rPr>
        <w:t>, що допоміг сформувати узагальнені висновки та рекомендації</w:t>
      </w:r>
      <w:r w:rsidRPr="00D56EA8">
        <w:rPr>
          <w:sz w:val="28"/>
          <w:szCs w:val="28"/>
          <w:lang w:val="uk-UA"/>
        </w:rPr>
        <w:t>;</w:t>
      </w:r>
    </w:p>
    <w:p w14:paraId="4FB2F30E" w14:textId="77777777" w:rsidR="00587417" w:rsidRPr="00D56EA8" w:rsidRDefault="00587417" w:rsidP="006A421B">
      <w:pPr>
        <w:widowControl w:val="0"/>
        <w:spacing w:line="360" w:lineRule="auto"/>
        <w:ind w:firstLine="539"/>
        <w:jc w:val="both"/>
        <w:rPr>
          <w:sz w:val="28"/>
          <w:szCs w:val="28"/>
          <w:lang w:val="uk-UA"/>
        </w:rPr>
      </w:pPr>
      <w:r w:rsidRPr="00D56EA8">
        <w:rPr>
          <w:i/>
          <w:sz w:val="28"/>
          <w:szCs w:val="28"/>
          <w:lang w:val="uk-UA"/>
        </w:rPr>
        <w:t>компаративний метод</w:t>
      </w:r>
      <w:r w:rsidRPr="00D56EA8">
        <w:rPr>
          <w:sz w:val="28"/>
          <w:szCs w:val="28"/>
          <w:lang w:val="uk-UA"/>
        </w:rPr>
        <w:t xml:space="preserve"> при викладенні різних точок зору вчених, що дозволило порівняти їхні погляди на цифровізацію управління персоналом, обґрунтувати її важливість та виявити ключові аспекти;</w:t>
      </w:r>
    </w:p>
    <w:p w14:paraId="1F2348D7" w14:textId="77777777" w:rsidR="00587417" w:rsidRPr="00D56EA8" w:rsidRDefault="00587417" w:rsidP="006A421B">
      <w:pPr>
        <w:widowControl w:val="0"/>
        <w:spacing w:line="360" w:lineRule="auto"/>
        <w:ind w:firstLine="539"/>
        <w:jc w:val="both"/>
        <w:rPr>
          <w:sz w:val="28"/>
          <w:szCs w:val="28"/>
          <w:lang w:val="uk-UA"/>
        </w:rPr>
      </w:pPr>
      <w:r w:rsidRPr="00D56EA8">
        <w:rPr>
          <w:i/>
          <w:sz w:val="28"/>
          <w:szCs w:val="28"/>
          <w:lang w:val="uk-UA"/>
        </w:rPr>
        <w:t>метод системного підходу</w:t>
      </w:r>
      <w:r w:rsidRPr="00D56EA8">
        <w:rPr>
          <w:sz w:val="28"/>
          <w:szCs w:val="28"/>
          <w:lang w:val="uk-UA"/>
        </w:rPr>
        <w:t xml:space="preserve"> при розгляді цифровізації управління персоналом в контексті всієї системи державного управління, що дозво</w:t>
      </w:r>
      <w:r w:rsidR="00C26394" w:rsidRPr="00D56EA8">
        <w:rPr>
          <w:sz w:val="28"/>
          <w:szCs w:val="28"/>
          <w:lang w:val="uk-UA"/>
        </w:rPr>
        <w:t>лив</w:t>
      </w:r>
      <w:r w:rsidRPr="00D56EA8">
        <w:rPr>
          <w:sz w:val="28"/>
          <w:szCs w:val="28"/>
          <w:lang w:val="uk-UA"/>
        </w:rPr>
        <w:t xml:space="preserve"> краще зрозуміти, як різні елементи (законодавчі, адміністративні, технологічні) взаємодіють і впливають на ефективність управлінських рішень;</w:t>
      </w:r>
    </w:p>
    <w:p w14:paraId="27AE1109" w14:textId="77777777" w:rsidR="00587417" w:rsidRPr="00D56EA8" w:rsidRDefault="00587417" w:rsidP="006A421B">
      <w:pPr>
        <w:widowControl w:val="0"/>
        <w:spacing w:line="360" w:lineRule="auto"/>
        <w:ind w:firstLine="539"/>
        <w:jc w:val="both"/>
        <w:rPr>
          <w:sz w:val="28"/>
          <w:szCs w:val="28"/>
          <w:lang w:val="uk-UA"/>
        </w:rPr>
      </w:pPr>
      <w:r w:rsidRPr="00D56EA8">
        <w:rPr>
          <w:i/>
          <w:sz w:val="28"/>
          <w:szCs w:val="28"/>
          <w:lang w:val="uk-UA"/>
        </w:rPr>
        <w:t>юридичного аналізу</w:t>
      </w:r>
      <w:r w:rsidRPr="00D56EA8">
        <w:rPr>
          <w:sz w:val="28"/>
          <w:szCs w:val="28"/>
          <w:lang w:val="uk-UA"/>
        </w:rPr>
        <w:t xml:space="preserve"> при </w:t>
      </w:r>
      <w:r w:rsidR="00C26394" w:rsidRPr="00D56EA8">
        <w:rPr>
          <w:sz w:val="28"/>
          <w:szCs w:val="28"/>
          <w:lang w:val="uk-UA"/>
        </w:rPr>
        <w:t>обґрунтуванні</w:t>
      </w:r>
      <w:r w:rsidRPr="00D56EA8">
        <w:rPr>
          <w:sz w:val="28"/>
          <w:szCs w:val="28"/>
          <w:lang w:val="uk-UA"/>
        </w:rPr>
        <w:t xml:space="preserve"> пропозицій щодо законодавчих змін, що базується на аналізі існуючих норм і актів, які регулюють діяльність сфери державної служби. </w:t>
      </w:r>
    </w:p>
    <w:p w14:paraId="5BD05132" w14:textId="77777777" w:rsidR="0096452D" w:rsidRPr="00D56EA8" w:rsidRDefault="00587417" w:rsidP="006A421B">
      <w:pPr>
        <w:widowControl w:val="0"/>
        <w:spacing w:line="360" w:lineRule="auto"/>
        <w:ind w:firstLine="567"/>
        <w:jc w:val="both"/>
        <w:rPr>
          <w:sz w:val="28"/>
          <w:szCs w:val="28"/>
          <w:lang w:val="uk-UA"/>
        </w:rPr>
      </w:pPr>
      <w:r w:rsidRPr="00D56EA8">
        <w:rPr>
          <w:i/>
          <w:sz w:val="28"/>
          <w:szCs w:val="28"/>
          <w:lang w:val="uk-UA"/>
        </w:rPr>
        <w:t>кейс-метод</w:t>
      </w:r>
      <w:r w:rsidRPr="00D56EA8">
        <w:rPr>
          <w:sz w:val="28"/>
          <w:szCs w:val="28"/>
          <w:lang w:val="uk-UA"/>
        </w:rPr>
        <w:t xml:space="preserve"> при розгляді конкретних прикладів, таких як впровадження HRMIS, що допомогло продемонструвати практичне застосування теоретичних концепцій та принципів цифровізації.</w:t>
      </w:r>
      <w:r w:rsidR="0096452D" w:rsidRPr="00D56EA8">
        <w:rPr>
          <w:sz w:val="28"/>
          <w:szCs w:val="28"/>
          <w:lang w:val="uk-UA"/>
        </w:rPr>
        <w:t xml:space="preserve"> </w:t>
      </w:r>
    </w:p>
    <w:p w14:paraId="61C7DD94" w14:textId="03316DD1" w:rsidR="00124524" w:rsidRPr="00D56EA8" w:rsidRDefault="00587417" w:rsidP="006A421B">
      <w:pPr>
        <w:widowControl w:val="0"/>
        <w:spacing w:line="360" w:lineRule="auto"/>
        <w:ind w:firstLine="709"/>
        <w:jc w:val="both"/>
        <w:rPr>
          <w:sz w:val="28"/>
          <w:szCs w:val="28"/>
          <w:lang w:val="uk-UA"/>
        </w:rPr>
      </w:pPr>
      <w:r w:rsidRPr="00D56EA8">
        <w:rPr>
          <w:rStyle w:val="a8"/>
          <w:sz w:val="28"/>
          <w:szCs w:val="28"/>
          <w:shd w:val="clear" w:color="auto" w:fill="FFFFFF"/>
          <w:lang w:val="uk-UA"/>
        </w:rPr>
        <w:t>Виклад основного матеріалу.</w:t>
      </w:r>
      <w:r w:rsidRPr="00D56EA8">
        <w:rPr>
          <w:color w:val="000000" w:themeColor="text1"/>
          <w:spacing w:val="3"/>
          <w:sz w:val="28"/>
          <w:szCs w:val="28"/>
          <w:lang w:val="uk-UA"/>
        </w:rPr>
        <w:t xml:space="preserve"> </w:t>
      </w:r>
      <w:r w:rsidR="00D42080" w:rsidRPr="00D56EA8">
        <w:rPr>
          <w:sz w:val="28"/>
          <w:szCs w:val="28"/>
          <w:lang w:val="uk-UA"/>
        </w:rPr>
        <w:t>Пархоменко-</w:t>
      </w:r>
      <w:proofErr w:type="spellStart"/>
      <w:r w:rsidR="00D42080" w:rsidRPr="00D56EA8">
        <w:rPr>
          <w:sz w:val="28"/>
          <w:szCs w:val="28"/>
          <w:lang w:val="uk-UA"/>
        </w:rPr>
        <w:t>Куцевіл</w:t>
      </w:r>
      <w:proofErr w:type="spellEnd"/>
      <w:r w:rsidR="00D42080" w:rsidRPr="00D56EA8">
        <w:rPr>
          <w:sz w:val="28"/>
          <w:szCs w:val="28"/>
          <w:lang w:val="uk-UA"/>
        </w:rPr>
        <w:t xml:space="preserve"> </w:t>
      </w:r>
      <w:r w:rsidR="00B22CA9" w:rsidRPr="00D56EA8">
        <w:rPr>
          <w:sz w:val="28"/>
          <w:szCs w:val="28"/>
          <w:lang w:val="uk-UA"/>
        </w:rPr>
        <w:t xml:space="preserve">О. І. </w:t>
      </w:r>
      <w:r w:rsidR="00D42080" w:rsidRPr="00D56EA8">
        <w:rPr>
          <w:sz w:val="28"/>
          <w:szCs w:val="28"/>
          <w:lang w:val="uk-UA"/>
        </w:rPr>
        <w:t>наголошує, що і</w:t>
      </w:r>
      <w:r w:rsidR="00C4722B" w:rsidRPr="00D56EA8">
        <w:rPr>
          <w:color w:val="000000" w:themeColor="text1"/>
          <w:spacing w:val="3"/>
          <w:sz w:val="28"/>
          <w:szCs w:val="28"/>
          <w:lang w:val="uk-UA"/>
        </w:rPr>
        <w:t>нформаційно-комунікаційні технології сприяють об’єктивній оцінці професійності кадрів, їх внеску в ефективність діяльності органів державної влади</w:t>
      </w:r>
      <w:r w:rsidR="00F524B5" w:rsidRPr="00D56EA8">
        <w:rPr>
          <w:color w:val="000000" w:themeColor="text1"/>
          <w:spacing w:val="3"/>
          <w:sz w:val="28"/>
          <w:szCs w:val="28"/>
          <w:lang w:val="uk-UA"/>
        </w:rPr>
        <w:t>, а також оптимізації їх структури</w:t>
      </w:r>
      <w:r w:rsidR="00C4722B" w:rsidRPr="00D56EA8">
        <w:rPr>
          <w:color w:val="000000" w:themeColor="text1"/>
          <w:spacing w:val="3"/>
          <w:sz w:val="28"/>
          <w:szCs w:val="28"/>
          <w:lang w:val="uk-UA"/>
        </w:rPr>
        <w:t xml:space="preserve"> та </w:t>
      </w:r>
      <w:r w:rsidR="00F524B5" w:rsidRPr="00D56EA8">
        <w:rPr>
          <w:color w:val="000000" w:themeColor="text1"/>
          <w:spacing w:val="3"/>
          <w:sz w:val="28"/>
          <w:szCs w:val="28"/>
          <w:lang w:val="uk-UA"/>
        </w:rPr>
        <w:t>ефективному контролю</w:t>
      </w:r>
      <w:r w:rsidR="00C4722B" w:rsidRPr="00D56EA8">
        <w:rPr>
          <w:color w:val="000000" w:themeColor="text1"/>
          <w:spacing w:val="3"/>
          <w:sz w:val="28"/>
          <w:szCs w:val="28"/>
          <w:lang w:val="uk-UA"/>
        </w:rPr>
        <w:t xml:space="preserve"> за діяльністю кожного </w:t>
      </w:r>
      <w:r w:rsidR="00F524B5" w:rsidRPr="00D56EA8">
        <w:rPr>
          <w:color w:val="000000" w:themeColor="text1"/>
          <w:spacing w:val="3"/>
          <w:sz w:val="28"/>
          <w:szCs w:val="28"/>
          <w:lang w:val="uk-UA"/>
        </w:rPr>
        <w:t>державного</w:t>
      </w:r>
      <w:r w:rsidR="00C4722B" w:rsidRPr="00D56EA8">
        <w:rPr>
          <w:color w:val="000000" w:themeColor="text1"/>
          <w:spacing w:val="3"/>
          <w:sz w:val="28"/>
          <w:szCs w:val="28"/>
          <w:lang w:val="uk-UA"/>
        </w:rPr>
        <w:t xml:space="preserve"> службовця</w:t>
      </w:r>
      <w:r w:rsidR="000362DF" w:rsidRPr="00D56EA8">
        <w:rPr>
          <w:color w:val="000000" w:themeColor="text1"/>
          <w:spacing w:val="3"/>
          <w:sz w:val="28"/>
          <w:szCs w:val="28"/>
          <w:lang w:val="uk-UA"/>
        </w:rPr>
        <w:t xml:space="preserve"> </w:t>
      </w:r>
      <w:r w:rsidR="000362DF" w:rsidRPr="00D56EA8">
        <w:rPr>
          <w:sz w:val="28"/>
          <w:szCs w:val="28"/>
          <w:lang w:val="uk-UA"/>
        </w:rPr>
        <w:t>[1, с. 95]</w:t>
      </w:r>
      <w:r w:rsidR="00144792" w:rsidRPr="00D56EA8">
        <w:rPr>
          <w:color w:val="000000" w:themeColor="text1"/>
          <w:sz w:val="28"/>
          <w:szCs w:val="28"/>
          <w:lang w:val="uk-UA"/>
        </w:rPr>
        <w:t>.</w:t>
      </w:r>
      <w:r w:rsidR="00D42080" w:rsidRPr="00D56EA8">
        <w:rPr>
          <w:color w:val="000000" w:themeColor="text1"/>
          <w:sz w:val="28"/>
          <w:szCs w:val="28"/>
          <w:lang w:val="uk-UA"/>
        </w:rPr>
        <w:t xml:space="preserve"> </w:t>
      </w:r>
      <w:proofErr w:type="spellStart"/>
      <w:r w:rsidR="004429C8" w:rsidRPr="00D56EA8">
        <w:rPr>
          <w:sz w:val="28"/>
          <w:szCs w:val="28"/>
          <w:lang w:val="uk-UA"/>
        </w:rPr>
        <w:t>Oulladj</w:t>
      </w:r>
      <w:proofErr w:type="spellEnd"/>
      <w:r w:rsidR="004429C8" w:rsidRPr="00D56EA8">
        <w:rPr>
          <w:sz w:val="28"/>
          <w:szCs w:val="28"/>
          <w:lang w:val="uk-UA"/>
        </w:rPr>
        <w:t xml:space="preserve"> </w:t>
      </w:r>
      <w:proofErr w:type="spellStart"/>
      <w:r w:rsidR="004429C8" w:rsidRPr="00D56EA8">
        <w:rPr>
          <w:sz w:val="28"/>
          <w:szCs w:val="28"/>
          <w:lang w:val="uk-UA"/>
        </w:rPr>
        <w:t>Malika</w:t>
      </w:r>
      <w:proofErr w:type="spellEnd"/>
      <w:r w:rsidR="004429C8" w:rsidRPr="00D56EA8">
        <w:rPr>
          <w:sz w:val="28"/>
          <w:szCs w:val="28"/>
          <w:lang w:val="uk-UA"/>
        </w:rPr>
        <w:t xml:space="preserve"> дещо по іншому обґрунтовує вагомість цифровізації</w:t>
      </w:r>
      <w:r w:rsidR="00124524" w:rsidRPr="00D56EA8">
        <w:rPr>
          <w:sz w:val="28"/>
          <w:szCs w:val="28"/>
          <w:lang w:val="uk-UA"/>
        </w:rPr>
        <w:t xml:space="preserve"> управління людськими ресурсами</w:t>
      </w:r>
      <w:r w:rsidR="004429C8" w:rsidRPr="00D56EA8">
        <w:rPr>
          <w:sz w:val="28"/>
          <w:szCs w:val="28"/>
          <w:lang w:val="uk-UA"/>
        </w:rPr>
        <w:t>, зазначаючи, що вона</w:t>
      </w:r>
      <w:r w:rsidR="00124524" w:rsidRPr="00D56EA8">
        <w:rPr>
          <w:sz w:val="28"/>
          <w:szCs w:val="28"/>
          <w:lang w:val="uk-UA"/>
        </w:rPr>
        <w:t xml:space="preserve"> має велике значення для полегшення доступу до інформації; керування оперативною та технічною роботою; поліпшення якості послуг; розвитку цифрових навичок працівників; мобільності та гнучкості</w:t>
      </w:r>
      <w:r w:rsidR="004429C8" w:rsidRPr="00D56EA8">
        <w:rPr>
          <w:sz w:val="28"/>
          <w:szCs w:val="28"/>
          <w:lang w:val="uk-UA"/>
        </w:rPr>
        <w:t xml:space="preserve"> трудової діяльності без прив’язки до робочого місця</w:t>
      </w:r>
      <w:r w:rsidR="000362DF" w:rsidRPr="00D56EA8">
        <w:rPr>
          <w:sz w:val="28"/>
          <w:szCs w:val="28"/>
          <w:lang w:val="uk-UA"/>
        </w:rPr>
        <w:t xml:space="preserve"> [6, с. 56]</w:t>
      </w:r>
      <w:r w:rsidR="000362DF" w:rsidRPr="00D56EA8">
        <w:rPr>
          <w:color w:val="000000" w:themeColor="text1"/>
          <w:sz w:val="28"/>
          <w:szCs w:val="28"/>
          <w:lang w:val="uk-UA"/>
        </w:rPr>
        <w:t>.</w:t>
      </w:r>
    </w:p>
    <w:p w14:paraId="4B8C5E9E" w14:textId="77777777" w:rsidR="00124CB2" w:rsidRPr="00D56EA8" w:rsidRDefault="00124CB2" w:rsidP="006A421B">
      <w:pPr>
        <w:widowControl w:val="0"/>
        <w:spacing w:line="360" w:lineRule="auto"/>
        <w:ind w:firstLine="709"/>
        <w:jc w:val="both"/>
        <w:rPr>
          <w:color w:val="000000" w:themeColor="text1"/>
          <w:sz w:val="28"/>
          <w:szCs w:val="28"/>
          <w:lang w:val="uk-UA"/>
        </w:rPr>
      </w:pPr>
      <w:r w:rsidRPr="00D56EA8">
        <w:rPr>
          <w:color w:val="000000" w:themeColor="text1"/>
          <w:sz w:val="28"/>
          <w:szCs w:val="28"/>
          <w:lang w:val="uk-UA"/>
        </w:rPr>
        <w:t>Варт</w:t>
      </w:r>
      <w:r w:rsidR="00890ABC" w:rsidRPr="00D56EA8">
        <w:rPr>
          <w:color w:val="000000" w:themeColor="text1"/>
          <w:sz w:val="28"/>
          <w:szCs w:val="28"/>
          <w:lang w:val="uk-UA"/>
        </w:rPr>
        <w:t>о</w:t>
      </w:r>
      <w:r w:rsidRPr="00D56EA8">
        <w:rPr>
          <w:color w:val="000000" w:themeColor="text1"/>
          <w:sz w:val="28"/>
          <w:szCs w:val="28"/>
          <w:lang w:val="uk-UA"/>
        </w:rPr>
        <w:t xml:space="preserve"> відзначити, що законодавче забезпечення цифровізації управління персоналом в Україні в контексті державного управління є ключовим елементом модернізації державної служби. Безперечно, упровадження цифрових технологій у процес управління персоналом в системі державної служби можливе лише за умови адекватного та виваженого нормативно-правового супроводу</w:t>
      </w:r>
      <w:r w:rsidR="000362DF" w:rsidRPr="00D56EA8">
        <w:rPr>
          <w:color w:val="000000" w:themeColor="text1"/>
          <w:sz w:val="28"/>
          <w:szCs w:val="28"/>
          <w:lang w:val="uk-UA"/>
        </w:rPr>
        <w:t xml:space="preserve"> </w:t>
      </w:r>
      <w:r w:rsidR="000362DF" w:rsidRPr="00D56EA8">
        <w:rPr>
          <w:sz w:val="28"/>
          <w:szCs w:val="28"/>
          <w:lang w:val="uk-UA"/>
        </w:rPr>
        <w:t>[2, с. 157]</w:t>
      </w:r>
      <w:r w:rsidRPr="00D56EA8">
        <w:rPr>
          <w:color w:val="000000" w:themeColor="text1"/>
          <w:sz w:val="28"/>
          <w:szCs w:val="28"/>
          <w:lang w:val="uk-UA"/>
        </w:rPr>
        <w:t xml:space="preserve">. Цей супровід гарантує захист прав осіб, які працюють на державній службі, та підвищує загальний рівень довіри до державних інституцій. </w:t>
      </w:r>
    </w:p>
    <w:p w14:paraId="6316A3CB" w14:textId="7232E44B" w:rsidR="00890ABC" w:rsidRPr="00D56EA8" w:rsidRDefault="00890ABC" w:rsidP="006A421B">
      <w:pPr>
        <w:widowControl w:val="0"/>
        <w:spacing w:line="360" w:lineRule="auto"/>
        <w:ind w:firstLine="709"/>
        <w:jc w:val="both"/>
        <w:rPr>
          <w:color w:val="000000" w:themeColor="text1"/>
          <w:spacing w:val="3"/>
          <w:sz w:val="28"/>
          <w:szCs w:val="28"/>
          <w:lang w:val="uk-UA"/>
        </w:rPr>
      </w:pPr>
      <w:proofErr w:type="spellStart"/>
      <w:r w:rsidRPr="00D56EA8">
        <w:rPr>
          <w:color w:val="000000" w:themeColor="text1"/>
          <w:sz w:val="28"/>
          <w:szCs w:val="28"/>
          <w:lang w:val="uk-UA"/>
        </w:rPr>
        <w:t>Кіпішинова</w:t>
      </w:r>
      <w:proofErr w:type="spellEnd"/>
      <w:r w:rsidRPr="00D56EA8">
        <w:rPr>
          <w:color w:val="000000" w:themeColor="text1"/>
          <w:sz w:val="28"/>
          <w:szCs w:val="28"/>
          <w:lang w:val="uk-UA"/>
        </w:rPr>
        <w:t xml:space="preserve"> </w:t>
      </w:r>
      <w:r w:rsidR="00B22CA9" w:rsidRPr="00D56EA8">
        <w:rPr>
          <w:color w:val="000000" w:themeColor="text1"/>
          <w:sz w:val="28"/>
          <w:szCs w:val="28"/>
          <w:lang w:val="uk-UA"/>
        </w:rPr>
        <w:t xml:space="preserve">О. </w:t>
      </w:r>
      <w:r w:rsidRPr="00D56EA8">
        <w:rPr>
          <w:color w:val="000000" w:themeColor="text1"/>
          <w:sz w:val="28"/>
          <w:szCs w:val="28"/>
          <w:lang w:val="uk-UA"/>
        </w:rPr>
        <w:t xml:space="preserve">та </w:t>
      </w:r>
      <w:proofErr w:type="spellStart"/>
      <w:r w:rsidRPr="00D56EA8">
        <w:rPr>
          <w:color w:val="000000" w:themeColor="text1"/>
          <w:sz w:val="28"/>
          <w:szCs w:val="28"/>
          <w:lang w:val="uk-UA"/>
        </w:rPr>
        <w:t>Сметаніна</w:t>
      </w:r>
      <w:proofErr w:type="spellEnd"/>
      <w:r w:rsidRPr="00D56EA8">
        <w:rPr>
          <w:color w:val="000000" w:themeColor="text1"/>
          <w:sz w:val="28"/>
          <w:szCs w:val="28"/>
          <w:lang w:val="uk-UA"/>
        </w:rPr>
        <w:t xml:space="preserve"> </w:t>
      </w:r>
      <w:r w:rsidR="00B22CA9" w:rsidRPr="00D56EA8">
        <w:rPr>
          <w:color w:val="000000" w:themeColor="text1"/>
          <w:sz w:val="28"/>
          <w:szCs w:val="28"/>
          <w:lang w:val="uk-UA"/>
        </w:rPr>
        <w:t xml:space="preserve">Л. </w:t>
      </w:r>
      <w:r w:rsidRPr="00D56EA8">
        <w:rPr>
          <w:color w:val="000000" w:themeColor="text1"/>
          <w:sz w:val="28"/>
          <w:szCs w:val="28"/>
          <w:lang w:val="uk-UA"/>
        </w:rPr>
        <w:t xml:space="preserve">наголошують, що </w:t>
      </w:r>
      <w:proofErr w:type="spellStart"/>
      <w:r w:rsidRPr="00D56EA8">
        <w:rPr>
          <w:color w:val="000000" w:themeColor="text1"/>
          <w:sz w:val="28"/>
          <w:szCs w:val="28"/>
          <w:lang w:val="uk-UA"/>
        </w:rPr>
        <w:t>ц</w:t>
      </w:r>
      <w:r w:rsidRPr="00D56EA8">
        <w:rPr>
          <w:sz w:val="28"/>
          <w:szCs w:val="28"/>
          <w:lang w:val="uk-UA"/>
        </w:rPr>
        <w:t>ифровізація</w:t>
      </w:r>
      <w:proofErr w:type="spellEnd"/>
      <w:r w:rsidRPr="00D56EA8">
        <w:rPr>
          <w:sz w:val="28"/>
          <w:szCs w:val="28"/>
          <w:lang w:val="uk-UA"/>
        </w:rPr>
        <w:t xml:space="preserve"> в управлінні персоналом – це не просто накопичення великої кількості даних, а головне – це поява нових способів їх обробки</w:t>
      </w:r>
      <w:r w:rsidR="000362DF" w:rsidRPr="00D56EA8">
        <w:rPr>
          <w:sz w:val="28"/>
          <w:szCs w:val="28"/>
          <w:lang w:val="uk-UA"/>
        </w:rPr>
        <w:t xml:space="preserve"> [3, с. 203]</w:t>
      </w:r>
      <w:r w:rsidRPr="00D56EA8">
        <w:rPr>
          <w:sz w:val="28"/>
          <w:szCs w:val="28"/>
          <w:lang w:val="uk-UA"/>
        </w:rPr>
        <w:t xml:space="preserve">. </w:t>
      </w:r>
      <w:r w:rsidR="004759F0" w:rsidRPr="00D56EA8">
        <w:rPr>
          <w:sz w:val="28"/>
          <w:szCs w:val="28"/>
          <w:lang w:val="uk-UA"/>
        </w:rPr>
        <w:t xml:space="preserve">Викладене твердження, на наш погляд, </w:t>
      </w:r>
      <w:r w:rsidR="00C257A6" w:rsidRPr="00D56EA8">
        <w:rPr>
          <w:sz w:val="28"/>
          <w:szCs w:val="28"/>
          <w:lang w:val="uk-UA"/>
        </w:rPr>
        <w:t xml:space="preserve">є </w:t>
      </w:r>
      <w:r w:rsidR="004759F0" w:rsidRPr="00D56EA8">
        <w:rPr>
          <w:sz w:val="28"/>
          <w:szCs w:val="28"/>
          <w:lang w:val="uk-UA"/>
        </w:rPr>
        <w:t>досить актуальн</w:t>
      </w:r>
      <w:r w:rsidR="00C257A6" w:rsidRPr="00D56EA8">
        <w:rPr>
          <w:sz w:val="28"/>
          <w:szCs w:val="28"/>
          <w:lang w:val="uk-UA"/>
        </w:rPr>
        <w:t>им</w:t>
      </w:r>
      <w:r w:rsidR="004759F0" w:rsidRPr="00D56EA8">
        <w:rPr>
          <w:sz w:val="28"/>
          <w:szCs w:val="28"/>
          <w:lang w:val="uk-UA"/>
        </w:rPr>
        <w:t xml:space="preserve"> і чітко відображає зміст цифровізації в управлінні персоналом</w:t>
      </w:r>
      <w:r w:rsidR="00C257A6" w:rsidRPr="00D56EA8">
        <w:rPr>
          <w:sz w:val="28"/>
          <w:szCs w:val="28"/>
          <w:lang w:val="uk-UA"/>
        </w:rPr>
        <w:t>. Обґрунтуванням зазначеного є те, що ц</w:t>
      </w:r>
      <w:r w:rsidR="00CC3125" w:rsidRPr="00D56EA8">
        <w:rPr>
          <w:sz w:val="28"/>
          <w:szCs w:val="28"/>
          <w:lang w:val="uk-UA"/>
        </w:rPr>
        <w:t xml:space="preserve">ифрова </w:t>
      </w:r>
      <w:r w:rsidR="00837F39" w:rsidRPr="00D56EA8">
        <w:rPr>
          <w:sz w:val="28"/>
          <w:szCs w:val="28"/>
          <w:lang w:val="uk-UA"/>
        </w:rPr>
        <w:t xml:space="preserve">трансформація </w:t>
      </w:r>
      <w:r w:rsidR="004759F0" w:rsidRPr="00D56EA8">
        <w:rPr>
          <w:sz w:val="28"/>
          <w:szCs w:val="28"/>
          <w:lang w:val="uk-UA"/>
        </w:rPr>
        <w:t xml:space="preserve">стала поштовхом для появи </w:t>
      </w:r>
      <w:r w:rsidR="004759F0" w:rsidRPr="00D56EA8">
        <w:rPr>
          <w:color w:val="000000" w:themeColor="text1"/>
          <w:spacing w:val="3"/>
          <w:sz w:val="28"/>
          <w:szCs w:val="28"/>
          <w:lang w:val="uk-UA"/>
        </w:rPr>
        <w:t>нових можливостей</w:t>
      </w:r>
      <w:r w:rsidRPr="00D56EA8">
        <w:rPr>
          <w:color w:val="000000" w:themeColor="text1"/>
          <w:spacing w:val="3"/>
          <w:sz w:val="28"/>
          <w:szCs w:val="28"/>
          <w:lang w:val="uk-UA"/>
        </w:rPr>
        <w:t xml:space="preserve"> для збору, аналізу та зберігання даних про співробітників</w:t>
      </w:r>
      <w:r w:rsidR="00837F39" w:rsidRPr="00D56EA8">
        <w:rPr>
          <w:color w:val="000000" w:themeColor="text1"/>
          <w:spacing w:val="3"/>
          <w:sz w:val="28"/>
          <w:szCs w:val="28"/>
          <w:lang w:val="uk-UA"/>
        </w:rPr>
        <w:t>,</w:t>
      </w:r>
      <w:r w:rsidRPr="00D56EA8">
        <w:rPr>
          <w:color w:val="000000" w:themeColor="text1"/>
          <w:spacing w:val="3"/>
          <w:sz w:val="28"/>
          <w:szCs w:val="28"/>
          <w:lang w:val="uk-UA"/>
        </w:rPr>
        <w:t xml:space="preserve"> що </w:t>
      </w:r>
      <w:r w:rsidR="00837F39" w:rsidRPr="00D56EA8">
        <w:rPr>
          <w:sz w:val="28"/>
          <w:szCs w:val="28"/>
          <w:lang w:val="uk-UA"/>
        </w:rPr>
        <w:t xml:space="preserve">забезпечує більш гнучке і точне планування кадрів, а також вдосконалює процеси підбору, навчання та оцінки ефективності працівників. </w:t>
      </w:r>
      <w:r w:rsidR="00C257A6" w:rsidRPr="00D56EA8">
        <w:rPr>
          <w:color w:val="000000" w:themeColor="text1"/>
          <w:spacing w:val="3"/>
          <w:sz w:val="28"/>
          <w:szCs w:val="28"/>
          <w:lang w:val="uk-UA"/>
        </w:rPr>
        <w:t>Вказані дії підвищують</w:t>
      </w:r>
      <w:r w:rsidRPr="00D56EA8">
        <w:rPr>
          <w:color w:val="000000" w:themeColor="text1"/>
          <w:spacing w:val="3"/>
          <w:sz w:val="28"/>
          <w:szCs w:val="28"/>
          <w:lang w:val="uk-UA"/>
        </w:rPr>
        <w:t xml:space="preserve"> якість прийняття управлінських рішень на всіх рівнях, оскільки дані, що базуються на фактах, стають основою для формування стратегій і оперативних дій.</w:t>
      </w:r>
    </w:p>
    <w:p w14:paraId="76969F20" w14:textId="1401BA42" w:rsidR="00CC3125" w:rsidRPr="00D56EA8" w:rsidRDefault="00B22CA9" w:rsidP="006A421B">
      <w:pPr>
        <w:widowControl w:val="0"/>
        <w:spacing w:line="360" w:lineRule="auto"/>
        <w:ind w:firstLine="709"/>
        <w:jc w:val="both"/>
        <w:rPr>
          <w:sz w:val="28"/>
          <w:szCs w:val="28"/>
          <w:lang w:val="uk-UA"/>
        </w:rPr>
      </w:pPr>
      <w:r>
        <w:rPr>
          <w:color w:val="000000" w:themeColor="text1"/>
          <w:spacing w:val="3"/>
          <w:sz w:val="28"/>
          <w:szCs w:val="28"/>
          <w:lang w:val="uk-UA"/>
        </w:rPr>
        <w:t>За</w:t>
      </w:r>
      <w:r w:rsidR="00CC3125" w:rsidRPr="00D56EA8">
        <w:rPr>
          <w:color w:val="000000" w:themeColor="text1"/>
          <w:spacing w:val="3"/>
          <w:sz w:val="28"/>
          <w:szCs w:val="28"/>
          <w:lang w:val="uk-UA"/>
        </w:rPr>
        <w:t>значимо, що о</w:t>
      </w:r>
      <w:r w:rsidR="00890ABC" w:rsidRPr="00D56EA8">
        <w:rPr>
          <w:color w:val="000000" w:themeColor="text1"/>
          <w:spacing w:val="3"/>
          <w:sz w:val="28"/>
          <w:szCs w:val="28"/>
          <w:lang w:val="uk-UA"/>
        </w:rPr>
        <w:t xml:space="preserve">кремі питання цифровізації управління персоналом фрагментарно регламентовані у низці нормативно-правових актів. </w:t>
      </w:r>
      <w:r w:rsidR="00CC3125" w:rsidRPr="00D56EA8">
        <w:rPr>
          <w:color w:val="000000" w:themeColor="text1"/>
          <w:spacing w:val="3"/>
          <w:sz w:val="28"/>
          <w:szCs w:val="28"/>
          <w:lang w:val="uk-UA"/>
        </w:rPr>
        <w:t>При цьому п</w:t>
      </w:r>
      <w:r w:rsidR="00890ABC" w:rsidRPr="00D56EA8">
        <w:rPr>
          <w:color w:val="000000" w:themeColor="text1"/>
          <w:spacing w:val="3"/>
          <w:sz w:val="28"/>
          <w:szCs w:val="28"/>
          <w:lang w:val="uk-UA"/>
        </w:rPr>
        <w:t xml:space="preserve">онятійно-категорійний апарат досліджуваного процесу наразі </w:t>
      </w:r>
      <w:r w:rsidR="00CC3125" w:rsidRPr="00D56EA8">
        <w:rPr>
          <w:color w:val="000000" w:themeColor="text1"/>
          <w:spacing w:val="3"/>
          <w:sz w:val="28"/>
          <w:szCs w:val="28"/>
          <w:lang w:val="uk-UA"/>
        </w:rPr>
        <w:t xml:space="preserve">залишається поза законодавчим регулюванням. </w:t>
      </w:r>
      <w:r w:rsidR="00CC3125" w:rsidRPr="00D56EA8">
        <w:rPr>
          <w:sz w:val="28"/>
          <w:szCs w:val="28"/>
          <w:lang w:val="uk-UA"/>
        </w:rPr>
        <w:t>Брак системного підходу до нормативного забезпечення цифровізації</w:t>
      </w:r>
      <w:r w:rsidR="00CC3125" w:rsidRPr="00D56EA8">
        <w:rPr>
          <w:color w:val="000000" w:themeColor="text1"/>
          <w:spacing w:val="3"/>
          <w:sz w:val="28"/>
          <w:szCs w:val="28"/>
          <w:lang w:val="uk-UA"/>
        </w:rPr>
        <w:t xml:space="preserve"> управління персоналом в системі державної служби</w:t>
      </w:r>
      <w:r w:rsidR="00CC3125" w:rsidRPr="00D56EA8">
        <w:rPr>
          <w:sz w:val="28"/>
          <w:szCs w:val="28"/>
          <w:lang w:val="uk-UA"/>
        </w:rPr>
        <w:t xml:space="preserve"> створює ризик виникнення нерегульованих процесів та</w:t>
      </w:r>
      <w:r w:rsidR="00A23AD7" w:rsidRPr="00D56EA8">
        <w:rPr>
          <w:sz w:val="28"/>
          <w:szCs w:val="28"/>
          <w:lang w:val="uk-UA"/>
        </w:rPr>
        <w:t>,</w:t>
      </w:r>
      <w:r w:rsidR="00CC3125" w:rsidRPr="00D56EA8">
        <w:rPr>
          <w:sz w:val="28"/>
          <w:szCs w:val="28"/>
          <w:lang w:val="uk-UA"/>
        </w:rPr>
        <w:t xml:space="preserve"> як наслідок</w:t>
      </w:r>
      <w:r w:rsidR="00A23AD7" w:rsidRPr="00D56EA8">
        <w:rPr>
          <w:sz w:val="28"/>
          <w:szCs w:val="28"/>
          <w:lang w:val="uk-UA"/>
        </w:rPr>
        <w:t>,</w:t>
      </w:r>
      <w:r w:rsidR="00CC3125" w:rsidRPr="00D56EA8">
        <w:rPr>
          <w:sz w:val="28"/>
          <w:szCs w:val="28"/>
          <w:lang w:val="uk-UA"/>
        </w:rPr>
        <w:t xml:space="preserve"> </w:t>
      </w:r>
      <w:r w:rsidR="00A23AD7" w:rsidRPr="00D56EA8">
        <w:rPr>
          <w:sz w:val="28"/>
          <w:szCs w:val="28"/>
          <w:lang w:val="uk-UA"/>
        </w:rPr>
        <w:t xml:space="preserve">зниження ефективності </w:t>
      </w:r>
      <w:r w:rsidR="00CC3125" w:rsidRPr="00D56EA8">
        <w:rPr>
          <w:sz w:val="28"/>
          <w:szCs w:val="28"/>
          <w:lang w:val="uk-UA"/>
        </w:rPr>
        <w:t>управлінських рішень.</w:t>
      </w:r>
      <w:r w:rsidR="00A23AD7" w:rsidRPr="00D56EA8">
        <w:rPr>
          <w:sz w:val="28"/>
          <w:szCs w:val="28"/>
          <w:lang w:val="uk-UA"/>
        </w:rPr>
        <w:t xml:space="preserve"> Саме тому </w:t>
      </w:r>
      <w:r w:rsidR="00CC3125" w:rsidRPr="00D56EA8">
        <w:rPr>
          <w:sz w:val="28"/>
          <w:szCs w:val="28"/>
          <w:lang w:val="uk-UA"/>
        </w:rPr>
        <w:t xml:space="preserve">важливо </w:t>
      </w:r>
      <w:r w:rsidR="00A23AD7" w:rsidRPr="00D56EA8">
        <w:rPr>
          <w:sz w:val="28"/>
          <w:szCs w:val="28"/>
          <w:lang w:val="uk-UA"/>
        </w:rPr>
        <w:t>розробити відповідний понятійно-категорійний апарат та у подальшому закріпити його на законодавчому рівні, що</w:t>
      </w:r>
      <w:r w:rsidR="00CC3125" w:rsidRPr="00D56EA8">
        <w:rPr>
          <w:sz w:val="28"/>
          <w:szCs w:val="28"/>
          <w:lang w:val="uk-UA"/>
        </w:rPr>
        <w:t xml:space="preserve"> забезпечить правову основу для впровадження нових технологій </w:t>
      </w:r>
      <w:r w:rsidR="00A23AD7" w:rsidRPr="00D56EA8">
        <w:rPr>
          <w:sz w:val="28"/>
          <w:szCs w:val="28"/>
          <w:lang w:val="uk-UA"/>
        </w:rPr>
        <w:t>в</w:t>
      </w:r>
      <w:r w:rsidR="00CC3125" w:rsidRPr="00D56EA8">
        <w:rPr>
          <w:sz w:val="28"/>
          <w:szCs w:val="28"/>
          <w:lang w:val="uk-UA"/>
        </w:rPr>
        <w:t xml:space="preserve"> управлінні персоналом.</w:t>
      </w:r>
    </w:p>
    <w:p w14:paraId="0B637C8C" w14:textId="77777777" w:rsidR="00D50B79" w:rsidRPr="00D56EA8" w:rsidRDefault="00A23AD7" w:rsidP="006A421B">
      <w:pPr>
        <w:widowControl w:val="0"/>
        <w:spacing w:line="360" w:lineRule="auto"/>
        <w:ind w:firstLine="709"/>
        <w:jc w:val="both"/>
        <w:rPr>
          <w:rStyle w:val="rvts9"/>
          <w:bCs/>
          <w:sz w:val="28"/>
          <w:szCs w:val="28"/>
          <w:shd w:val="clear" w:color="auto" w:fill="FFFFFF"/>
          <w:lang w:val="uk-UA"/>
        </w:rPr>
      </w:pPr>
      <w:r w:rsidRPr="00D56EA8">
        <w:rPr>
          <w:color w:val="000000" w:themeColor="text1"/>
          <w:spacing w:val="3"/>
          <w:sz w:val="28"/>
          <w:szCs w:val="28"/>
          <w:lang w:val="uk-UA"/>
        </w:rPr>
        <w:t xml:space="preserve">Аналіз наукової літератури засвідчив, що вітчизняні </w:t>
      </w:r>
      <w:r w:rsidR="00890ABC" w:rsidRPr="00D56EA8">
        <w:rPr>
          <w:color w:val="000000" w:themeColor="text1"/>
          <w:spacing w:val="3"/>
          <w:sz w:val="28"/>
          <w:szCs w:val="28"/>
          <w:lang w:val="uk-UA"/>
        </w:rPr>
        <w:t>вчені виявляють істотн</w:t>
      </w:r>
      <w:r w:rsidRPr="00D56EA8">
        <w:rPr>
          <w:color w:val="000000" w:themeColor="text1"/>
          <w:spacing w:val="3"/>
          <w:sz w:val="28"/>
          <w:szCs w:val="28"/>
          <w:lang w:val="uk-UA"/>
        </w:rPr>
        <w:t xml:space="preserve">ий інтерес до змісту </w:t>
      </w:r>
      <w:r w:rsidR="00890ABC" w:rsidRPr="00D56EA8">
        <w:rPr>
          <w:color w:val="000000" w:themeColor="text1"/>
          <w:spacing w:val="3"/>
          <w:sz w:val="28"/>
          <w:szCs w:val="28"/>
          <w:lang w:val="uk-UA"/>
        </w:rPr>
        <w:t xml:space="preserve">поняття </w:t>
      </w:r>
      <w:r w:rsidR="00D42080" w:rsidRPr="00D56EA8">
        <w:rPr>
          <w:color w:val="000000" w:themeColor="text1"/>
          <w:spacing w:val="3"/>
          <w:sz w:val="28"/>
          <w:szCs w:val="28"/>
          <w:lang w:val="uk-UA"/>
        </w:rPr>
        <w:t>«цифровізація</w:t>
      </w:r>
      <w:r w:rsidR="00890ABC" w:rsidRPr="00D56EA8">
        <w:rPr>
          <w:color w:val="000000" w:themeColor="text1"/>
          <w:spacing w:val="3"/>
          <w:sz w:val="28"/>
          <w:szCs w:val="28"/>
          <w:lang w:val="uk-UA"/>
        </w:rPr>
        <w:t xml:space="preserve"> управління персоналом</w:t>
      </w:r>
      <w:r w:rsidR="00D42080" w:rsidRPr="00D56EA8">
        <w:rPr>
          <w:color w:val="000000" w:themeColor="text1"/>
          <w:spacing w:val="3"/>
          <w:sz w:val="28"/>
          <w:szCs w:val="28"/>
          <w:lang w:val="uk-UA"/>
        </w:rPr>
        <w:t>»</w:t>
      </w:r>
      <w:r w:rsidR="00890ABC" w:rsidRPr="00D56EA8">
        <w:rPr>
          <w:color w:val="000000" w:themeColor="text1"/>
          <w:spacing w:val="3"/>
          <w:sz w:val="28"/>
          <w:szCs w:val="28"/>
          <w:lang w:val="uk-UA"/>
        </w:rPr>
        <w:t xml:space="preserve">. </w:t>
      </w:r>
      <w:r w:rsidRPr="00D56EA8">
        <w:rPr>
          <w:color w:val="000000" w:themeColor="text1"/>
          <w:spacing w:val="3"/>
          <w:sz w:val="28"/>
          <w:szCs w:val="28"/>
          <w:lang w:val="uk-UA"/>
        </w:rPr>
        <w:t>Як приклад, наведемо такі його визначення</w:t>
      </w:r>
      <w:r w:rsidR="00C47750" w:rsidRPr="00D56EA8">
        <w:rPr>
          <w:color w:val="000000" w:themeColor="text1"/>
          <w:spacing w:val="3"/>
          <w:sz w:val="28"/>
          <w:szCs w:val="28"/>
          <w:lang w:val="uk-UA"/>
        </w:rPr>
        <w:t xml:space="preserve">: </w:t>
      </w:r>
      <w:r w:rsidR="00D40426" w:rsidRPr="00D56EA8">
        <w:rPr>
          <w:color w:val="000000" w:themeColor="text1"/>
          <w:spacing w:val="3"/>
          <w:sz w:val="28"/>
          <w:szCs w:val="28"/>
          <w:lang w:val="uk-UA"/>
        </w:rPr>
        <w:t>«</w:t>
      </w:r>
      <w:r w:rsidR="00D40426" w:rsidRPr="00D56EA8">
        <w:rPr>
          <w:sz w:val="28"/>
          <w:szCs w:val="28"/>
          <w:lang w:val="uk-UA"/>
        </w:rPr>
        <w:t>перехід державних органів на цифрові платформи управління людськими ресурсами</w:t>
      </w:r>
      <w:r w:rsidR="00D40426" w:rsidRPr="00D56EA8">
        <w:rPr>
          <w:color w:val="000000" w:themeColor="text1"/>
          <w:spacing w:val="3"/>
          <w:sz w:val="28"/>
          <w:szCs w:val="28"/>
          <w:lang w:val="uk-UA"/>
        </w:rPr>
        <w:t>»</w:t>
      </w:r>
      <w:r w:rsidR="00F234A0" w:rsidRPr="00D56EA8">
        <w:rPr>
          <w:sz w:val="28"/>
          <w:szCs w:val="28"/>
          <w:lang w:val="uk-UA"/>
        </w:rPr>
        <w:t xml:space="preserve"> [3, с. 203]</w:t>
      </w:r>
      <w:r w:rsidR="00D40426" w:rsidRPr="00D56EA8">
        <w:rPr>
          <w:color w:val="000000" w:themeColor="text1"/>
          <w:spacing w:val="3"/>
          <w:sz w:val="28"/>
          <w:szCs w:val="28"/>
          <w:lang w:val="uk-UA"/>
        </w:rPr>
        <w:t xml:space="preserve">; </w:t>
      </w:r>
      <w:r w:rsidR="00C47750" w:rsidRPr="00D56EA8">
        <w:rPr>
          <w:color w:val="000000" w:themeColor="text1"/>
          <w:spacing w:val="3"/>
          <w:sz w:val="28"/>
          <w:szCs w:val="28"/>
          <w:lang w:val="uk-UA"/>
        </w:rPr>
        <w:t>«</w:t>
      </w:r>
      <w:r w:rsidR="00C47750" w:rsidRPr="00D56EA8">
        <w:rPr>
          <w:sz w:val="28"/>
          <w:szCs w:val="28"/>
          <w:lang w:val="uk-UA"/>
        </w:rPr>
        <w:t>процес впровадження та використання цифрових технологій у всіх сферах враховуючи підбір, найм, адаптацію, електронне навчання та розвиток, мотивацію і комунікацію з працівниками з метою підвищення ефективності прийняття управлінських рішень, досягнення кращих результатів діяльності компанії</w:t>
      </w:r>
      <w:r w:rsidR="00C47750" w:rsidRPr="00D56EA8">
        <w:rPr>
          <w:color w:val="000000" w:themeColor="text1"/>
          <w:spacing w:val="3"/>
          <w:sz w:val="28"/>
          <w:szCs w:val="28"/>
          <w:lang w:val="uk-UA"/>
        </w:rPr>
        <w:t>»</w:t>
      </w:r>
      <w:r w:rsidR="00F234A0" w:rsidRPr="00D56EA8">
        <w:rPr>
          <w:sz w:val="28"/>
          <w:szCs w:val="28"/>
          <w:lang w:val="uk-UA"/>
        </w:rPr>
        <w:t xml:space="preserve"> [4, с. 219-220]</w:t>
      </w:r>
      <w:r w:rsidR="00D40426" w:rsidRPr="00D56EA8">
        <w:rPr>
          <w:color w:val="000000" w:themeColor="text1"/>
          <w:spacing w:val="3"/>
          <w:sz w:val="28"/>
          <w:szCs w:val="28"/>
          <w:lang w:val="uk-UA"/>
        </w:rPr>
        <w:t>; «</w:t>
      </w:r>
      <w:r w:rsidR="00BC3A16" w:rsidRPr="00D56EA8">
        <w:rPr>
          <w:color w:val="000000" w:themeColor="text1"/>
          <w:sz w:val="28"/>
          <w:szCs w:val="28"/>
          <w:shd w:val="clear" w:color="auto" w:fill="FFFFFF"/>
          <w:lang w:val="uk-UA"/>
        </w:rPr>
        <w:t xml:space="preserve">стратегічний підхід до </w:t>
      </w:r>
      <w:r w:rsidR="00890ABC" w:rsidRPr="00D56EA8">
        <w:rPr>
          <w:color w:val="000000" w:themeColor="text1"/>
          <w:sz w:val="28"/>
          <w:szCs w:val="28"/>
          <w:shd w:val="clear" w:color="auto" w:fill="FFFFFF"/>
          <w:lang w:val="uk-UA"/>
        </w:rPr>
        <w:t xml:space="preserve">впровадження </w:t>
      </w:r>
      <w:r w:rsidR="00BC3A16" w:rsidRPr="00D56EA8">
        <w:rPr>
          <w:color w:val="000000" w:themeColor="text1"/>
          <w:sz w:val="28"/>
          <w:szCs w:val="28"/>
          <w:shd w:val="clear" w:color="auto" w:fill="FFFFFF"/>
          <w:lang w:val="uk-UA"/>
        </w:rPr>
        <w:t xml:space="preserve">цифрових технологій та інструментів з </w:t>
      </w:r>
      <w:r w:rsidR="00890ABC" w:rsidRPr="00D56EA8">
        <w:rPr>
          <w:color w:val="000000" w:themeColor="text1"/>
          <w:sz w:val="28"/>
          <w:szCs w:val="28"/>
          <w:shd w:val="clear" w:color="auto" w:fill="FFFFFF"/>
          <w:lang w:val="uk-UA"/>
        </w:rPr>
        <w:t>метою покращення</w:t>
      </w:r>
      <w:r w:rsidR="00BC3A16" w:rsidRPr="00D56EA8">
        <w:rPr>
          <w:color w:val="000000" w:themeColor="text1"/>
          <w:sz w:val="28"/>
          <w:szCs w:val="28"/>
          <w:shd w:val="clear" w:color="auto" w:fill="FFFFFF"/>
          <w:lang w:val="uk-UA"/>
        </w:rPr>
        <w:t xml:space="preserve"> ефективності, </w:t>
      </w:r>
      <w:r w:rsidR="00890ABC" w:rsidRPr="00D56EA8">
        <w:rPr>
          <w:color w:val="000000" w:themeColor="text1"/>
          <w:sz w:val="28"/>
          <w:szCs w:val="28"/>
          <w:shd w:val="clear" w:color="auto" w:fill="FFFFFF"/>
          <w:lang w:val="uk-UA"/>
        </w:rPr>
        <w:t>автоматизації та оптимізації управління людськими ресурсами в організації</w:t>
      </w:r>
      <w:r w:rsidR="00D40426" w:rsidRPr="00D56EA8">
        <w:rPr>
          <w:color w:val="000000" w:themeColor="text1"/>
          <w:sz w:val="28"/>
          <w:szCs w:val="28"/>
          <w:shd w:val="clear" w:color="auto" w:fill="FFFFFF"/>
          <w:lang w:val="uk-UA"/>
        </w:rPr>
        <w:t>»</w:t>
      </w:r>
      <w:r w:rsidR="00F234A0" w:rsidRPr="00D56EA8">
        <w:rPr>
          <w:sz w:val="28"/>
          <w:szCs w:val="28"/>
          <w:lang w:val="uk-UA"/>
        </w:rPr>
        <w:t xml:space="preserve"> [5]</w:t>
      </w:r>
      <w:r w:rsidR="00D40426" w:rsidRPr="00D56EA8">
        <w:rPr>
          <w:color w:val="000000" w:themeColor="text1"/>
          <w:spacing w:val="3"/>
          <w:sz w:val="28"/>
          <w:szCs w:val="28"/>
          <w:lang w:val="uk-UA"/>
        </w:rPr>
        <w:t xml:space="preserve"> та ін.</w:t>
      </w:r>
      <w:r w:rsidR="00890ABC" w:rsidRPr="00D56EA8">
        <w:rPr>
          <w:rStyle w:val="rvts9"/>
          <w:bCs/>
          <w:sz w:val="28"/>
          <w:szCs w:val="28"/>
          <w:shd w:val="clear" w:color="auto" w:fill="FFFFFF"/>
          <w:lang w:val="uk-UA"/>
        </w:rPr>
        <w:t xml:space="preserve"> </w:t>
      </w:r>
    </w:p>
    <w:p w14:paraId="02ADCC52" w14:textId="77777777" w:rsidR="003D1D0C" w:rsidRPr="00D56EA8" w:rsidRDefault="00A23AD7" w:rsidP="006A421B">
      <w:pPr>
        <w:widowControl w:val="0"/>
        <w:spacing w:line="360" w:lineRule="auto"/>
        <w:ind w:firstLine="709"/>
        <w:jc w:val="both"/>
        <w:rPr>
          <w:sz w:val="28"/>
          <w:szCs w:val="28"/>
          <w:lang w:val="uk-UA"/>
        </w:rPr>
      </w:pPr>
      <w:r w:rsidRPr="00D56EA8">
        <w:rPr>
          <w:rStyle w:val="rvts9"/>
          <w:bCs/>
          <w:sz w:val="28"/>
          <w:szCs w:val="28"/>
          <w:shd w:val="clear" w:color="auto" w:fill="FFFFFF"/>
          <w:lang w:val="uk-UA"/>
        </w:rPr>
        <w:t xml:space="preserve">На наш погляд, </w:t>
      </w:r>
      <w:r w:rsidR="002B29FA" w:rsidRPr="00D56EA8">
        <w:rPr>
          <w:rStyle w:val="rvts9"/>
          <w:bCs/>
          <w:sz w:val="28"/>
          <w:szCs w:val="28"/>
          <w:shd w:val="clear" w:color="auto" w:fill="FFFFFF"/>
          <w:lang w:val="uk-UA"/>
        </w:rPr>
        <w:t xml:space="preserve">одним із шляхів законодавчого врегулювання теоретичних засад досліджуваної тематики є доповнення </w:t>
      </w:r>
      <w:r w:rsidRPr="00D56EA8">
        <w:rPr>
          <w:rStyle w:val="rvts9"/>
          <w:bCs/>
          <w:sz w:val="28"/>
          <w:szCs w:val="28"/>
          <w:shd w:val="clear" w:color="auto" w:fill="FFFFFF"/>
          <w:lang w:val="uk-UA"/>
        </w:rPr>
        <w:t xml:space="preserve">ст. 2 </w:t>
      </w:r>
      <w:r w:rsidRPr="00D56EA8">
        <w:rPr>
          <w:color w:val="000000" w:themeColor="text1"/>
          <w:sz w:val="28"/>
          <w:szCs w:val="28"/>
          <w:lang w:val="uk-UA"/>
        </w:rPr>
        <w:t>Закону України «Про державну службу»</w:t>
      </w:r>
      <w:r w:rsidR="00F234A0" w:rsidRPr="00D56EA8">
        <w:rPr>
          <w:color w:val="000000" w:themeColor="text1"/>
          <w:sz w:val="28"/>
          <w:szCs w:val="28"/>
          <w:lang w:val="uk-UA"/>
        </w:rPr>
        <w:t xml:space="preserve"> </w:t>
      </w:r>
      <w:r w:rsidR="00F234A0" w:rsidRPr="00D56EA8">
        <w:rPr>
          <w:sz w:val="28"/>
          <w:szCs w:val="28"/>
          <w:lang w:val="uk-UA"/>
        </w:rPr>
        <w:t>[8]</w:t>
      </w:r>
      <w:r w:rsidR="002B29FA" w:rsidRPr="00D56EA8">
        <w:rPr>
          <w:color w:val="000000" w:themeColor="text1"/>
          <w:sz w:val="28"/>
          <w:szCs w:val="28"/>
          <w:lang w:val="uk-UA"/>
        </w:rPr>
        <w:t xml:space="preserve"> </w:t>
      </w:r>
      <w:r w:rsidR="003D1D0C" w:rsidRPr="00D56EA8">
        <w:rPr>
          <w:color w:val="000000" w:themeColor="text1"/>
          <w:sz w:val="28"/>
          <w:szCs w:val="28"/>
          <w:lang w:val="uk-UA"/>
        </w:rPr>
        <w:t xml:space="preserve">терміном «цифровізація управління персоналом у державних органах» </w:t>
      </w:r>
      <w:r w:rsidR="002B29FA" w:rsidRPr="00D56EA8">
        <w:rPr>
          <w:color w:val="000000" w:themeColor="text1"/>
          <w:sz w:val="28"/>
          <w:szCs w:val="28"/>
          <w:lang w:val="uk-UA"/>
        </w:rPr>
        <w:t>у такому формулюванні</w:t>
      </w:r>
      <w:r w:rsidR="003D1D0C" w:rsidRPr="00D56EA8">
        <w:rPr>
          <w:color w:val="000000" w:themeColor="text1"/>
          <w:sz w:val="28"/>
          <w:szCs w:val="28"/>
          <w:lang w:val="uk-UA"/>
        </w:rPr>
        <w:t xml:space="preserve">: </w:t>
      </w:r>
      <w:r w:rsidR="003D1D0C" w:rsidRPr="00D56EA8">
        <w:rPr>
          <w:sz w:val="28"/>
          <w:szCs w:val="28"/>
          <w:lang w:val="uk-UA"/>
        </w:rPr>
        <w:t xml:space="preserve">процес впровадження цифрових технологій </w:t>
      </w:r>
      <w:r w:rsidR="00F524B5" w:rsidRPr="00D56EA8">
        <w:rPr>
          <w:sz w:val="28"/>
          <w:szCs w:val="28"/>
          <w:lang w:val="uk-UA"/>
        </w:rPr>
        <w:t>та</w:t>
      </w:r>
      <w:r w:rsidR="003D1D0C" w:rsidRPr="00D56EA8">
        <w:rPr>
          <w:sz w:val="28"/>
          <w:szCs w:val="28"/>
          <w:lang w:val="uk-UA"/>
        </w:rPr>
        <w:t xml:space="preserve"> інформаційних систем, що сприяє автоматизації, оптимізації та модернізації усіх аспектів управлінських функцій, </w:t>
      </w:r>
      <w:r w:rsidR="00A3764A" w:rsidRPr="00D56EA8">
        <w:rPr>
          <w:sz w:val="28"/>
          <w:szCs w:val="28"/>
          <w:lang w:val="uk-UA"/>
        </w:rPr>
        <w:t>пов’язаних</w:t>
      </w:r>
      <w:r w:rsidR="003D1D0C" w:rsidRPr="00D56EA8">
        <w:rPr>
          <w:sz w:val="28"/>
          <w:szCs w:val="28"/>
          <w:lang w:val="uk-UA"/>
        </w:rPr>
        <w:t xml:space="preserve"> з людськими ресурсами.</w:t>
      </w:r>
    </w:p>
    <w:p w14:paraId="608427E0" w14:textId="77777777" w:rsidR="00425E9C" w:rsidRPr="00D56EA8" w:rsidRDefault="003D1D0C" w:rsidP="006A421B">
      <w:pPr>
        <w:widowControl w:val="0"/>
        <w:spacing w:line="360" w:lineRule="auto"/>
        <w:ind w:firstLine="709"/>
        <w:jc w:val="both"/>
        <w:rPr>
          <w:color w:val="000000" w:themeColor="text1"/>
          <w:sz w:val="28"/>
          <w:szCs w:val="28"/>
          <w:shd w:val="clear" w:color="auto" w:fill="FFFFFF"/>
          <w:lang w:val="uk-UA"/>
        </w:rPr>
      </w:pPr>
      <w:r w:rsidRPr="00D56EA8">
        <w:rPr>
          <w:sz w:val="28"/>
          <w:szCs w:val="28"/>
          <w:lang w:val="uk-UA"/>
        </w:rPr>
        <w:t>Велику роль у державній службі відіграють вихідні положення, ідеї та засади</w:t>
      </w:r>
      <w:r w:rsidR="00E13625" w:rsidRPr="00D56EA8">
        <w:rPr>
          <w:sz w:val="28"/>
          <w:szCs w:val="28"/>
          <w:lang w:val="uk-UA"/>
        </w:rPr>
        <w:t xml:space="preserve">, які визначають основи функціонування та розвитку цієї системи. </w:t>
      </w:r>
      <w:r w:rsidR="00F524B5" w:rsidRPr="00D56EA8">
        <w:rPr>
          <w:sz w:val="28"/>
          <w:szCs w:val="28"/>
          <w:lang w:val="uk-UA"/>
        </w:rPr>
        <w:t>У</w:t>
      </w:r>
      <w:r w:rsidR="00E13625" w:rsidRPr="00D56EA8">
        <w:rPr>
          <w:sz w:val="28"/>
          <w:szCs w:val="28"/>
          <w:lang w:val="uk-UA"/>
        </w:rPr>
        <w:t xml:space="preserve"> контексті дослідження обраної тематики привертають увагу положення </w:t>
      </w:r>
      <w:r w:rsidR="00E13625" w:rsidRPr="00D56EA8">
        <w:rPr>
          <w:rStyle w:val="rvts9"/>
          <w:bCs/>
          <w:color w:val="000000" w:themeColor="text1"/>
          <w:sz w:val="28"/>
          <w:szCs w:val="28"/>
          <w:shd w:val="clear" w:color="auto" w:fill="FFFFFF"/>
          <w:lang w:val="uk-UA"/>
        </w:rPr>
        <w:t>с</w:t>
      </w:r>
      <w:r w:rsidR="00425E9C" w:rsidRPr="00D56EA8">
        <w:rPr>
          <w:rStyle w:val="rvts9"/>
          <w:bCs/>
          <w:color w:val="000000" w:themeColor="text1"/>
          <w:sz w:val="28"/>
          <w:szCs w:val="28"/>
          <w:shd w:val="clear" w:color="auto" w:fill="FFFFFF"/>
          <w:lang w:val="uk-UA"/>
        </w:rPr>
        <w:t>т. 4</w:t>
      </w:r>
      <w:r w:rsidR="00BC3A16" w:rsidRPr="00D56EA8">
        <w:rPr>
          <w:color w:val="000000" w:themeColor="text1"/>
          <w:sz w:val="28"/>
          <w:szCs w:val="28"/>
          <w:shd w:val="clear" w:color="auto" w:fill="FFFFFF"/>
          <w:lang w:val="uk-UA"/>
        </w:rPr>
        <w:t xml:space="preserve"> </w:t>
      </w:r>
      <w:r w:rsidR="00425E9C" w:rsidRPr="00D56EA8">
        <w:rPr>
          <w:color w:val="000000" w:themeColor="text1"/>
          <w:sz w:val="28"/>
          <w:szCs w:val="28"/>
          <w:lang w:val="uk-UA"/>
        </w:rPr>
        <w:t>Закону України «Про державну службу»</w:t>
      </w:r>
      <w:r w:rsidR="00E13625" w:rsidRPr="00D56EA8">
        <w:rPr>
          <w:color w:val="000000" w:themeColor="text1"/>
          <w:sz w:val="28"/>
          <w:szCs w:val="28"/>
          <w:lang w:val="uk-UA"/>
        </w:rPr>
        <w:t>, які регламентують</w:t>
      </w:r>
      <w:r w:rsidR="00425E9C" w:rsidRPr="00D56EA8">
        <w:rPr>
          <w:color w:val="000000" w:themeColor="text1"/>
          <w:sz w:val="28"/>
          <w:szCs w:val="28"/>
          <w:lang w:val="uk-UA"/>
        </w:rPr>
        <w:t xml:space="preserve"> одним із п</w:t>
      </w:r>
      <w:r w:rsidR="00425E9C" w:rsidRPr="00D56EA8">
        <w:rPr>
          <w:color w:val="000000" w:themeColor="text1"/>
          <w:sz w:val="28"/>
          <w:szCs w:val="28"/>
          <w:shd w:val="clear" w:color="auto" w:fill="FFFFFF"/>
          <w:lang w:val="uk-UA"/>
        </w:rPr>
        <w:t xml:space="preserve">ринципів державної служби прозорість. Зазначене законодавче положення є основою для впровадження систем управління даними персоналу за допомогою інформаційних технологій, що дозволяє не лише відстежувати досягнення показників, а й забезпечувати контроль за виконанням обов’язків державними службовцями. Таке </w:t>
      </w:r>
      <w:r w:rsidR="00F02401" w:rsidRPr="00D56EA8">
        <w:rPr>
          <w:color w:val="000000" w:themeColor="text1"/>
          <w:sz w:val="28"/>
          <w:szCs w:val="28"/>
          <w:shd w:val="clear" w:color="auto" w:fill="FFFFFF"/>
          <w:lang w:val="uk-UA"/>
        </w:rPr>
        <w:t>становище підвищує рівень довіри населення до державних установ, адже прозорість і підзвітність роботи державних службовців є ключовими чинниками у створенні авторитету державного апарату в очах громадян.</w:t>
      </w:r>
      <w:r w:rsidR="00425E9C" w:rsidRPr="00D56EA8">
        <w:rPr>
          <w:color w:val="000000" w:themeColor="text1"/>
          <w:sz w:val="28"/>
          <w:szCs w:val="28"/>
          <w:shd w:val="clear" w:color="auto" w:fill="FFFFFF"/>
          <w:lang w:val="uk-UA"/>
        </w:rPr>
        <w:t xml:space="preserve"> Доступність інформаці</w:t>
      </w:r>
      <w:r w:rsidR="00BC3A16" w:rsidRPr="00D56EA8">
        <w:rPr>
          <w:color w:val="000000" w:themeColor="text1"/>
          <w:sz w:val="28"/>
          <w:szCs w:val="28"/>
          <w:shd w:val="clear" w:color="auto" w:fill="FFFFFF"/>
          <w:lang w:val="uk-UA"/>
        </w:rPr>
        <w:t>ї щодо виконання службових обов’язків</w:t>
      </w:r>
      <w:r w:rsidR="00425E9C" w:rsidRPr="00D56EA8">
        <w:rPr>
          <w:color w:val="000000" w:themeColor="text1"/>
          <w:sz w:val="28"/>
          <w:szCs w:val="28"/>
          <w:shd w:val="clear" w:color="auto" w:fill="FFFFFF"/>
          <w:lang w:val="uk-UA"/>
        </w:rPr>
        <w:t xml:space="preserve">, </w:t>
      </w:r>
      <w:r w:rsidR="00BC3A16" w:rsidRPr="00D56EA8">
        <w:rPr>
          <w:color w:val="000000" w:themeColor="text1"/>
          <w:sz w:val="28"/>
          <w:szCs w:val="28"/>
          <w:shd w:val="clear" w:color="auto" w:fill="FFFFFF"/>
          <w:lang w:val="uk-UA"/>
        </w:rPr>
        <w:t>результатів реалізованих управлінських рішень</w:t>
      </w:r>
      <w:r w:rsidR="00425E9C" w:rsidRPr="00D56EA8">
        <w:rPr>
          <w:color w:val="000000" w:themeColor="text1"/>
          <w:sz w:val="28"/>
          <w:szCs w:val="28"/>
          <w:shd w:val="clear" w:color="auto" w:fill="FFFFFF"/>
          <w:lang w:val="uk-UA"/>
        </w:rPr>
        <w:t xml:space="preserve"> та оцінки якості роботи державних службовців </w:t>
      </w:r>
      <w:r w:rsidR="00BC3A16" w:rsidRPr="00D56EA8">
        <w:rPr>
          <w:color w:val="000000" w:themeColor="text1"/>
          <w:sz w:val="28"/>
          <w:szCs w:val="28"/>
          <w:shd w:val="clear" w:color="auto" w:fill="FFFFFF"/>
          <w:lang w:val="uk-UA"/>
        </w:rPr>
        <w:t xml:space="preserve">створює засади для здійснення громадянами контролю та оцінки </w:t>
      </w:r>
      <w:r w:rsidR="00F524B5" w:rsidRPr="00D56EA8">
        <w:rPr>
          <w:color w:val="000000" w:themeColor="text1"/>
          <w:sz w:val="28"/>
          <w:szCs w:val="28"/>
          <w:shd w:val="clear" w:color="auto" w:fill="FFFFFF"/>
          <w:lang w:val="uk-UA"/>
        </w:rPr>
        <w:t xml:space="preserve">діяльності </w:t>
      </w:r>
      <w:r w:rsidR="00425E9C" w:rsidRPr="00D56EA8">
        <w:rPr>
          <w:color w:val="000000" w:themeColor="text1"/>
          <w:sz w:val="28"/>
          <w:szCs w:val="28"/>
          <w:shd w:val="clear" w:color="auto" w:fill="FFFFFF"/>
          <w:lang w:val="uk-UA"/>
        </w:rPr>
        <w:t>органів влади.</w:t>
      </w:r>
    </w:p>
    <w:p w14:paraId="48FA9E29" w14:textId="77777777" w:rsidR="00425E9C" w:rsidRPr="00D56EA8" w:rsidRDefault="00425E9C" w:rsidP="006A421B">
      <w:pPr>
        <w:widowControl w:val="0"/>
        <w:spacing w:line="360" w:lineRule="auto"/>
        <w:ind w:firstLine="709"/>
        <w:jc w:val="both"/>
        <w:rPr>
          <w:color w:val="000000" w:themeColor="text1"/>
          <w:sz w:val="28"/>
          <w:szCs w:val="28"/>
          <w:shd w:val="clear" w:color="auto" w:fill="FFFFFF"/>
          <w:lang w:val="uk-UA"/>
        </w:rPr>
      </w:pPr>
      <w:r w:rsidRPr="00D56EA8">
        <w:rPr>
          <w:color w:val="000000" w:themeColor="text1"/>
          <w:sz w:val="28"/>
          <w:szCs w:val="28"/>
          <w:shd w:val="clear" w:color="auto" w:fill="FFFFFF"/>
          <w:lang w:val="uk-UA"/>
        </w:rPr>
        <w:t xml:space="preserve">Крім того, </w:t>
      </w:r>
      <w:r w:rsidR="00B14C55" w:rsidRPr="00D56EA8">
        <w:rPr>
          <w:color w:val="000000" w:themeColor="text1"/>
          <w:sz w:val="28"/>
          <w:szCs w:val="28"/>
          <w:shd w:val="clear" w:color="auto" w:fill="FFFFFF"/>
          <w:lang w:val="uk-UA"/>
        </w:rPr>
        <w:t xml:space="preserve">прозорість </w:t>
      </w:r>
      <w:r w:rsidR="00F950BF" w:rsidRPr="00D56EA8">
        <w:rPr>
          <w:color w:val="000000" w:themeColor="text1"/>
          <w:sz w:val="28"/>
          <w:szCs w:val="28"/>
          <w:shd w:val="clear" w:color="auto" w:fill="FFFFFF"/>
          <w:lang w:val="uk-UA"/>
        </w:rPr>
        <w:t>позитивно впливає на формування</w:t>
      </w:r>
      <w:r w:rsidRPr="00D56EA8">
        <w:rPr>
          <w:color w:val="000000" w:themeColor="text1"/>
          <w:sz w:val="28"/>
          <w:szCs w:val="28"/>
          <w:shd w:val="clear" w:color="auto" w:fill="FFFFFF"/>
          <w:lang w:val="uk-UA"/>
        </w:rPr>
        <w:t xml:space="preserve"> здорового професійного середовища в державній службі, підвищуючи мотивацію працюючих. </w:t>
      </w:r>
      <w:r w:rsidR="00F950BF" w:rsidRPr="00D56EA8">
        <w:rPr>
          <w:color w:val="000000" w:themeColor="text1"/>
          <w:sz w:val="28"/>
          <w:szCs w:val="28"/>
          <w:shd w:val="clear" w:color="auto" w:fill="FFFFFF"/>
          <w:lang w:val="uk-UA"/>
        </w:rPr>
        <w:t>Розуміння державн</w:t>
      </w:r>
      <w:r w:rsidR="00E13625" w:rsidRPr="00D56EA8">
        <w:rPr>
          <w:color w:val="000000" w:themeColor="text1"/>
          <w:sz w:val="28"/>
          <w:szCs w:val="28"/>
          <w:shd w:val="clear" w:color="auto" w:fill="FFFFFF"/>
          <w:lang w:val="uk-UA"/>
        </w:rPr>
        <w:t>ими службовцями</w:t>
      </w:r>
      <w:r w:rsidRPr="00D56EA8">
        <w:rPr>
          <w:color w:val="000000" w:themeColor="text1"/>
          <w:sz w:val="28"/>
          <w:szCs w:val="28"/>
          <w:shd w:val="clear" w:color="auto" w:fill="FFFFFF"/>
          <w:lang w:val="uk-UA"/>
        </w:rPr>
        <w:t xml:space="preserve"> </w:t>
      </w:r>
      <w:r w:rsidR="00E13625" w:rsidRPr="00D56EA8">
        <w:rPr>
          <w:color w:val="000000" w:themeColor="text1"/>
          <w:sz w:val="28"/>
          <w:szCs w:val="28"/>
          <w:shd w:val="clear" w:color="auto" w:fill="FFFFFF"/>
          <w:lang w:val="uk-UA"/>
        </w:rPr>
        <w:t>о</w:t>
      </w:r>
      <w:r w:rsidR="00F950BF" w:rsidRPr="00D56EA8">
        <w:rPr>
          <w:color w:val="000000" w:themeColor="text1"/>
          <w:sz w:val="28"/>
          <w:szCs w:val="28"/>
          <w:shd w:val="clear" w:color="auto" w:fill="FFFFFF"/>
          <w:lang w:val="uk-UA"/>
        </w:rPr>
        <w:t xml:space="preserve">б’єктивного оцінювання </w:t>
      </w:r>
      <w:r w:rsidRPr="00D56EA8">
        <w:rPr>
          <w:color w:val="000000" w:themeColor="text1"/>
          <w:sz w:val="28"/>
          <w:szCs w:val="28"/>
          <w:shd w:val="clear" w:color="auto" w:fill="FFFFFF"/>
          <w:lang w:val="uk-UA"/>
        </w:rPr>
        <w:t>їх діяльніст</w:t>
      </w:r>
      <w:r w:rsidR="00F950BF" w:rsidRPr="00D56EA8">
        <w:rPr>
          <w:color w:val="000000" w:themeColor="text1"/>
          <w:sz w:val="28"/>
          <w:szCs w:val="28"/>
          <w:shd w:val="clear" w:color="auto" w:fill="FFFFFF"/>
          <w:lang w:val="uk-UA"/>
        </w:rPr>
        <w:t>ю</w:t>
      </w:r>
      <w:r w:rsidRPr="00D56EA8">
        <w:rPr>
          <w:color w:val="000000" w:themeColor="text1"/>
          <w:sz w:val="28"/>
          <w:szCs w:val="28"/>
          <w:shd w:val="clear" w:color="auto" w:fill="FFFFFF"/>
          <w:lang w:val="uk-UA"/>
        </w:rPr>
        <w:t xml:space="preserve"> </w:t>
      </w:r>
      <w:r w:rsidR="00F950BF" w:rsidRPr="00D56EA8">
        <w:rPr>
          <w:color w:val="000000" w:themeColor="text1"/>
          <w:sz w:val="28"/>
          <w:szCs w:val="28"/>
          <w:shd w:val="clear" w:color="auto" w:fill="FFFFFF"/>
          <w:lang w:val="uk-UA"/>
        </w:rPr>
        <w:t>стимулює відповідальне</w:t>
      </w:r>
      <w:r w:rsidRPr="00D56EA8">
        <w:rPr>
          <w:color w:val="000000" w:themeColor="text1"/>
          <w:sz w:val="28"/>
          <w:szCs w:val="28"/>
          <w:shd w:val="clear" w:color="auto" w:fill="FFFFFF"/>
          <w:lang w:val="uk-UA"/>
        </w:rPr>
        <w:t xml:space="preserve"> ставлення до </w:t>
      </w:r>
      <w:r w:rsidR="00F950BF" w:rsidRPr="00D56EA8">
        <w:rPr>
          <w:color w:val="000000" w:themeColor="text1"/>
          <w:sz w:val="28"/>
          <w:szCs w:val="28"/>
          <w:shd w:val="clear" w:color="auto" w:fill="FFFFFF"/>
          <w:lang w:val="uk-UA"/>
        </w:rPr>
        <w:t>професійних</w:t>
      </w:r>
      <w:r w:rsidRPr="00D56EA8">
        <w:rPr>
          <w:color w:val="000000" w:themeColor="text1"/>
          <w:sz w:val="28"/>
          <w:szCs w:val="28"/>
          <w:shd w:val="clear" w:color="auto" w:fill="FFFFFF"/>
          <w:lang w:val="uk-UA"/>
        </w:rPr>
        <w:t xml:space="preserve"> обов’язків. </w:t>
      </w:r>
      <w:r w:rsidR="00F950BF" w:rsidRPr="00D56EA8">
        <w:rPr>
          <w:color w:val="000000" w:themeColor="text1"/>
          <w:sz w:val="28"/>
          <w:szCs w:val="28"/>
          <w:shd w:val="clear" w:color="auto" w:fill="FFFFFF"/>
          <w:lang w:val="uk-UA"/>
        </w:rPr>
        <w:t xml:space="preserve">Результатом зазначеного є </w:t>
      </w:r>
      <w:r w:rsidRPr="00D56EA8">
        <w:rPr>
          <w:color w:val="000000" w:themeColor="text1"/>
          <w:sz w:val="28"/>
          <w:szCs w:val="28"/>
          <w:shd w:val="clear" w:color="auto" w:fill="FFFFFF"/>
          <w:lang w:val="uk-UA"/>
        </w:rPr>
        <w:t xml:space="preserve">покращення якості державних послуг та підвищення рівня </w:t>
      </w:r>
      <w:r w:rsidR="008C2B5D" w:rsidRPr="00D56EA8">
        <w:rPr>
          <w:color w:val="000000" w:themeColor="text1"/>
          <w:sz w:val="28"/>
          <w:szCs w:val="28"/>
          <w:shd w:val="clear" w:color="auto" w:fill="FFFFFF"/>
          <w:lang w:val="uk-UA"/>
        </w:rPr>
        <w:t>благополуччя</w:t>
      </w:r>
      <w:r w:rsidRPr="00D56EA8">
        <w:rPr>
          <w:color w:val="000000" w:themeColor="text1"/>
          <w:sz w:val="28"/>
          <w:szCs w:val="28"/>
          <w:shd w:val="clear" w:color="auto" w:fill="FFFFFF"/>
          <w:lang w:val="uk-UA"/>
        </w:rPr>
        <w:t xml:space="preserve"> громадян.</w:t>
      </w:r>
    </w:p>
    <w:p w14:paraId="519256F2" w14:textId="6EC9355E" w:rsidR="00857876" w:rsidRPr="00D56EA8" w:rsidRDefault="006B30F0" w:rsidP="006A421B">
      <w:pPr>
        <w:widowControl w:val="0"/>
        <w:spacing w:line="360" w:lineRule="auto"/>
        <w:ind w:firstLine="567"/>
        <w:jc w:val="both"/>
        <w:rPr>
          <w:sz w:val="28"/>
          <w:szCs w:val="28"/>
          <w:lang w:val="uk-UA"/>
        </w:rPr>
      </w:pPr>
      <w:r w:rsidRPr="00D56EA8">
        <w:rPr>
          <w:sz w:val="28"/>
          <w:szCs w:val="28"/>
          <w:lang w:val="uk-UA"/>
        </w:rPr>
        <w:t>Впровадження цифровізації управління персоналом в органах державного управління базується на комплексі методів, які дозволяють ефективно інтегрувати нові</w:t>
      </w:r>
      <w:r w:rsidR="00643AB8" w:rsidRPr="00D56EA8">
        <w:rPr>
          <w:sz w:val="28"/>
          <w:szCs w:val="28"/>
          <w:lang w:val="uk-UA"/>
        </w:rPr>
        <w:t xml:space="preserve"> технології в існуючі процеси. </w:t>
      </w:r>
      <w:r w:rsidRPr="00D56EA8">
        <w:rPr>
          <w:sz w:val="28"/>
          <w:szCs w:val="28"/>
          <w:lang w:val="uk-UA"/>
        </w:rPr>
        <w:t>У нашому розумінні методами цифровізації управління персоналом в органах державного управління є відповідні способи</w:t>
      </w:r>
      <w:r w:rsidR="00083FE2" w:rsidRPr="00D56EA8">
        <w:rPr>
          <w:sz w:val="28"/>
          <w:szCs w:val="28"/>
          <w:lang w:val="uk-UA"/>
        </w:rPr>
        <w:t xml:space="preserve"> та</w:t>
      </w:r>
      <w:r w:rsidRPr="00D56EA8">
        <w:rPr>
          <w:sz w:val="28"/>
          <w:szCs w:val="28"/>
          <w:lang w:val="uk-UA"/>
        </w:rPr>
        <w:t xml:space="preserve"> засоби, які шляхом </w:t>
      </w:r>
      <w:proofErr w:type="spellStart"/>
      <w:r w:rsidRPr="00D56EA8">
        <w:rPr>
          <w:sz w:val="28"/>
          <w:szCs w:val="28"/>
          <w:lang w:val="uk-UA"/>
        </w:rPr>
        <w:t>взаємодоповнення</w:t>
      </w:r>
      <w:proofErr w:type="spellEnd"/>
      <w:r w:rsidRPr="00D56EA8">
        <w:rPr>
          <w:sz w:val="28"/>
          <w:szCs w:val="28"/>
          <w:lang w:val="uk-UA"/>
        </w:rPr>
        <w:t xml:space="preserve"> формують цілісну систему ефективного управління.</w:t>
      </w:r>
      <w:r w:rsidR="00857876" w:rsidRPr="00D56EA8">
        <w:rPr>
          <w:sz w:val="28"/>
          <w:szCs w:val="28"/>
          <w:lang w:val="uk-UA"/>
        </w:rPr>
        <w:t xml:space="preserve"> </w:t>
      </w:r>
      <w:proofErr w:type="spellStart"/>
      <w:r w:rsidR="00083FE2" w:rsidRPr="00D56EA8">
        <w:rPr>
          <w:sz w:val="28"/>
          <w:szCs w:val="28"/>
          <w:lang w:val="uk-UA"/>
        </w:rPr>
        <w:t>Orazgaliyeva</w:t>
      </w:r>
      <w:proofErr w:type="spellEnd"/>
      <w:r w:rsidR="00B22CA9" w:rsidRPr="00B22CA9">
        <w:rPr>
          <w:sz w:val="28"/>
          <w:szCs w:val="28"/>
          <w:lang w:val="uk-UA"/>
        </w:rPr>
        <w:t xml:space="preserve"> </w:t>
      </w:r>
      <w:r w:rsidR="00B22CA9" w:rsidRPr="00D56EA8">
        <w:rPr>
          <w:sz w:val="28"/>
          <w:szCs w:val="28"/>
          <w:lang w:val="uk-UA"/>
        </w:rPr>
        <w:t>S.</w:t>
      </w:r>
      <w:r w:rsidR="00083FE2" w:rsidRPr="00D56EA8">
        <w:rPr>
          <w:sz w:val="28"/>
          <w:szCs w:val="28"/>
          <w:lang w:val="uk-UA"/>
        </w:rPr>
        <w:t xml:space="preserve">, </w:t>
      </w:r>
      <w:proofErr w:type="spellStart"/>
      <w:r w:rsidR="00083FE2" w:rsidRPr="00D56EA8">
        <w:rPr>
          <w:sz w:val="28"/>
          <w:szCs w:val="28"/>
          <w:lang w:val="uk-UA"/>
        </w:rPr>
        <w:t>Satpayeva</w:t>
      </w:r>
      <w:proofErr w:type="spellEnd"/>
      <w:r w:rsidR="00B22CA9" w:rsidRPr="00B22CA9">
        <w:rPr>
          <w:sz w:val="28"/>
          <w:szCs w:val="28"/>
          <w:lang w:val="uk-UA"/>
        </w:rPr>
        <w:t xml:space="preserve"> </w:t>
      </w:r>
      <w:r w:rsidR="00B22CA9" w:rsidRPr="00D56EA8">
        <w:rPr>
          <w:sz w:val="28"/>
          <w:szCs w:val="28"/>
          <w:lang w:val="uk-UA"/>
        </w:rPr>
        <w:t>Z.</w:t>
      </w:r>
      <w:r w:rsidR="00083FE2" w:rsidRPr="00D56EA8">
        <w:rPr>
          <w:sz w:val="28"/>
          <w:szCs w:val="28"/>
          <w:lang w:val="uk-UA"/>
        </w:rPr>
        <w:t xml:space="preserve">, </w:t>
      </w:r>
      <w:proofErr w:type="spellStart"/>
      <w:r w:rsidR="00083FE2" w:rsidRPr="00D56EA8">
        <w:rPr>
          <w:sz w:val="28"/>
          <w:szCs w:val="28"/>
          <w:lang w:val="uk-UA"/>
        </w:rPr>
        <w:t>Tazhiyeva</w:t>
      </w:r>
      <w:proofErr w:type="spellEnd"/>
      <w:r w:rsidR="00083FE2" w:rsidRPr="00D56EA8">
        <w:rPr>
          <w:sz w:val="28"/>
          <w:szCs w:val="28"/>
          <w:lang w:val="uk-UA"/>
        </w:rPr>
        <w:t xml:space="preserve"> </w:t>
      </w:r>
      <w:r w:rsidR="00B22CA9" w:rsidRPr="00D56EA8">
        <w:rPr>
          <w:sz w:val="28"/>
          <w:szCs w:val="28"/>
          <w:lang w:val="uk-UA"/>
        </w:rPr>
        <w:t xml:space="preserve">S. </w:t>
      </w:r>
      <w:r w:rsidR="00B22CA9">
        <w:rPr>
          <w:sz w:val="28"/>
          <w:szCs w:val="28"/>
          <w:lang w:val="uk-UA"/>
        </w:rPr>
        <w:t>та</w:t>
      </w:r>
      <w:r w:rsidR="00083FE2" w:rsidRPr="00D56EA8">
        <w:rPr>
          <w:sz w:val="28"/>
          <w:szCs w:val="28"/>
          <w:lang w:val="uk-UA"/>
        </w:rPr>
        <w:t xml:space="preserve"> </w:t>
      </w:r>
      <w:proofErr w:type="spellStart"/>
      <w:r w:rsidR="00083FE2" w:rsidRPr="00D56EA8">
        <w:rPr>
          <w:sz w:val="28"/>
          <w:szCs w:val="28"/>
          <w:lang w:val="uk-UA"/>
        </w:rPr>
        <w:t>Nurseiytova</w:t>
      </w:r>
      <w:proofErr w:type="spellEnd"/>
      <w:r w:rsidR="00083FE2" w:rsidRPr="00D56EA8">
        <w:rPr>
          <w:sz w:val="28"/>
          <w:szCs w:val="28"/>
          <w:lang w:val="uk-UA"/>
        </w:rPr>
        <w:t xml:space="preserve"> </w:t>
      </w:r>
      <w:r w:rsidR="00B22CA9" w:rsidRPr="00D56EA8">
        <w:rPr>
          <w:sz w:val="28"/>
          <w:szCs w:val="28"/>
          <w:lang w:val="uk-UA"/>
        </w:rPr>
        <w:t xml:space="preserve">G. </w:t>
      </w:r>
      <w:r w:rsidR="00083FE2" w:rsidRPr="00D56EA8">
        <w:rPr>
          <w:sz w:val="28"/>
          <w:szCs w:val="28"/>
          <w:lang w:val="uk-UA"/>
        </w:rPr>
        <w:t>наголошують, що в</w:t>
      </w:r>
      <w:r w:rsidR="00857876" w:rsidRPr="00D56EA8">
        <w:rPr>
          <w:sz w:val="28"/>
          <w:szCs w:val="28"/>
          <w:lang w:val="uk-UA"/>
        </w:rPr>
        <w:t xml:space="preserve">ажливим кроком в цьому напрямку є </w:t>
      </w:r>
      <w:r w:rsidR="0013752A" w:rsidRPr="00D56EA8">
        <w:rPr>
          <w:sz w:val="28"/>
          <w:szCs w:val="28"/>
          <w:lang w:val="uk-UA"/>
        </w:rPr>
        <w:t>потреба</w:t>
      </w:r>
      <w:r w:rsidR="00643AB8" w:rsidRPr="00D56EA8">
        <w:rPr>
          <w:sz w:val="28"/>
          <w:szCs w:val="28"/>
          <w:lang w:val="uk-UA"/>
        </w:rPr>
        <w:t xml:space="preserve"> об’єдна</w:t>
      </w:r>
      <w:r w:rsidR="0013752A" w:rsidRPr="00D56EA8">
        <w:rPr>
          <w:sz w:val="28"/>
          <w:szCs w:val="28"/>
          <w:lang w:val="uk-UA"/>
        </w:rPr>
        <w:t>ти</w:t>
      </w:r>
      <w:r w:rsidR="00857876" w:rsidRPr="00D56EA8">
        <w:rPr>
          <w:sz w:val="28"/>
          <w:szCs w:val="28"/>
          <w:lang w:val="uk-UA"/>
        </w:rPr>
        <w:t xml:space="preserve"> </w:t>
      </w:r>
      <w:r w:rsidR="0013752A" w:rsidRPr="00D56EA8">
        <w:rPr>
          <w:sz w:val="28"/>
          <w:szCs w:val="28"/>
          <w:lang w:val="uk-UA"/>
        </w:rPr>
        <w:t>на єдиній платформі усі</w:t>
      </w:r>
      <w:r w:rsidR="00857876" w:rsidRPr="00D56EA8">
        <w:rPr>
          <w:sz w:val="28"/>
          <w:szCs w:val="28"/>
          <w:lang w:val="uk-UA"/>
        </w:rPr>
        <w:t xml:space="preserve"> інформаційн</w:t>
      </w:r>
      <w:r w:rsidR="0013752A" w:rsidRPr="00D56EA8">
        <w:rPr>
          <w:sz w:val="28"/>
          <w:szCs w:val="28"/>
          <w:lang w:val="uk-UA"/>
        </w:rPr>
        <w:t>і</w:t>
      </w:r>
      <w:r w:rsidR="00857876" w:rsidRPr="00D56EA8">
        <w:rPr>
          <w:sz w:val="28"/>
          <w:szCs w:val="28"/>
          <w:lang w:val="uk-UA"/>
        </w:rPr>
        <w:t xml:space="preserve"> системи державного управління </w:t>
      </w:r>
      <w:r w:rsidR="00F234A0" w:rsidRPr="00D56EA8">
        <w:rPr>
          <w:sz w:val="28"/>
          <w:szCs w:val="28"/>
          <w:lang w:val="uk-UA"/>
        </w:rPr>
        <w:t>[7, с. 586]</w:t>
      </w:r>
      <w:r w:rsidR="007D112D" w:rsidRPr="00D56EA8">
        <w:rPr>
          <w:sz w:val="28"/>
          <w:szCs w:val="28"/>
          <w:lang w:val="uk-UA"/>
        </w:rPr>
        <w:t>.</w:t>
      </w:r>
    </w:p>
    <w:p w14:paraId="761E69C3" w14:textId="77777777" w:rsidR="00224DB4" w:rsidRPr="00D56EA8" w:rsidRDefault="007E4275" w:rsidP="006A421B">
      <w:pPr>
        <w:widowControl w:val="0"/>
        <w:spacing w:line="360" w:lineRule="auto"/>
        <w:ind w:firstLine="709"/>
        <w:jc w:val="both"/>
        <w:rPr>
          <w:sz w:val="28"/>
          <w:szCs w:val="28"/>
          <w:lang w:val="uk-UA"/>
        </w:rPr>
      </w:pPr>
      <w:r w:rsidRPr="00D56EA8">
        <w:rPr>
          <w:sz w:val="28"/>
          <w:szCs w:val="28"/>
          <w:lang w:val="uk-UA"/>
        </w:rPr>
        <w:t xml:space="preserve">Аналізуючи способи цифровізації управління персоналом в органах державного управління, варто відзначити, що вони охоплюють систематизовані підходи до впровадження нових технологій. Серед основних способів </w:t>
      </w:r>
      <w:r w:rsidR="00A330EE" w:rsidRPr="00D56EA8">
        <w:rPr>
          <w:sz w:val="28"/>
          <w:szCs w:val="28"/>
          <w:lang w:val="uk-UA"/>
        </w:rPr>
        <w:t xml:space="preserve">цифровізації досліджуваної сфери управління </w:t>
      </w:r>
      <w:r w:rsidRPr="00D56EA8">
        <w:rPr>
          <w:sz w:val="28"/>
          <w:szCs w:val="28"/>
          <w:lang w:val="uk-UA"/>
        </w:rPr>
        <w:t>можна виділити автоматизацію HR-процесів</w:t>
      </w:r>
      <w:r w:rsidR="00224DB4" w:rsidRPr="00D56EA8">
        <w:rPr>
          <w:sz w:val="28"/>
          <w:szCs w:val="28"/>
          <w:lang w:val="uk-UA"/>
        </w:rPr>
        <w:t xml:space="preserve">. </w:t>
      </w:r>
      <w:r w:rsidR="000B73C2" w:rsidRPr="00D56EA8">
        <w:rPr>
          <w:sz w:val="28"/>
          <w:szCs w:val="28"/>
          <w:lang w:val="uk-UA"/>
        </w:rPr>
        <w:t>Це загальний підхід до впровадження нових технологій в управлінні персоналом</w:t>
      </w:r>
      <w:r w:rsidR="00224DB4" w:rsidRPr="00D56EA8">
        <w:rPr>
          <w:sz w:val="28"/>
          <w:szCs w:val="28"/>
          <w:lang w:val="uk-UA"/>
        </w:rPr>
        <w:t>, який</w:t>
      </w:r>
      <w:r w:rsidR="000B73C2" w:rsidRPr="00D56EA8">
        <w:rPr>
          <w:sz w:val="28"/>
          <w:szCs w:val="28"/>
          <w:lang w:val="uk-UA"/>
        </w:rPr>
        <w:t xml:space="preserve"> </w:t>
      </w:r>
      <w:r w:rsidRPr="00D56EA8">
        <w:rPr>
          <w:sz w:val="28"/>
          <w:szCs w:val="28"/>
          <w:lang w:val="uk-UA"/>
        </w:rPr>
        <w:t xml:space="preserve">передбачає реалізацію програмного забезпечення для обліку робочого часу, розрахунку заробітної плати та управління кадровими даними. </w:t>
      </w:r>
    </w:p>
    <w:p w14:paraId="07CC549B" w14:textId="77777777" w:rsidR="001A0763" w:rsidRPr="00D56EA8" w:rsidRDefault="00E055B1" w:rsidP="006A421B">
      <w:pPr>
        <w:widowControl w:val="0"/>
        <w:spacing w:line="360" w:lineRule="auto"/>
        <w:ind w:firstLine="709"/>
        <w:jc w:val="both"/>
        <w:rPr>
          <w:rStyle w:val="rvts9"/>
          <w:bCs/>
          <w:sz w:val="28"/>
          <w:szCs w:val="28"/>
          <w:lang w:val="uk-UA"/>
        </w:rPr>
      </w:pPr>
      <w:r w:rsidRPr="00D56EA8">
        <w:rPr>
          <w:sz w:val="28"/>
          <w:szCs w:val="28"/>
          <w:lang w:val="uk-UA"/>
        </w:rPr>
        <w:t xml:space="preserve">Відповідно до положень </w:t>
      </w:r>
      <w:r w:rsidR="00224DB4" w:rsidRPr="00D56EA8">
        <w:rPr>
          <w:sz w:val="28"/>
          <w:szCs w:val="28"/>
          <w:lang w:val="uk-UA"/>
        </w:rPr>
        <w:t>П</w:t>
      </w:r>
      <w:r w:rsidRPr="00D56EA8">
        <w:rPr>
          <w:sz w:val="28"/>
          <w:szCs w:val="28"/>
          <w:lang w:val="uk-UA"/>
        </w:rPr>
        <w:t>ублічного звіту про діяльність НАДС за 2024 рік наразі п</w:t>
      </w:r>
      <w:r w:rsidR="007D0493" w:rsidRPr="00D56EA8">
        <w:rPr>
          <w:sz w:val="28"/>
          <w:szCs w:val="28"/>
          <w:lang w:val="uk-UA"/>
        </w:rPr>
        <w:t xml:space="preserve">родовжується робота над розвитком цифрових HR-інструментів. </w:t>
      </w:r>
      <w:r w:rsidRPr="00D56EA8">
        <w:rPr>
          <w:sz w:val="28"/>
          <w:szCs w:val="28"/>
          <w:lang w:val="uk-UA"/>
        </w:rPr>
        <w:t xml:space="preserve">Зокрема, триває процес </w:t>
      </w:r>
      <w:r w:rsidR="007D0493" w:rsidRPr="00D56EA8">
        <w:rPr>
          <w:sz w:val="28"/>
          <w:szCs w:val="28"/>
          <w:lang w:val="uk-UA"/>
        </w:rPr>
        <w:t>впровадження Інформаційної системи управління людськими ресурсами (HRMIS), до якої вже підключено 768 державних органів та 39 665 працівників</w:t>
      </w:r>
      <w:r w:rsidR="007D112D" w:rsidRPr="00D56EA8">
        <w:rPr>
          <w:sz w:val="28"/>
          <w:szCs w:val="28"/>
          <w:lang w:val="uk-UA"/>
        </w:rPr>
        <w:t xml:space="preserve"> [9, с. 586]</w:t>
      </w:r>
      <w:r w:rsidR="007D0493" w:rsidRPr="00D56EA8">
        <w:rPr>
          <w:sz w:val="28"/>
          <w:szCs w:val="28"/>
          <w:lang w:val="uk-UA"/>
        </w:rPr>
        <w:t>.</w:t>
      </w:r>
      <w:r w:rsidR="00A330EE" w:rsidRPr="00D56EA8">
        <w:rPr>
          <w:sz w:val="28"/>
          <w:szCs w:val="28"/>
          <w:lang w:val="uk-UA"/>
        </w:rPr>
        <w:t xml:space="preserve"> </w:t>
      </w:r>
      <w:r w:rsidR="001A0763" w:rsidRPr="00D56EA8">
        <w:rPr>
          <w:sz w:val="28"/>
          <w:szCs w:val="28"/>
          <w:lang w:val="uk-UA"/>
        </w:rPr>
        <w:t>Безумовно, HRMIS – це дієвий інструмент розвитку інформаційного суспільства, механізм цифровізації державної служби, що покликаний сприяти створенню умов для здійснення відкритого, прозорого та ефективного публічного управління за допомогою використання інформаційно-комунікаційних технологій</w:t>
      </w:r>
      <w:r w:rsidR="007D112D" w:rsidRPr="00D56EA8">
        <w:rPr>
          <w:sz w:val="28"/>
          <w:szCs w:val="28"/>
          <w:lang w:val="uk-UA"/>
        </w:rPr>
        <w:t xml:space="preserve"> [10, с. 30-31]</w:t>
      </w:r>
      <w:r w:rsidR="001A0763" w:rsidRPr="00D56EA8">
        <w:rPr>
          <w:sz w:val="28"/>
          <w:szCs w:val="28"/>
          <w:lang w:val="uk-UA"/>
        </w:rPr>
        <w:t xml:space="preserve">. На наш погляд, </w:t>
      </w:r>
      <w:r w:rsidR="006F0366" w:rsidRPr="00D56EA8">
        <w:rPr>
          <w:sz w:val="28"/>
          <w:szCs w:val="28"/>
          <w:lang w:val="uk-UA"/>
        </w:rPr>
        <w:t xml:space="preserve">процес </w:t>
      </w:r>
      <w:r w:rsidR="001A0763" w:rsidRPr="00D56EA8">
        <w:rPr>
          <w:sz w:val="28"/>
          <w:szCs w:val="28"/>
          <w:lang w:val="uk-UA"/>
        </w:rPr>
        <w:t xml:space="preserve">впровадження HRMIS можна розглядати як спосіб цифровізації управління персоналом в органах державного управління, оскільки ця система описує </w:t>
      </w:r>
      <w:r w:rsidR="006F0366" w:rsidRPr="00D56EA8">
        <w:rPr>
          <w:sz w:val="28"/>
          <w:szCs w:val="28"/>
          <w:lang w:val="uk-UA"/>
        </w:rPr>
        <w:t>алгоритм</w:t>
      </w:r>
      <w:r w:rsidR="001A0763" w:rsidRPr="00D56EA8">
        <w:rPr>
          <w:sz w:val="28"/>
          <w:szCs w:val="28"/>
          <w:lang w:val="uk-UA"/>
        </w:rPr>
        <w:t xml:space="preserve"> для оптимізації HR-управління.</w:t>
      </w:r>
      <w:r w:rsidR="00224DB4" w:rsidRPr="00D56EA8">
        <w:rPr>
          <w:sz w:val="28"/>
          <w:szCs w:val="28"/>
          <w:lang w:val="uk-UA"/>
        </w:rPr>
        <w:t xml:space="preserve"> </w:t>
      </w:r>
      <w:r w:rsidR="00224DB4" w:rsidRPr="00D56EA8">
        <w:rPr>
          <w:sz w:val="28"/>
          <w:szCs w:val="28"/>
          <w:shd w:val="clear" w:color="auto" w:fill="FFFFFF"/>
          <w:lang w:val="uk-UA"/>
        </w:rPr>
        <w:t xml:space="preserve">Порядок функціонування </w:t>
      </w:r>
      <w:r w:rsidR="00224DB4" w:rsidRPr="00D56EA8">
        <w:rPr>
          <w:sz w:val="28"/>
          <w:szCs w:val="28"/>
          <w:lang w:val="uk-UA"/>
        </w:rPr>
        <w:t>HRMIS</w:t>
      </w:r>
      <w:r w:rsidR="00224DB4" w:rsidRPr="00D56EA8">
        <w:rPr>
          <w:sz w:val="28"/>
          <w:szCs w:val="28"/>
          <w:shd w:val="clear" w:color="auto" w:fill="FFFFFF"/>
          <w:lang w:val="uk-UA"/>
        </w:rPr>
        <w:t xml:space="preserve"> в державних органах визначений у Положенні </w:t>
      </w:r>
      <w:r w:rsidR="00224DB4" w:rsidRPr="00D56EA8">
        <w:rPr>
          <w:bCs/>
          <w:sz w:val="28"/>
          <w:szCs w:val="28"/>
          <w:shd w:val="clear" w:color="auto" w:fill="FFFFFF"/>
          <w:lang w:val="uk-UA"/>
        </w:rPr>
        <w:t xml:space="preserve">про інформаційну систему управління людськими ресурсами в державних органах, </w:t>
      </w:r>
      <w:r w:rsidR="00443AAB" w:rsidRPr="00D56EA8">
        <w:rPr>
          <w:bCs/>
          <w:sz w:val="28"/>
          <w:szCs w:val="28"/>
          <w:shd w:val="clear" w:color="auto" w:fill="FFFFFF"/>
          <w:lang w:val="uk-UA"/>
        </w:rPr>
        <w:t>яке</w:t>
      </w:r>
      <w:r w:rsidR="00224DB4" w:rsidRPr="00D56EA8">
        <w:rPr>
          <w:bCs/>
          <w:sz w:val="28"/>
          <w:szCs w:val="28"/>
          <w:shd w:val="clear" w:color="auto" w:fill="FFFFFF"/>
          <w:lang w:val="uk-UA"/>
        </w:rPr>
        <w:t xml:space="preserve"> затверджено Постановою Кабінету Міністрів України від 28 грудня 2020 р. </w:t>
      </w:r>
      <w:r w:rsidR="00224DB4" w:rsidRPr="00D56EA8">
        <w:rPr>
          <w:rStyle w:val="rvts9"/>
          <w:bCs/>
          <w:sz w:val="28"/>
          <w:szCs w:val="28"/>
          <w:shd w:val="clear" w:color="auto" w:fill="FFFFFF"/>
          <w:lang w:val="uk-UA"/>
        </w:rPr>
        <w:t>№ 1343</w:t>
      </w:r>
      <w:r w:rsidR="007D112D" w:rsidRPr="00D56EA8">
        <w:rPr>
          <w:bCs/>
          <w:sz w:val="28"/>
          <w:szCs w:val="28"/>
          <w:shd w:val="clear" w:color="auto" w:fill="FFFFFF"/>
          <w:lang w:val="uk-UA"/>
        </w:rPr>
        <w:t xml:space="preserve"> </w:t>
      </w:r>
      <w:r w:rsidR="007D112D" w:rsidRPr="00D56EA8">
        <w:rPr>
          <w:sz w:val="28"/>
          <w:szCs w:val="28"/>
          <w:lang w:val="uk-UA"/>
        </w:rPr>
        <w:t>[11]</w:t>
      </w:r>
      <w:r w:rsidR="002C3A22" w:rsidRPr="00D56EA8">
        <w:rPr>
          <w:rStyle w:val="rvts9"/>
          <w:bCs/>
          <w:sz w:val="28"/>
          <w:szCs w:val="28"/>
          <w:shd w:val="clear" w:color="auto" w:fill="FFFFFF"/>
          <w:lang w:val="uk-UA"/>
        </w:rPr>
        <w:t>. Своєю черго</w:t>
      </w:r>
      <w:r w:rsidR="001A0763" w:rsidRPr="00D56EA8">
        <w:rPr>
          <w:rStyle w:val="rvts9"/>
          <w:bCs/>
          <w:sz w:val="28"/>
          <w:szCs w:val="28"/>
          <w:shd w:val="clear" w:color="auto" w:fill="FFFFFF"/>
          <w:lang w:val="uk-UA"/>
        </w:rPr>
        <w:t>ю</w:t>
      </w:r>
      <w:r w:rsidR="002C3A22" w:rsidRPr="00D56EA8">
        <w:rPr>
          <w:rStyle w:val="rvts9"/>
          <w:bCs/>
          <w:sz w:val="28"/>
          <w:szCs w:val="28"/>
          <w:shd w:val="clear" w:color="auto" w:fill="FFFFFF"/>
          <w:lang w:val="uk-UA"/>
        </w:rPr>
        <w:t>, впровадження</w:t>
      </w:r>
      <w:r w:rsidR="002C3A22" w:rsidRPr="00D56EA8">
        <w:rPr>
          <w:sz w:val="28"/>
          <w:szCs w:val="28"/>
          <w:lang w:val="uk-UA"/>
        </w:rPr>
        <w:t xml:space="preserve"> HRMIS регламентовано Наказом НАДС «</w:t>
      </w:r>
      <w:r w:rsidR="002C3A22" w:rsidRPr="00D56EA8">
        <w:rPr>
          <w:bCs/>
          <w:sz w:val="28"/>
          <w:szCs w:val="28"/>
          <w:shd w:val="clear" w:color="auto" w:fill="FFFFFF"/>
          <w:lang w:val="uk-UA"/>
        </w:rPr>
        <w:t>Про впровадження інформаційної системи управління людськими ресурсами в державних органах</w:t>
      </w:r>
      <w:r w:rsidR="002C3A22" w:rsidRPr="00D56EA8">
        <w:rPr>
          <w:sz w:val="28"/>
          <w:szCs w:val="28"/>
          <w:lang w:val="uk-UA"/>
        </w:rPr>
        <w:t xml:space="preserve">» від </w:t>
      </w:r>
      <w:r w:rsidR="002C3A22" w:rsidRPr="00D56EA8">
        <w:rPr>
          <w:rStyle w:val="rvts9"/>
          <w:bCs/>
          <w:sz w:val="28"/>
          <w:szCs w:val="28"/>
          <w:lang w:val="uk-UA"/>
        </w:rPr>
        <w:t>16</w:t>
      </w:r>
      <w:r w:rsidR="00443AAB" w:rsidRPr="00D56EA8">
        <w:rPr>
          <w:rStyle w:val="rvts9"/>
          <w:bCs/>
          <w:sz w:val="28"/>
          <w:szCs w:val="28"/>
          <w:lang w:val="uk-UA"/>
        </w:rPr>
        <w:t xml:space="preserve"> січня </w:t>
      </w:r>
      <w:r w:rsidR="002C3A22" w:rsidRPr="00D56EA8">
        <w:rPr>
          <w:rStyle w:val="rvts9"/>
          <w:bCs/>
          <w:sz w:val="28"/>
          <w:szCs w:val="28"/>
          <w:lang w:val="uk-UA"/>
        </w:rPr>
        <w:t>2021</w:t>
      </w:r>
      <w:r w:rsidR="00443AAB" w:rsidRPr="00D56EA8">
        <w:rPr>
          <w:rStyle w:val="rvts9"/>
          <w:bCs/>
          <w:sz w:val="28"/>
          <w:szCs w:val="28"/>
          <w:lang w:val="uk-UA"/>
        </w:rPr>
        <w:t xml:space="preserve"> р.</w:t>
      </w:r>
      <w:r w:rsidR="002C3A22" w:rsidRPr="00D56EA8">
        <w:rPr>
          <w:rStyle w:val="rvts9"/>
          <w:bCs/>
          <w:sz w:val="28"/>
          <w:szCs w:val="28"/>
          <w:lang w:val="uk-UA"/>
        </w:rPr>
        <w:t xml:space="preserve"> № 6-21</w:t>
      </w:r>
      <w:r w:rsidR="007D112D" w:rsidRPr="00D56EA8">
        <w:rPr>
          <w:rStyle w:val="rvts9"/>
          <w:bCs/>
          <w:sz w:val="28"/>
          <w:szCs w:val="28"/>
          <w:lang w:val="uk-UA"/>
        </w:rPr>
        <w:t xml:space="preserve"> </w:t>
      </w:r>
      <w:r w:rsidR="007D112D" w:rsidRPr="00D56EA8">
        <w:rPr>
          <w:sz w:val="28"/>
          <w:szCs w:val="28"/>
          <w:lang w:val="uk-UA"/>
        </w:rPr>
        <w:t>[12]</w:t>
      </w:r>
      <w:r w:rsidR="002C3A22" w:rsidRPr="00D56EA8">
        <w:rPr>
          <w:rStyle w:val="rvts9"/>
          <w:bCs/>
          <w:sz w:val="28"/>
          <w:szCs w:val="28"/>
          <w:lang w:val="uk-UA"/>
        </w:rPr>
        <w:t>.</w:t>
      </w:r>
      <w:r w:rsidR="00443AAB" w:rsidRPr="00D56EA8">
        <w:rPr>
          <w:rStyle w:val="rvts9"/>
          <w:bCs/>
          <w:sz w:val="28"/>
          <w:szCs w:val="28"/>
          <w:lang w:val="uk-UA"/>
        </w:rPr>
        <w:t xml:space="preserve"> </w:t>
      </w:r>
    </w:p>
    <w:p w14:paraId="44D66E0A" w14:textId="77777777" w:rsidR="000B73C2" w:rsidRPr="00D56EA8" w:rsidRDefault="001A0763" w:rsidP="006A421B">
      <w:pPr>
        <w:widowControl w:val="0"/>
        <w:spacing w:line="360" w:lineRule="auto"/>
        <w:ind w:firstLine="709"/>
        <w:jc w:val="both"/>
        <w:rPr>
          <w:sz w:val="28"/>
          <w:szCs w:val="28"/>
          <w:lang w:val="uk-UA"/>
        </w:rPr>
      </w:pPr>
      <w:r w:rsidRPr="00D56EA8">
        <w:rPr>
          <w:rStyle w:val="rvts9"/>
          <w:bCs/>
          <w:sz w:val="28"/>
          <w:szCs w:val="28"/>
          <w:lang w:val="uk-UA"/>
        </w:rPr>
        <w:t xml:space="preserve">Система законодавства функціонування </w:t>
      </w:r>
      <w:r w:rsidRPr="00D56EA8">
        <w:rPr>
          <w:sz w:val="28"/>
          <w:szCs w:val="28"/>
          <w:lang w:val="uk-UA"/>
        </w:rPr>
        <w:t>HRMIS</w:t>
      </w:r>
      <w:r w:rsidRPr="00D56EA8">
        <w:rPr>
          <w:sz w:val="28"/>
          <w:szCs w:val="28"/>
          <w:shd w:val="clear" w:color="auto" w:fill="FFFFFF"/>
          <w:lang w:val="uk-UA"/>
        </w:rPr>
        <w:t xml:space="preserve"> в державних </w:t>
      </w:r>
      <w:r w:rsidRPr="00D56EA8">
        <w:rPr>
          <w:sz w:val="28"/>
          <w:szCs w:val="28"/>
          <w:lang w:val="uk-UA"/>
        </w:rPr>
        <w:t xml:space="preserve">органах є складною і багатогранною. Вона охоплює широкий спектр норм і актів, які встановлюють правові, організаційні та технологічні рамки для ефективного впровадження, використання та розвитку HRMIS. </w:t>
      </w:r>
      <w:r w:rsidR="004125D3" w:rsidRPr="00D56EA8">
        <w:rPr>
          <w:sz w:val="28"/>
          <w:szCs w:val="28"/>
          <w:lang w:val="uk-UA"/>
        </w:rPr>
        <w:t xml:space="preserve">Джерелами </w:t>
      </w:r>
      <w:r w:rsidR="004125D3" w:rsidRPr="00D56EA8">
        <w:rPr>
          <w:rStyle w:val="rvts9"/>
          <w:bCs/>
          <w:sz w:val="28"/>
          <w:szCs w:val="28"/>
          <w:lang w:val="uk-UA"/>
        </w:rPr>
        <w:t xml:space="preserve">законодавства функціонування </w:t>
      </w:r>
      <w:r w:rsidR="004125D3" w:rsidRPr="00D56EA8">
        <w:rPr>
          <w:sz w:val="28"/>
          <w:szCs w:val="28"/>
          <w:lang w:val="uk-UA"/>
        </w:rPr>
        <w:t>HRMIS</w:t>
      </w:r>
      <w:r w:rsidR="004125D3" w:rsidRPr="00D56EA8">
        <w:rPr>
          <w:sz w:val="28"/>
          <w:szCs w:val="28"/>
          <w:shd w:val="clear" w:color="auto" w:fill="FFFFFF"/>
          <w:lang w:val="uk-UA"/>
        </w:rPr>
        <w:t xml:space="preserve"> в державних </w:t>
      </w:r>
      <w:r w:rsidR="004125D3" w:rsidRPr="00D56EA8">
        <w:rPr>
          <w:sz w:val="28"/>
          <w:szCs w:val="28"/>
          <w:lang w:val="uk-UA"/>
        </w:rPr>
        <w:t xml:space="preserve">органах є такі закони, як </w:t>
      </w:r>
      <w:r w:rsidR="007D112D" w:rsidRPr="00D56EA8">
        <w:rPr>
          <w:sz w:val="28"/>
          <w:szCs w:val="28"/>
          <w:lang w:val="uk-UA"/>
        </w:rPr>
        <w:t>«</w:t>
      </w:r>
      <w:r w:rsidR="004125D3" w:rsidRPr="00D56EA8">
        <w:rPr>
          <w:sz w:val="28"/>
          <w:szCs w:val="28"/>
          <w:lang w:val="uk-UA"/>
        </w:rPr>
        <w:t>Про державну службу</w:t>
      </w:r>
      <w:r w:rsidR="007D112D" w:rsidRPr="00D56EA8">
        <w:rPr>
          <w:sz w:val="28"/>
          <w:szCs w:val="28"/>
          <w:lang w:val="uk-UA"/>
        </w:rPr>
        <w:t>», «</w:t>
      </w:r>
      <w:r w:rsidR="004125D3" w:rsidRPr="00D56EA8">
        <w:rPr>
          <w:sz w:val="28"/>
          <w:szCs w:val="28"/>
          <w:lang w:val="uk-UA"/>
        </w:rPr>
        <w:t>Про інформацію</w:t>
      </w:r>
      <w:r w:rsidR="007D112D" w:rsidRPr="00D56EA8">
        <w:rPr>
          <w:sz w:val="28"/>
          <w:szCs w:val="28"/>
          <w:lang w:val="uk-UA"/>
        </w:rPr>
        <w:t>», «</w:t>
      </w:r>
      <w:r w:rsidR="004125D3" w:rsidRPr="00D56EA8">
        <w:rPr>
          <w:sz w:val="28"/>
          <w:szCs w:val="28"/>
          <w:lang w:val="uk-UA"/>
        </w:rPr>
        <w:t>Про доступ до публічної інформації</w:t>
      </w:r>
      <w:r w:rsidR="00AA2CBE" w:rsidRPr="00D56EA8">
        <w:rPr>
          <w:sz w:val="28"/>
          <w:szCs w:val="28"/>
          <w:lang w:val="uk-UA"/>
        </w:rPr>
        <w:t>»</w:t>
      </w:r>
      <w:r w:rsidR="004125D3" w:rsidRPr="00D56EA8">
        <w:rPr>
          <w:sz w:val="28"/>
          <w:szCs w:val="28"/>
          <w:lang w:val="uk-UA"/>
        </w:rPr>
        <w:t>,</w:t>
      </w:r>
      <w:r w:rsidR="007D112D" w:rsidRPr="00D56EA8">
        <w:rPr>
          <w:sz w:val="28"/>
          <w:szCs w:val="28"/>
          <w:lang w:val="uk-UA"/>
        </w:rPr>
        <w:t xml:space="preserve"> «</w:t>
      </w:r>
      <w:r w:rsidR="004125D3" w:rsidRPr="00D56EA8">
        <w:rPr>
          <w:sz w:val="28"/>
          <w:szCs w:val="28"/>
          <w:lang w:val="uk-UA"/>
        </w:rPr>
        <w:t>Про Національну програму інформатизації</w:t>
      </w:r>
      <w:r w:rsidR="007D112D" w:rsidRPr="00D56EA8">
        <w:rPr>
          <w:sz w:val="28"/>
          <w:szCs w:val="28"/>
          <w:lang w:val="uk-UA"/>
        </w:rPr>
        <w:t>»</w:t>
      </w:r>
      <w:r w:rsidR="004125D3" w:rsidRPr="00D56EA8">
        <w:rPr>
          <w:sz w:val="28"/>
          <w:szCs w:val="28"/>
          <w:lang w:val="uk-UA"/>
        </w:rPr>
        <w:t>,</w:t>
      </w:r>
      <w:r w:rsidR="007D112D" w:rsidRPr="00D56EA8">
        <w:rPr>
          <w:sz w:val="28"/>
          <w:szCs w:val="28"/>
          <w:lang w:val="uk-UA"/>
        </w:rPr>
        <w:t xml:space="preserve"> «</w:t>
      </w:r>
      <w:r w:rsidR="004125D3" w:rsidRPr="00D56EA8">
        <w:rPr>
          <w:sz w:val="28"/>
          <w:szCs w:val="28"/>
          <w:lang w:val="uk-UA"/>
        </w:rPr>
        <w:t>Про захист інформації в інформаційно-комунікаційних системах</w:t>
      </w:r>
      <w:r w:rsidR="007D112D" w:rsidRPr="00D56EA8">
        <w:rPr>
          <w:sz w:val="28"/>
          <w:szCs w:val="28"/>
          <w:lang w:val="uk-UA"/>
        </w:rPr>
        <w:t>»</w:t>
      </w:r>
      <w:r w:rsidR="004125D3" w:rsidRPr="00D56EA8">
        <w:rPr>
          <w:sz w:val="28"/>
          <w:szCs w:val="28"/>
          <w:lang w:val="uk-UA"/>
        </w:rPr>
        <w:t>,</w:t>
      </w:r>
      <w:r w:rsidR="007D112D" w:rsidRPr="00D56EA8">
        <w:rPr>
          <w:sz w:val="28"/>
          <w:szCs w:val="28"/>
          <w:lang w:val="uk-UA"/>
        </w:rPr>
        <w:t xml:space="preserve"> «</w:t>
      </w:r>
      <w:r w:rsidR="004125D3" w:rsidRPr="00D56EA8">
        <w:rPr>
          <w:sz w:val="28"/>
          <w:szCs w:val="28"/>
          <w:lang w:val="uk-UA"/>
        </w:rPr>
        <w:t>Про електронні комунікації</w:t>
      </w:r>
      <w:r w:rsidR="007D112D" w:rsidRPr="00D56EA8">
        <w:rPr>
          <w:sz w:val="28"/>
          <w:szCs w:val="28"/>
          <w:lang w:val="uk-UA"/>
        </w:rPr>
        <w:t>»</w:t>
      </w:r>
      <w:r w:rsidR="004125D3" w:rsidRPr="00D56EA8">
        <w:rPr>
          <w:sz w:val="28"/>
          <w:szCs w:val="28"/>
          <w:lang w:val="uk-UA"/>
        </w:rPr>
        <w:t>,</w:t>
      </w:r>
      <w:r w:rsidR="007D112D" w:rsidRPr="00D56EA8">
        <w:rPr>
          <w:sz w:val="28"/>
          <w:szCs w:val="28"/>
          <w:lang w:val="uk-UA"/>
        </w:rPr>
        <w:t xml:space="preserve"> «</w:t>
      </w:r>
      <w:r w:rsidR="004125D3" w:rsidRPr="00D56EA8">
        <w:rPr>
          <w:sz w:val="28"/>
          <w:szCs w:val="28"/>
          <w:lang w:val="uk-UA"/>
        </w:rPr>
        <w:t>Про електронні документи та електронний документообіг</w:t>
      </w:r>
      <w:r w:rsidR="007D112D" w:rsidRPr="00D56EA8">
        <w:rPr>
          <w:sz w:val="28"/>
          <w:szCs w:val="28"/>
          <w:lang w:val="uk-UA"/>
        </w:rPr>
        <w:t>»</w:t>
      </w:r>
      <w:r w:rsidR="004125D3" w:rsidRPr="00D56EA8">
        <w:rPr>
          <w:sz w:val="28"/>
          <w:szCs w:val="28"/>
          <w:lang w:val="uk-UA"/>
        </w:rPr>
        <w:t>,</w:t>
      </w:r>
      <w:r w:rsidR="007D112D" w:rsidRPr="00D56EA8">
        <w:rPr>
          <w:sz w:val="28"/>
          <w:szCs w:val="28"/>
          <w:lang w:val="uk-UA"/>
        </w:rPr>
        <w:t xml:space="preserve"> «</w:t>
      </w:r>
      <w:r w:rsidR="004125D3" w:rsidRPr="00D56EA8">
        <w:rPr>
          <w:sz w:val="28"/>
          <w:szCs w:val="28"/>
          <w:lang w:val="uk-UA"/>
        </w:rPr>
        <w:t>Про захист персональних даних</w:t>
      </w:r>
      <w:r w:rsidR="007D112D" w:rsidRPr="00D56EA8">
        <w:rPr>
          <w:sz w:val="28"/>
          <w:szCs w:val="28"/>
          <w:lang w:val="uk-UA"/>
        </w:rPr>
        <w:t xml:space="preserve">» </w:t>
      </w:r>
      <w:r w:rsidR="004125D3" w:rsidRPr="00D56EA8">
        <w:rPr>
          <w:sz w:val="28"/>
          <w:szCs w:val="28"/>
          <w:lang w:val="uk-UA"/>
        </w:rPr>
        <w:t>і</w:t>
      </w:r>
      <w:r w:rsidR="007D112D" w:rsidRPr="00D56EA8">
        <w:rPr>
          <w:sz w:val="28"/>
          <w:szCs w:val="28"/>
          <w:lang w:val="uk-UA"/>
        </w:rPr>
        <w:t xml:space="preserve"> «</w:t>
      </w:r>
      <w:r w:rsidR="004125D3" w:rsidRPr="00D56EA8">
        <w:rPr>
          <w:sz w:val="28"/>
          <w:szCs w:val="28"/>
          <w:lang w:val="uk-UA"/>
        </w:rPr>
        <w:t>Про електронні довірчі послуги</w:t>
      </w:r>
      <w:r w:rsidR="007D112D" w:rsidRPr="00D56EA8">
        <w:rPr>
          <w:sz w:val="28"/>
          <w:szCs w:val="28"/>
          <w:lang w:val="uk-UA"/>
        </w:rPr>
        <w:t>»</w:t>
      </w:r>
      <w:r w:rsidR="007C0664" w:rsidRPr="00D56EA8">
        <w:rPr>
          <w:sz w:val="28"/>
          <w:szCs w:val="28"/>
          <w:lang w:val="uk-UA"/>
        </w:rPr>
        <w:t xml:space="preserve"> [11]</w:t>
      </w:r>
      <w:r w:rsidR="004125D3" w:rsidRPr="00D56EA8">
        <w:rPr>
          <w:sz w:val="28"/>
          <w:szCs w:val="28"/>
          <w:lang w:val="uk-UA"/>
        </w:rPr>
        <w:t>.</w:t>
      </w:r>
    </w:p>
    <w:p w14:paraId="71484428" w14:textId="77777777" w:rsidR="00CD70DE" w:rsidRPr="00D56EA8" w:rsidRDefault="004125D3" w:rsidP="006A421B">
      <w:pPr>
        <w:widowControl w:val="0"/>
        <w:spacing w:line="360" w:lineRule="auto"/>
        <w:ind w:firstLine="709"/>
        <w:jc w:val="both"/>
        <w:rPr>
          <w:sz w:val="28"/>
          <w:szCs w:val="28"/>
          <w:lang w:val="uk-UA"/>
        </w:rPr>
      </w:pPr>
      <w:r w:rsidRPr="00D56EA8">
        <w:rPr>
          <w:sz w:val="28"/>
          <w:szCs w:val="28"/>
          <w:lang w:val="uk-UA"/>
        </w:rPr>
        <w:t xml:space="preserve">Проаналізувавши нормативно-правову базу HRMIS, вважаємо за потрібне відзначити, що розпорошеність </w:t>
      </w:r>
      <w:r w:rsidR="00E400DB" w:rsidRPr="00D56EA8">
        <w:rPr>
          <w:sz w:val="28"/>
          <w:szCs w:val="28"/>
          <w:lang w:val="uk-UA"/>
        </w:rPr>
        <w:t xml:space="preserve">її </w:t>
      </w:r>
      <w:r w:rsidRPr="00D56EA8">
        <w:rPr>
          <w:sz w:val="28"/>
          <w:szCs w:val="28"/>
          <w:lang w:val="uk-UA"/>
        </w:rPr>
        <w:t>норм</w:t>
      </w:r>
      <w:r w:rsidR="004C0880" w:rsidRPr="00D56EA8">
        <w:rPr>
          <w:sz w:val="28"/>
          <w:szCs w:val="28"/>
          <w:lang w:val="uk-UA"/>
        </w:rPr>
        <w:t xml:space="preserve"> у низці правових джерел</w:t>
      </w:r>
      <w:r w:rsidR="00E400DB" w:rsidRPr="00D56EA8">
        <w:rPr>
          <w:sz w:val="28"/>
          <w:szCs w:val="28"/>
          <w:lang w:val="uk-UA"/>
        </w:rPr>
        <w:t xml:space="preserve"> є значною перешкодою для ефективного впровадження та функціонування системи. З</w:t>
      </w:r>
      <w:r w:rsidRPr="00D56EA8">
        <w:rPr>
          <w:color w:val="09090B"/>
          <w:sz w:val="28"/>
          <w:szCs w:val="28"/>
          <w:lang w:val="uk-UA"/>
        </w:rPr>
        <w:t xml:space="preserve">аконодавство </w:t>
      </w:r>
      <w:r w:rsidR="00E400DB" w:rsidRPr="00D56EA8">
        <w:rPr>
          <w:color w:val="09090B"/>
          <w:sz w:val="28"/>
          <w:szCs w:val="28"/>
          <w:lang w:val="uk-UA"/>
        </w:rPr>
        <w:t>у досліджуваній</w:t>
      </w:r>
      <w:r w:rsidRPr="00D56EA8">
        <w:rPr>
          <w:color w:val="09090B"/>
          <w:sz w:val="28"/>
          <w:szCs w:val="28"/>
          <w:lang w:val="uk-UA"/>
        </w:rPr>
        <w:t xml:space="preserve"> сфері повинно </w:t>
      </w:r>
      <w:r w:rsidR="00E400DB" w:rsidRPr="00D56EA8">
        <w:rPr>
          <w:color w:val="09090B"/>
          <w:sz w:val="28"/>
          <w:szCs w:val="28"/>
          <w:lang w:val="uk-UA"/>
        </w:rPr>
        <w:t>обов’язково</w:t>
      </w:r>
      <w:r w:rsidR="004C0880" w:rsidRPr="00D56EA8">
        <w:rPr>
          <w:color w:val="09090B"/>
          <w:sz w:val="28"/>
          <w:szCs w:val="28"/>
          <w:lang w:val="uk-UA"/>
        </w:rPr>
        <w:t xml:space="preserve"> бути </w:t>
      </w:r>
      <w:proofErr w:type="spellStart"/>
      <w:r w:rsidRPr="00D56EA8">
        <w:rPr>
          <w:color w:val="09090B"/>
          <w:sz w:val="28"/>
          <w:szCs w:val="28"/>
          <w:lang w:val="uk-UA"/>
        </w:rPr>
        <w:t>синергійним</w:t>
      </w:r>
      <w:proofErr w:type="spellEnd"/>
      <w:r w:rsidRPr="00D56EA8">
        <w:rPr>
          <w:color w:val="09090B"/>
          <w:sz w:val="28"/>
          <w:szCs w:val="28"/>
          <w:lang w:val="uk-UA"/>
        </w:rPr>
        <w:t xml:space="preserve">, аби уникнути колізій і забезпечити чітке </w:t>
      </w:r>
      <w:r w:rsidR="00E400DB" w:rsidRPr="00D56EA8">
        <w:rPr>
          <w:color w:val="09090B"/>
          <w:sz w:val="28"/>
          <w:szCs w:val="28"/>
          <w:lang w:val="uk-UA"/>
        </w:rPr>
        <w:t>регулювання дій у</w:t>
      </w:r>
      <w:r w:rsidRPr="00D56EA8">
        <w:rPr>
          <w:color w:val="09090B"/>
          <w:sz w:val="28"/>
          <w:szCs w:val="28"/>
          <w:lang w:val="uk-UA"/>
        </w:rPr>
        <w:t>сіх учасників процесу.</w:t>
      </w:r>
      <w:r w:rsidRPr="00D56EA8">
        <w:rPr>
          <w:rFonts w:ascii="Arial" w:hAnsi="Arial" w:cs="Arial"/>
          <w:color w:val="09090B"/>
          <w:sz w:val="27"/>
          <w:szCs w:val="27"/>
          <w:lang w:val="uk-UA"/>
        </w:rPr>
        <w:t xml:space="preserve"> </w:t>
      </w:r>
      <w:r w:rsidR="00FB12B6" w:rsidRPr="00D56EA8">
        <w:rPr>
          <w:sz w:val="28"/>
          <w:szCs w:val="28"/>
          <w:lang w:val="uk-UA"/>
        </w:rPr>
        <w:t xml:space="preserve">Багаточисельна нормативно-правова база створює ризик виникнення правових колізій, що, в свою чергу, ускладнює впровадження </w:t>
      </w:r>
      <w:r w:rsidR="004C0880" w:rsidRPr="00D56EA8">
        <w:rPr>
          <w:sz w:val="28"/>
          <w:szCs w:val="28"/>
          <w:lang w:val="uk-UA"/>
        </w:rPr>
        <w:t>HRMIS</w:t>
      </w:r>
      <w:r w:rsidR="00FB12B6" w:rsidRPr="00D56EA8">
        <w:rPr>
          <w:sz w:val="28"/>
          <w:szCs w:val="28"/>
          <w:lang w:val="uk-UA"/>
        </w:rPr>
        <w:t>, покликан</w:t>
      </w:r>
      <w:r w:rsidR="004C0880" w:rsidRPr="00D56EA8">
        <w:rPr>
          <w:sz w:val="28"/>
          <w:szCs w:val="28"/>
          <w:lang w:val="uk-UA"/>
        </w:rPr>
        <w:t>ої</w:t>
      </w:r>
      <w:r w:rsidR="00FB12B6" w:rsidRPr="00D56EA8">
        <w:rPr>
          <w:sz w:val="28"/>
          <w:szCs w:val="28"/>
          <w:lang w:val="uk-UA"/>
        </w:rPr>
        <w:t xml:space="preserve"> підвищити ефективність управління персоналом. Крім того, за вказаних обставин досить важко</w:t>
      </w:r>
      <w:r w:rsidR="004C0880" w:rsidRPr="00D56EA8">
        <w:rPr>
          <w:sz w:val="28"/>
          <w:szCs w:val="28"/>
          <w:lang w:val="uk-UA"/>
        </w:rPr>
        <w:t xml:space="preserve"> запобігти правовим прогалинам </w:t>
      </w:r>
      <w:r w:rsidR="00CE4F5B" w:rsidRPr="00D56EA8">
        <w:rPr>
          <w:sz w:val="28"/>
          <w:szCs w:val="28"/>
          <w:lang w:val="uk-UA"/>
        </w:rPr>
        <w:t>через потребу використання значної кількості часу на аналіз і адаптацію управлінських процесів і процедур до різних нормативних актів</w:t>
      </w:r>
      <w:r w:rsidR="00CD70DE" w:rsidRPr="00D56EA8">
        <w:rPr>
          <w:sz w:val="28"/>
          <w:szCs w:val="28"/>
          <w:lang w:val="uk-UA"/>
        </w:rPr>
        <w:t>, які, своєю чергою, мають різну підвідомчість</w:t>
      </w:r>
      <w:r w:rsidR="00CE4F5B" w:rsidRPr="00D56EA8">
        <w:rPr>
          <w:sz w:val="28"/>
          <w:szCs w:val="28"/>
          <w:lang w:val="uk-UA"/>
        </w:rPr>
        <w:t xml:space="preserve"> </w:t>
      </w:r>
      <w:r w:rsidR="00CD70DE" w:rsidRPr="00D56EA8">
        <w:rPr>
          <w:sz w:val="28"/>
          <w:szCs w:val="28"/>
          <w:lang w:val="uk-UA"/>
        </w:rPr>
        <w:t>у процесі реалізації.</w:t>
      </w:r>
    </w:p>
    <w:p w14:paraId="7C6B9A27" w14:textId="77777777" w:rsidR="00CD70DE" w:rsidRPr="00D56EA8" w:rsidRDefault="00CD70DE" w:rsidP="006A421B">
      <w:pPr>
        <w:widowControl w:val="0"/>
        <w:spacing w:line="360" w:lineRule="auto"/>
        <w:ind w:firstLine="709"/>
        <w:jc w:val="both"/>
        <w:rPr>
          <w:sz w:val="28"/>
          <w:szCs w:val="28"/>
          <w:lang w:val="uk-UA"/>
        </w:rPr>
      </w:pPr>
      <w:r w:rsidRPr="00D56EA8">
        <w:rPr>
          <w:sz w:val="28"/>
          <w:szCs w:val="28"/>
          <w:lang w:val="uk-UA"/>
        </w:rPr>
        <w:t xml:space="preserve">З огляду на викладене актуальним видається систематизація правових норм, що регулюють функціонування HRMIS, в одному </w:t>
      </w:r>
      <w:r w:rsidR="006E5969" w:rsidRPr="00D56EA8">
        <w:rPr>
          <w:sz w:val="28"/>
          <w:szCs w:val="28"/>
          <w:lang w:val="uk-UA"/>
        </w:rPr>
        <w:t xml:space="preserve">законодавчому акті. Це дозволить забезпечити єдність і послідовність у застосуванні норм, а також сприятиме зменшенню адміністративного навантаження на організації, які впроваджують </w:t>
      </w:r>
      <w:r w:rsidR="006E5969" w:rsidRPr="00D56EA8">
        <w:rPr>
          <w:sz w:val="28"/>
          <w:szCs w:val="28"/>
        </w:rPr>
        <w:t>HRMIS</w:t>
      </w:r>
      <w:r w:rsidR="006E5969" w:rsidRPr="00D56EA8">
        <w:rPr>
          <w:sz w:val="28"/>
          <w:szCs w:val="28"/>
          <w:lang w:val="uk-UA"/>
        </w:rPr>
        <w:t>.</w:t>
      </w:r>
    </w:p>
    <w:p w14:paraId="4705D276" w14:textId="77777777" w:rsidR="00A674AE" w:rsidRPr="00D56EA8" w:rsidRDefault="00FF049A" w:rsidP="006A421B">
      <w:pPr>
        <w:widowControl w:val="0"/>
        <w:spacing w:line="360" w:lineRule="auto"/>
        <w:ind w:firstLine="709"/>
        <w:jc w:val="both"/>
        <w:rPr>
          <w:color w:val="000000" w:themeColor="text1"/>
          <w:sz w:val="28"/>
          <w:szCs w:val="28"/>
          <w:shd w:val="clear" w:color="auto" w:fill="FFFFFF"/>
          <w:lang w:val="uk-UA"/>
        </w:rPr>
      </w:pPr>
      <w:r w:rsidRPr="00D56EA8">
        <w:rPr>
          <w:color w:val="000000"/>
          <w:sz w:val="28"/>
          <w:szCs w:val="28"/>
          <w:lang w:val="uk-UA"/>
        </w:rPr>
        <w:t>Відповідно до положень Концепції впровадження інформаційної системи управління людськими ресурсами в державних органах, що схвалена Розпорядженням Кабінету Міністрів України від 1 грудня 20</w:t>
      </w:r>
      <w:r w:rsidR="0013752A" w:rsidRPr="00D56EA8">
        <w:rPr>
          <w:color w:val="000000"/>
          <w:sz w:val="28"/>
          <w:szCs w:val="28"/>
          <w:lang w:val="uk-UA"/>
        </w:rPr>
        <w:t>1</w:t>
      </w:r>
      <w:r w:rsidRPr="00D56EA8">
        <w:rPr>
          <w:color w:val="000000"/>
          <w:sz w:val="28"/>
          <w:szCs w:val="28"/>
          <w:lang w:val="uk-UA"/>
        </w:rPr>
        <w:t>7 р</w:t>
      </w:r>
      <w:r w:rsidR="0013752A" w:rsidRPr="00D56EA8">
        <w:rPr>
          <w:color w:val="000000"/>
          <w:sz w:val="28"/>
          <w:szCs w:val="28"/>
          <w:lang w:val="uk-UA"/>
        </w:rPr>
        <w:t>.</w:t>
      </w:r>
      <w:r w:rsidRPr="00D56EA8">
        <w:rPr>
          <w:color w:val="000000"/>
          <w:sz w:val="28"/>
          <w:szCs w:val="28"/>
          <w:lang w:val="uk-UA"/>
        </w:rPr>
        <w:t xml:space="preserve"> № 844-р</w:t>
      </w:r>
      <w:r w:rsidR="00601113" w:rsidRPr="00D56EA8">
        <w:rPr>
          <w:color w:val="000000"/>
          <w:sz w:val="28"/>
          <w:szCs w:val="28"/>
          <w:lang w:val="uk-UA"/>
        </w:rPr>
        <w:t xml:space="preserve"> </w:t>
      </w:r>
      <w:r w:rsidRPr="00D56EA8">
        <w:rPr>
          <w:color w:val="000000"/>
          <w:sz w:val="28"/>
          <w:szCs w:val="28"/>
          <w:lang w:val="uk-UA"/>
        </w:rPr>
        <w:t>сукупність організаційних і технічних засобів, які забезпечують формування інформаційного ресурсу щодо управління персоналом в державних органах, становить основу для створення ефективної інформаційної системи</w:t>
      </w:r>
      <w:r w:rsidR="00CC1781" w:rsidRPr="00D56EA8">
        <w:rPr>
          <w:color w:val="000000"/>
          <w:sz w:val="28"/>
          <w:szCs w:val="28"/>
          <w:lang w:val="uk-UA"/>
        </w:rPr>
        <w:t xml:space="preserve"> </w:t>
      </w:r>
      <w:r w:rsidR="00CC1781" w:rsidRPr="00D56EA8">
        <w:rPr>
          <w:sz w:val="28"/>
          <w:szCs w:val="28"/>
          <w:lang w:val="uk-UA"/>
        </w:rPr>
        <w:t>[14]</w:t>
      </w:r>
      <w:r w:rsidRPr="00D56EA8">
        <w:rPr>
          <w:color w:val="000000"/>
          <w:sz w:val="28"/>
          <w:szCs w:val="28"/>
          <w:lang w:val="uk-UA"/>
        </w:rPr>
        <w:t>. Відзначимо значну роль засобів цифровізації в</w:t>
      </w:r>
      <w:r w:rsidRPr="00D56EA8">
        <w:rPr>
          <w:sz w:val="28"/>
          <w:szCs w:val="28"/>
          <w:lang w:val="uk-UA"/>
        </w:rPr>
        <w:t xml:space="preserve"> а</w:t>
      </w:r>
      <w:r w:rsidR="00225CC5" w:rsidRPr="00D56EA8">
        <w:rPr>
          <w:sz w:val="28"/>
          <w:szCs w:val="28"/>
          <w:lang w:val="uk-UA"/>
        </w:rPr>
        <w:t>втоматизаці</w:t>
      </w:r>
      <w:r w:rsidRPr="00D56EA8">
        <w:rPr>
          <w:sz w:val="28"/>
          <w:szCs w:val="28"/>
          <w:lang w:val="uk-UA"/>
        </w:rPr>
        <w:t>ї</w:t>
      </w:r>
      <w:r w:rsidR="00225CC5" w:rsidRPr="00D56EA8">
        <w:rPr>
          <w:sz w:val="28"/>
          <w:szCs w:val="28"/>
          <w:lang w:val="uk-UA"/>
        </w:rPr>
        <w:t xml:space="preserve"> управління персоналом в органах державного управління</w:t>
      </w:r>
      <w:r w:rsidRPr="00D56EA8">
        <w:rPr>
          <w:sz w:val="28"/>
          <w:szCs w:val="28"/>
          <w:lang w:val="uk-UA"/>
        </w:rPr>
        <w:t>, що</w:t>
      </w:r>
      <w:r w:rsidR="00225CC5" w:rsidRPr="00D56EA8">
        <w:rPr>
          <w:sz w:val="28"/>
          <w:szCs w:val="28"/>
          <w:lang w:val="uk-UA"/>
        </w:rPr>
        <w:t xml:space="preserve"> стикається з низкою викликів і труднощів</w:t>
      </w:r>
      <w:r w:rsidRPr="00D56EA8">
        <w:rPr>
          <w:sz w:val="28"/>
          <w:szCs w:val="28"/>
          <w:lang w:val="uk-UA"/>
        </w:rPr>
        <w:t xml:space="preserve">, що пов’язані, зокрема з недостатньою кваліфікацією персоналу. </w:t>
      </w:r>
      <w:r w:rsidR="0077494A" w:rsidRPr="00D56EA8">
        <w:rPr>
          <w:color w:val="000000" w:themeColor="text1"/>
          <w:sz w:val="28"/>
          <w:szCs w:val="28"/>
          <w:shd w:val="clear" w:color="auto" w:fill="FFFFFF"/>
          <w:lang w:val="uk-UA"/>
        </w:rPr>
        <w:t xml:space="preserve">У зв’язку з цим автоматизація управління персоналом вимагає системного підходу не лише до технічних інновацій, але й до підвищення кваліфікації державних службовців. </w:t>
      </w:r>
      <w:r w:rsidRPr="00D56EA8">
        <w:rPr>
          <w:sz w:val="28"/>
          <w:szCs w:val="28"/>
          <w:lang w:val="uk-UA"/>
        </w:rPr>
        <w:t xml:space="preserve">У подоланні зазначеної проблеми </w:t>
      </w:r>
      <w:r w:rsidR="0077494A" w:rsidRPr="00D56EA8">
        <w:rPr>
          <w:color w:val="000000" w:themeColor="text1"/>
          <w:sz w:val="28"/>
          <w:szCs w:val="28"/>
          <w:shd w:val="clear" w:color="auto" w:fill="FFFFFF"/>
          <w:lang w:val="uk-UA"/>
        </w:rPr>
        <w:t>стають важливим інструментом платформи цифрового навчання,</w:t>
      </w:r>
      <w:r w:rsidR="00A674AE" w:rsidRPr="00D56EA8">
        <w:rPr>
          <w:sz w:val="28"/>
          <w:szCs w:val="28"/>
          <w:shd w:val="clear" w:color="auto" w:fill="FFFFFF"/>
          <w:lang w:val="uk-UA"/>
        </w:rPr>
        <w:t xml:space="preserve"> </w:t>
      </w:r>
      <w:r w:rsidR="0077494A" w:rsidRPr="00D56EA8">
        <w:rPr>
          <w:sz w:val="28"/>
          <w:szCs w:val="28"/>
          <w:shd w:val="clear" w:color="auto" w:fill="FFFFFF"/>
          <w:lang w:val="uk-UA"/>
        </w:rPr>
        <w:t xml:space="preserve">які </w:t>
      </w:r>
      <w:r w:rsidR="00A674AE" w:rsidRPr="00D56EA8">
        <w:rPr>
          <w:sz w:val="28"/>
          <w:szCs w:val="28"/>
          <w:shd w:val="clear" w:color="auto" w:fill="FFFFFF"/>
          <w:lang w:val="uk-UA"/>
        </w:rPr>
        <w:t xml:space="preserve">можуть забезпечити </w:t>
      </w:r>
      <w:r w:rsidR="0077494A" w:rsidRPr="00D56EA8">
        <w:rPr>
          <w:sz w:val="28"/>
          <w:szCs w:val="28"/>
          <w:shd w:val="clear" w:color="auto" w:fill="FFFFFF"/>
          <w:lang w:val="uk-UA"/>
        </w:rPr>
        <w:t>працівникам</w:t>
      </w:r>
      <w:r w:rsidR="00A674AE" w:rsidRPr="00D56EA8">
        <w:rPr>
          <w:sz w:val="28"/>
          <w:szCs w:val="28"/>
          <w:shd w:val="clear" w:color="auto" w:fill="FFFFFF"/>
          <w:lang w:val="uk-UA"/>
        </w:rPr>
        <w:t xml:space="preserve"> доступ до онлайн-курсів і </w:t>
      </w:r>
      <w:proofErr w:type="spellStart"/>
      <w:r w:rsidR="00A674AE" w:rsidRPr="00D56EA8">
        <w:rPr>
          <w:sz w:val="28"/>
          <w:szCs w:val="28"/>
          <w:shd w:val="clear" w:color="auto" w:fill="FFFFFF"/>
          <w:lang w:val="uk-UA"/>
        </w:rPr>
        <w:t>вебінарів</w:t>
      </w:r>
      <w:proofErr w:type="spellEnd"/>
      <w:r w:rsidR="00A674AE" w:rsidRPr="00D56EA8">
        <w:rPr>
          <w:sz w:val="28"/>
          <w:szCs w:val="28"/>
          <w:lang w:val="uk-UA"/>
        </w:rPr>
        <w:t>. Як приклад наведемо платформу «</w:t>
      </w:r>
      <w:proofErr w:type="spellStart"/>
      <w:r w:rsidR="00A674AE" w:rsidRPr="00D56EA8">
        <w:rPr>
          <w:sz w:val="28"/>
          <w:szCs w:val="28"/>
          <w:lang w:val="uk-UA"/>
        </w:rPr>
        <w:t>Дія.Освіта</w:t>
      </w:r>
      <w:proofErr w:type="spellEnd"/>
      <w:r w:rsidR="00A674AE" w:rsidRPr="00D56EA8">
        <w:rPr>
          <w:sz w:val="28"/>
          <w:szCs w:val="28"/>
          <w:lang w:val="uk-UA"/>
        </w:rPr>
        <w:t>» для державних службовців</w:t>
      </w:r>
      <w:r w:rsidR="00601113" w:rsidRPr="00D56EA8">
        <w:rPr>
          <w:sz w:val="28"/>
          <w:szCs w:val="28"/>
          <w:lang w:val="uk-UA"/>
        </w:rPr>
        <w:t xml:space="preserve"> [15]</w:t>
      </w:r>
      <w:r w:rsidR="00A674AE" w:rsidRPr="00D56EA8">
        <w:rPr>
          <w:sz w:val="28"/>
          <w:szCs w:val="28"/>
          <w:lang w:val="uk-UA"/>
        </w:rPr>
        <w:t xml:space="preserve">, </w:t>
      </w:r>
      <w:r w:rsidR="00A674AE" w:rsidRPr="00D56EA8">
        <w:rPr>
          <w:color w:val="000000" w:themeColor="text1"/>
          <w:sz w:val="28"/>
          <w:szCs w:val="28"/>
          <w:shd w:val="clear" w:color="auto" w:fill="FFFFFF"/>
          <w:lang w:val="uk-UA"/>
        </w:rPr>
        <w:t>яка пропонує широкий спектр онлайн-курсів та навчальних програм, спрямованих на підвищення кваліфікації та розвиток професійних навичок. Ця платформа відповідає потребам сучасних державних службовців, адже надає можливість навчатися в зручний час та в комфортних умовах. Серед основних переваг використання цифрових навчальних платформ відзначимо гнучкість навчання; актуальність матеріалів; доступність; інтерактивність та можливість зворотного зв’язку; економі</w:t>
      </w:r>
      <w:r w:rsidR="0013752A" w:rsidRPr="00D56EA8">
        <w:rPr>
          <w:color w:val="000000" w:themeColor="text1"/>
          <w:sz w:val="28"/>
          <w:szCs w:val="28"/>
          <w:shd w:val="clear" w:color="auto" w:fill="FFFFFF"/>
          <w:lang w:val="uk-UA"/>
        </w:rPr>
        <w:t>ю</w:t>
      </w:r>
      <w:r w:rsidR="00A674AE" w:rsidRPr="00D56EA8">
        <w:rPr>
          <w:color w:val="000000" w:themeColor="text1"/>
          <w:sz w:val="28"/>
          <w:szCs w:val="28"/>
          <w:shd w:val="clear" w:color="auto" w:fill="FFFFFF"/>
          <w:lang w:val="uk-UA"/>
        </w:rPr>
        <w:t xml:space="preserve"> ресурсі</w:t>
      </w:r>
      <w:r w:rsidR="0077494A" w:rsidRPr="00D56EA8">
        <w:rPr>
          <w:color w:val="000000" w:themeColor="text1"/>
          <w:sz w:val="28"/>
          <w:szCs w:val="28"/>
          <w:shd w:val="clear" w:color="auto" w:fill="FFFFFF"/>
          <w:lang w:val="uk-UA"/>
        </w:rPr>
        <w:t>в</w:t>
      </w:r>
      <w:r w:rsidR="00A674AE" w:rsidRPr="00D56EA8">
        <w:rPr>
          <w:color w:val="000000" w:themeColor="text1"/>
          <w:sz w:val="28"/>
          <w:szCs w:val="28"/>
          <w:shd w:val="clear" w:color="auto" w:fill="FFFFFF"/>
          <w:lang w:val="uk-UA"/>
        </w:rPr>
        <w:t>; можливість для кар’єрного зростання.</w:t>
      </w:r>
    </w:p>
    <w:p w14:paraId="4567E24B" w14:textId="77777777" w:rsidR="00D50B79" w:rsidRPr="00D56EA8" w:rsidRDefault="00675DCF" w:rsidP="006A421B">
      <w:pPr>
        <w:widowControl w:val="0"/>
        <w:spacing w:line="360" w:lineRule="auto"/>
        <w:ind w:firstLine="709"/>
        <w:jc w:val="both"/>
        <w:rPr>
          <w:color w:val="000000"/>
          <w:sz w:val="28"/>
          <w:szCs w:val="28"/>
          <w:lang w:val="uk-UA"/>
        </w:rPr>
      </w:pPr>
      <w:r w:rsidRPr="00D56EA8">
        <w:rPr>
          <w:sz w:val="28"/>
          <w:szCs w:val="28"/>
          <w:lang w:val="uk-UA"/>
        </w:rPr>
        <w:t xml:space="preserve">Публічний звіт про діяльність НАДС за 2024 рік </w:t>
      </w:r>
      <w:r w:rsidR="006F0366" w:rsidRPr="00D56EA8">
        <w:rPr>
          <w:sz w:val="28"/>
          <w:szCs w:val="28"/>
          <w:lang w:val="uk-UA"/>
        </w:rPr>
        <w:t xml:space="preserve">свідчить про запровадження методології </w:t>
      </w:r>
      <w:proofErr w:type="spellStart"/>
      <w:r w:rsidR="006F0366" w:rsidRPr="00D56EA8">
        <w:rPr>
          <w:sz w:val="28"/>
          <w:szCs w:val="28"/>
        </w:rPr>
        <w:t>Results</w:t>
      </w:r>
      <w:proofErr w:type="spellEnd"/>
      <w:r w:rsidR="006F0366" w:rsidRPr="00D56EA8">
        <w:rPr>
          <w:sz w:val="28"/>
          <w:szCs w:val="28"/>
          <w:lang w:val="uk-UA"/>
        </w:rPr>
        <w:t>-</w:t>
      </w:r>
      <w:r w:rsidR="006F0366" w:rsidRPr="00D56EA8">
        <w:rPr>
          <w:sz w:val="28"/>
          <w:szCs w:val="28"/>
        </w:rPr>
        <w:t>Based</w:t>
      </w:r>
      <w:r w:rsidR="006F0366" w:rsidRPr="00D56EA8">
        <w:rPr>
          <w:sz w:val="28"/>
          <w:szCs w:val="28"/>
          <w:lang w:val="uk-UA"/>
        </w:rPr>
        <w:t xml:space="preserve"> </w:t>
      </w:r>
      <w:r w:rsidR="006F0366" w:rsidRPr="00D56EA8">
        <w:rPr>
          <w:sz w:val="28"/>
          <w:szCs w:val="28"/>
        </w:rPr>
        <w:t>Management</w:t>
      </w:r>
      <w:r w:rsidR="006F0366" w:rsidRPr="00D56EA8">
        <w:rPr>
          <w:sz w:val="28"/>
          <w:szCs w:val="28"/>
          <w:lang w:val="uk-UA"/>
        </w:rPr>
        <w:t xml:space="preserve"> (</w:t>
      </w:r>
      <w:r w:rsidR="006F0366" w:rsidRPr="00D56EA8">
        <w:rPr>
          <w:sz w:val="28"/>
          <w:szCs w:val="28"/>
        </w:rPr>
        <w:t>RBM</w:t>
      </w:r>
      <w:r w:rsidR="006F0366" w:rsidRPr="00D56EA8">
        <w:rPr>
          <w:sz w:val="28"/>
          <w:szCs w:val="28"/>
          <w:lang w:val="uk-UA"/>
        </w:rPr>
        <w:t>) у вигляді Інформаційної системи стратегічного планування, моніторингу та оцінки на основі принципів управління орієнтованих на результат (</w:t>
      </w:r>
      <w:proofErr w:type="spellStart"/>
      <w:r w:rsidR="006F0366" w:rsidRPr="00D56EA8">
        <w:rPr>
          <w:sz w:val="28"/>
          <w:szCs w:val="28"/>
        </w:rPr>
        <w:t>ProjectUA</w:t>
      </w:r>
      <w:proofErr w:type="spellEnd"/>
      <w:r w:rsidR="006F0366" w:rsidRPr="00D56EA8">
        <w:rPr>
          <w:sz w:val="28"/>
          <w:szCs w:val="28"/>
          <w:lang w:val="uk-UA"/>
        </w:rPr>
        <w:t>)</w:t>
      </w:r>
      <w:r w:rsidR="00601113" w:rsidRPr="00D56EA8">
        <w:rPr>
          <w:sz w:val="28"/>
          <w:szCs w:val="28"/>
          <w:lang w:val="uk-UA"/>
        </w:rPr>
        <w:t xml:space="preserve"> [13, с. 33]</w:t>
      </w:r>
      <w:r w:rsidR="006F0366" w:rsidRPr="00D56EA8">
        <w:rPr>
          <w:sz w:val="28"/>
          <w:szCs w:val="28"/>
          <w:lang w:val="uk-UA"/>
        </w:rPr>
        <w:t>.</w:t>
      </w:r>
      <w:r w:rsidR="006F0366" w:rsidRPr="00D56EA8">
        <w:rPr>
          <w:color w:val="000000"/>
          <w:sz w:val="28"/>
          <w:szCs w:val="28"/>
          <w:lang w:val="uk-UA"/>
        </w:rPr>
        <w:t xml:space="preserve"> Зазначена система є засобом стратегічного планування та моніторингу, що дозволяє автоматизувати планування роботи та відстежувати виконання завдань у режимі реального часу. Окремими </w:t>
      </w:r>
      <w:proofErr w:type="spellStart"/>
      <w:r w:rsidR="006F0366" w:rsidRPr="00D56EA8">
        <w:rPr>
          <w:color w:val="000000"/>
          <w:sz w:val="28"/>
          <w:szCs w:val="28"/>
          <w:lang w:val="uk-UA"/>
        </w:rPr>
        <w:t>вебсторінками</w:t>
      </w:r>
      <w:proofErr w:type="spellEnd"/>
      <w:r w:rsidR="006F0366" w:rsidRPr="00D56EA8">
        <w:rPr>
          <w:color w:val="000000"/>
          <w:sz w:val="28"/>
          <w:szCs w:val="28"/>
          <w:lang w:val="uk-UA"/>
        </w:rPr>
        <w:t xml:space="preserve"> на порталі НАДС створено </w:t>
      </w:r>
      <w:proofErr w:type="spellStart"/>
      <w:r w:rsidR="006F0366" w:rsidRPr="00D56EA8">
        <w:rPr>
          <w:color w:val="000000"/>
          <w:sz w:val="28"/>
          <w:szCs w:val="28"/>
          <w:lang w:val="uk-UA"/>
        </w:rPr>
        <w:t>Dashboard</w:t>
      </w:r>
      <w:proofErr w:type="spellEnd"/>
      <w:r w:rsidR="006F0366" w:rsidRPr="00D56EA8">
        <w:rPr>
          <w:color w:val="000000"/>
          <w:sz w:val="28"/>
          <w:szCs w:val="28"/>
          <w:lang w:val="uk-UA"/>
        </w:rPr>
        <w:t>, що у першому випадку є засобом для відстеження динаміки та аналізу статистики кількісного складу державних службовців, а у другому – засобом визначення поточного прогресу у виконанні Плану роботи НАДС</w:t>
      </w:r>
      <w:r w:rsidR="00601113" w:rsidRPr="00D56EA8">
        <w:rPr>
          <w:color w:val="000000"/>
          <w:sz w:val="28"/>
          <w:szCs w:val="28"/>
          <w:lang w:val="uk-UA"/>
        </w:rPr>
        <w:t xml:space="preserve"> </w:t>
      </w:r>
      <w:r w:rsidR="00601113" w:rsidRPr="00D56EA8">
        <w:rPr>
          <w:sz w:val="28"/>
          <w:szCs w:val="28"/>
          <w:lang w:val="uk-UA"/>
        </w:rPr>
        <w:t>[9]</w:t>
      </w:r>
      <w:r w:rsidR="006F0366" w:rsidRPr="00D56EA8">
        <w:rPr>
          <w:color w:val="000000"/>
          <w:sz w:val="28"/>
          <w:szCs w:val="28"/>
          <w:lang w:val="uk-UA"/>
        </w:rPr>
        <w:t>.</w:t>
      </w:r>
    </w:p>
    <w:p w14:paraId="3D612087" w14:textId="77777777" w:rsidR="00FA5FB9" w:rsidRPr="00D56EA8" w:rsidRDefault="009A3C2D" w:rsidP="006A421B">
      <w:pPr>
        <w:widowControl w:val="0"/>
        <w:spacing w:line="360" w:lineRule="auto"/>
        <w:ind w:firstLine="709"/>
        <w:jc w:val="both"/>
        <w:rPr>
          <w:color w:val="000000"/>
          <w:sz w:val="28"/>
          <w:szCs w:val="28"/>
          <w:lang w:val="uk-UA"/>
        </w:rPr>
      </w:pPr>
      <w:r w:rsidRPr="00D56EA8">
        <w:rPr>
          <w:color w:val="000000"/>
          <w:sz w:val="28"/>
          <w:szCs w:val="28"/>
          <w:lang w:val="uk-UA"/>
        </w:rPr>
        <w:t>Для цифрового управління персоналом в органах державної влади характерна низка різноманітних інструментів, зокрема:</w:t>
      </w:r>
    </w:p>
    <w:p w14:paraId="5229A73F" w14:textId="77777777" w:rsidR="00FA5FB9" w:rsidRPr="00D56EA8" w:rsidRDefault="009A3C2D" w:rsidP="006A421B">
      <w:pPr>
        <w:pStyle w:val="aa"/>
        <w:widowControl w:val="0"/>
        <w:numPr>
          <w:ilvl w:val="0"/>
          <w:numId w:val="5"/>
        </w:numPr>
        <w:tabs>
          <w:tab w:val="left" w:pos="993"/>
        </w:tabs>
        <w:spacing w:line="360" w:lineRule="auto"/>
        <w:ind w:left="0" w:firstLine="709"/>
        <w:jc w:val="both"/>
        <w:rPr>
          <w:sz w:val="28"/>
          <w:szCs w:val="28"/>
          <w:lang w:val="uk-UA"/>
        </w:rPr>
      </w:pPr>
      <w:r w:rsidRPr="00D56EA8">
        <w:rPr>
          <w:sz w:val="28"/>
          <w:szCs w:val="28"/>
          <w:lang w:val="uk-UA"/>
        </w:rPr>
        <w:t>с</w:t>
      </w:r>
      <w:r w:rsidR="00FA5FB9" w:rsidRPr="00D56EA8">
        <w:rPr>
          <w:sz w:val="28"/>
          <w:szCs w:val="28"/>
          <w:lang w:val="uk-UA"/>
        </w:rPr>
        <w:t>истем</w:t>
      </w:r>
      <w:r w:rsidRPr="00D56EA8">
        <w:rPr>
          <w:sz w:val="28"/>
          <w:szCs w:val="28"/>
          <w:lang w:val="uk-UA"/>
        </w:rPr>
        <w:t>а</w:t>
      </w:r>
      <w:r w:rsidR="00FA5FB9" w:rsidRPr="00D56EA8">
        <w:rPr>
          <w:sz w:val="28"/>
          <w:szCs w:val="28"/>
          <w:lang w:val="uk-UA"/>
        </w:rPr>
        <w:t xml:space="preserve"> управління персоналом (HRM): програмні рішення для ефективного управління кадровими даними, наймом, навчанням і оцінкою продуктивності</w:t>
      </w:r>
      <w:r w:rsidRPr="00D56EA8">
        <w:rPr>
          <w:sz w:val="28"/>
          <w:szCs w:val="28"/>
          <w:lang w:val="uk-UA"/>
        </w:rPr>
        <w:t>;</w:t>
      </w:r>
    </w:p>
    <w:p w14:paraId="2301EB50" w14:textId="77777777" w:rsidR="00FA5FB9" w:rsidRPr="00D56EA8" w:rsidRDefault="009A3C2D" w:rsidP="006A421B">
      <w:pPr>
        <w:pStyle w:val="aa"/>
        <w:widowControl w:val="0"/>
        <w:numPr>
          <w:ilvl w:val="0"/>
          <w:numId w:val="5"/>
        </w:numPr>
        <w:tabs>
          <w:tab w:val="left" w:pos="993"/>
        </w:tabs>
        <w:spacing w:line="360" w:lineRule="auto"/>
        <w:ind w:left="0" w:firstLine="709"/>
        <w:jc w:val="both"/>
        <w:rPr>
          <w:sz w:val="28"/>
          <w:szCs w:val="28"/>
          <w:lang w:val="uk-UA"/>
        </w:rPr>
      </w:pPr>
      <w:r w:rsidRPr="00D56EA8">
        <w:rPr>
          <w:sz w:val="28"/>
          <w:szCs w:val="28"/>
          <w:lang w:val="uk-UA"/>
        </w:rPr>
        <w:t>п</w:t>
      </w:r>
      <w:r w:rsidR="00FA5FB9" w:rsidRPr="00D56EA8">
        <w:rPr>
          <w:sz w:val="28"/>
          <w:szCs w:val="28"/>
          <w:lang w:val="uk-UA"/>
        </w:rPr>
        <w:t>ортали самообслуговування: платформи, на яких співробітники можуть отримувати доступ до власних даних, подавати запити на відпустки або ознайомлюватися з навчальними програмами</w:t>
      </w:r>
      <w:r w:rsidRPr="00D56EA8">
        <w:rPr>
          <w:sz w:val="28"/>
          <w:szCs w:val="28"/>
          <w:lang w:val="uk-UA"/>
        </w:rPr>
        <w:t>;</w:t>
      </w:r>
    </w:p>
    <w:p w14:paraId="1BAD2439" w14:textId="77777777" w:rsidR="00FA5FB9" w:rsidRPr="00D56EA8" w:rsidRDefault="009A3C2D" w:rsidP="006A421B">
      <w:pPr>
        <w:pStyle w:val="aa"/>
        <w:widowControl w:val="0"/>
        <w:numPr>
          <w:ilvl w:val="0"/>
          <w:numId w:val="5"/>
        </w:numPr>
        <w:tabs>
          <w:tab w:val="left" w:pos="993"/>
        </w:tabs>
        <w:spacing w:line="360" w:lineRule="auto"/>
        <w:ind w:left="0" w:firstLine="709"/>
        <w:jc w:val="both"/>
        <w:rPr>
          <w:sz w:val="28"/>
          <w:szCs w:val="28"/>
          <w:lang w:val="uk-UA"/>
        </w:rPr>
      </w:pPr>
      <w:r w:rsidRPr="00D56EA8">
        <w:rPr>
          <w:sz w:val="28"/>
          <w:szCs w:val="28"/>
          <w:lang w:val="uk-UA"/>
        </w:rPr>
        <w:t>е</w:t>
      </w:r>
      <w:r w:rsidR="00FA5FB9" w:rsidRPr="00D56EA8">
        <w:rPr>
          <w:sz w:val="28"/>
          <w:szCs w:val="28"/>
          <w:lang w:val="uk-UA"/>
        </w:rPr>
        <w:t>лектронний документообіг: автоматизація обробки таких документів, як трудові договори та заяви на відпустки, що спрощує їх обробку і зберігання</w:t>
      </w:r>
      <w:r w:rsidRPr="00D56EA8">
        <w:rPr>
          <w:sz w:val="28"/>
          <w:szCs w:val="28"/>
          <w:lang w:val="uk-UA"/>
        </w:rPr>
        <w:t>;</w:t>
      </w:r>
    </w:p>
    <w:p w14:paraId="5C534F1C" w14:textId="77777777" w:rsidR="00FA5FB9" w:rsidRPr="00D56EA8" w:rsidRDefault="009A3C2D" w:rsidP="006A421B">
      <w:pPr>
        <w:pStyle w:val="aa"/>
        <w:widowControl w:val="0"/>
        <w:numPr>
          <w:ilvl w:val="0"/>
          <w:numId w:val="5"/>
        </w:numPr>
        <w:tabs>
          <w:tab w:val="left" w:pos="993"/>
        </w:tabs>
        <w:spacing w:line="360" w:lineRule="auto"/>
        <w:ind w:left="0" w:firstLine="709"/>
        <w:jc w:val="both"/>
        <w:rPr>
          <w:sz w:val="28"/>
          <w:szCs w:val="28"/>
          <w:lang w:val="uk-UA"/>
        </w:rPr>
      </w:pPr>
      <w:r w:rsidRPr="00D56EA8">
        <w:rPr>
          <w:sz w:val="28"/>
          <w:szCs w:val="28"/>
          <w:lang w:val="uk-UA"/>
        </w:rPr>
        <w:t>а</w:t>
      </w:r>
      <w:r w:rsidR="00FA5FB9" w:rsidRPr="00D56EA8">
        <w:rPr>
          <w:sz w:val="28"/>
          <w:szCs w:val="28"/>
          <w:lang w:val="uk-UA"/>
        </w:rPr>
        <w:t>налітика персоналу: використання даних для прийняття рішень у сфері управління персоналом і оцінки ефективності HR-процесів</w:t>
      </w:r>
      <w:r w:rsidR="00601113" w:rsidRPr="00D56EA8">
        <w:rPr>
          <w:sz w:val="28"/>
          <w:szCs w:val="28"/>
          <w:lang w:val="uk-UA"/>
        </w:rPr>
        <w:t xml:space="preserve"> [16, с. 166]</w:t>
      </w:r>
      <w:r w:rsidR="00FA5FB9" w:rsidRPr="00D56EA8">
        <w:rPr>
          <w:sz w:val="28"/>
          <w:szCs w:val="28"/>
          <w:lang w:val="uk-UA"/>
        </w:rPr>
        <w:t>.</w:t>
      </w:r>
    </w:p>
    <w:p w14:paraId="030ECC0D" w14:textId="77777777" w:rsidR="00F93DB6" w:rsidRPr="00D56EA8" w:rsidRDefault="00A51539" w:rsidP="006A421B">
      <w:pPr>
        <w:widowControl w:val="0"/>
        <w:spacing w:line="360" w:lineRule="auto"/>
        <w:ind w:firstLine="709"/>
        <w:jc w:val="both"/>
        <w:rPr>
          <w:color w:val="000000" w:themeColor="text1"/>
          <w:sz w:val="28"/>
          <w:szCs w:val="28"/>
          <w:shd w:val="clear" w:color="auto" w:fill="FFFFFF"/>
          <w:lang w:val="uk-UA"/>
        </w:rPr>
      </w:pPr>
      <w:r w:rsidRPr="00D56EA8">
        <w:rPr>
          <w:color w:val="000000"/>
          <w:sz w:val="28"/>
          <w:szCs w:val="28"/>
          <w:lang w:val="uk-UA"/>
        </w:rPr>
        <w:t xml:space="preserve">Ключову роль в організації управління персоналом в органах державної влади відіграє </w:t>
      </w:r>
      <w:r w:rsidRPr="00D56EA8">
        <w:rPr>
          <w:color w:val="000000" w:themeColor="text1"/>
          <w:sz w:val="28"/>
          <w:szCs w:val="28"/>
          <w:lang w:val="uk-UA"/>
        </w:rPr>
        <w:t>ц</w:t>
      </w:r>
      <w:r w:rsidRPr="00D56EA8">
        <w:rPr>
          <w:color w:val="000000" w:themeColor="text1"/>
          <w:sz w:val="28"/>
          <w:szCs w:val="28"/>
          <w:shd w:val="clear" w:color="auto" w:fill="FFFFFF"/>
          <w:lang w:val="uk-UA"/>
        </w:rPr>
        <w:t xml:space="preserve">ентральний орган виконавчої влади, що забезпечує формування та реалізує державну політику у сфері державної служби. Відповідно до ч. 3 ст. 13 Закону України </w:t>
      </w:r>
      <w:r w:rsidRPr="00D56EA8">
        <w:rPr>
          <w:color w:val="000000" w:themeColor="text1"/>
          <w:sz w:val="28"/>
          <w:szCs w:val="28"/>
          <w:lang w:val="uk-UA"/>
        </w:rPr>
        <w:t xml:space="preserve">«Про державну службу» зазначений орган </w:t>
      </w:r>
      <w:r w:rsidRPr="00D56EA8">
        <w:rPr>
          <w:sz w:val="28"/>
          <w:szCs w:val="28"/>
          <w:shd w:val="clear" w:color="auto" w:fill="FFFFFF"/>
          <w:lang w:val="uk-UA"/>
        </w:rPr>
        <w:t>забезпечує та здійснює розвиток, впровадження і технічне супроводження інформаційних, телекомунікаційних та інформаційно-телекомунікаційних систем і технологій у сфері, що належить до його компетенції</w:t>
      </w:r>
      <w:r w:rsidR="002964E2" w:rsidRPr="00D56EA8">
        <w:rPr>
          <w:sz w:val="28"/>
          <w:szCs w:val="28"/>
          <w:shd w:val="clear" w:color="auto" w:fill="FFFFFF"/>
          <w:lang w:val="uk-UA"/>
        </w:rPr>
        <w:t>.</w:t>
      </w:r>
      <w:r w:rsidR="00F93DB6" w:rsidRPr="00D56EA8">
        <w:rPr>
          <w:color w:val="000000" w:themeColor="text1"/>
          <w:sz w:val="28"/>
          <w:szCs w:val="28"/>
          <w:lang w:val="uk-UA"/>
        </w:rPr>
        <w:t xml:space="preserve"> </w:t>
      </w:r>
      <w:r w:rsidR="00A3764A" w:rsidRPr="00D56EA8">
        <w:rPr>
          <w:color w:val="000000" w:themeColor="text1"/>
          <w:sz w:val="28"/>
          <w:szCs w:val="28"/>
          <w:lang w:val="uk-UA"/>
        </w:rPr>
        <w:t>В</w:t>
      </w:r>
      <w:r w:rsidR="00C53AA7" w:rsidRPr="00D56EA8">
        <w:rPr>
          <w:color w:val="000000" w:themeColor="text1"/>
          <w:sz w:val="28"/>
          <w:szCs w:val="28"/>
          <w:lang w:val="uk-UA"/>
        </w:rPr>
        <w:t>казані правові засади конкретизовані</w:t>
      </w:r>
      <w:r w:rsidR="00A3764A" w:rsidRPr="00D56EA8">
        <w:rPr>
          <w:color w:val="000000" w:themeColor="text1"/>
          <w:sz w:val="28"/>
          <w:szCs w:val="28"/>
          <w:lang w:val="uk-UA"/>
        </w:rPr>
        <w:t xml:space="preserve"> </w:t>
      </w:r>
      <w:r w:rsidR="00F93DB6" w:rsidRPr="00D56EA8">
        <w:rPr>
          <w:color w:val="000000" w:themeColor="text1"/>
          <w:sz w:val="28"/>
          <w:szCs w:val="28"/>
          <w:lang w:val="uk-UA"/>
        </w:rPr>
        <w:t xml:space="preserve">у </w:t>
      </w:r>
      <w:r w:rsidR="00A3764A" w:rsidRPr="00D56EA8">
        <w:rPr>
          <w:color w:val="000000" w:themeColor="text1"/>
          <w:sz w:val="28"/>
          <w:szCs w:val="28"/>
          <w:lang w:val="uk-UA"/>
        </w:rPr>
        <w:t xml:space="preserve">п. 3 </w:t>
      </w:r>
      <w:r w:rsidR="00F93DB6" w:rsidRPr="00D56EA8">
        <w:rPr>
          <w:rStyle w:val="rvts23"/>
          <w:bCs/>
          <w:color w:val="000000" w:themeColor="text1"/>
          <w:sz w:val="28"/>
          <w:szCs w:val="28"/>
          <w:shd w:val="clear" w:color="auto" w:fill="FFFFFF"/>
          <w:lang w:val="uk-UA"/>
        </w:rPr>
        <w:t>Положенн</w:t>
      </w:r>
      <w:r w:rsidR="00A3764A" w:rsidRPr="00D56EA8">
        <w:rPr>
          <w:rStyle w:val="rvts23"/>
          <w:bCs/>
          <w:color w:val="000000" w:themeColor="text1"/>
          <w:sz w:val="28"/>
          <w:szCs w:val="28"/>
          <w:shd w:val="clear" w:color="auto" w:fill="FFFFFF"/>
          <w:lang w:val="uk-UA"/>
        </w:rPr>
        <w:t>я</w:t>
      </w:r>
      <w:r w:rsidR="00F93DB6" w:rsidRPr="00D56EA8">
        <w:rPr>
          <w:rStyle w:val="rvts23"/>
          <w:bCs/>
          <w:color w:val="000000" w:themeColor="text1"/>
          <w:sz w:val="28"/>
          <w:szCs w:val="28"/>
          <w:shd w:val="clear" w:color="auto" w:fill="FFFFFF"/>
          <w:lang w:val="uk-UA"/>
        </w:rPr>
        <w:t xml:space="preserve"> </w:t>
      </w:r>
      <w:r w:rsidR="00546D70" w:rsidRPr="00D56EA8">
        <w:rPr>
          <w:rStyle w:val="rvts23"/>
          <w:bCs/>
          <w:color w:val="000000" w:themeColor="text1"/>
          <w:sz w:val="28"/>
          <w:szCs w:val="28"/>
          <w:shd w:val="clear" w:color="auto" w:fill="FFFFFF"/>
          <w:lang w:val="uk-UA"/>
        </w:rPr>
        <w:t xml:space="preserve">про Національне агентство </w:t>
      </w:r>
      <w:r w:rsidR="00F93DB6" w:rsidRPr="00D56EA8">
        <w:rPr>
          <w:rStyle w:val="rvts23"/>
          <w:bCs/>
          <w:color w:val="000000" w:themeColor="text1"/>
          <w:sz w:val="28"/>
          <w:szCs w:val="28"/>
          <w:shd w:val="clear" w:color="auto" w:fill="FFFFFF"/>
          <w:lang w:val="uk-UA"/>
        </w:rPr>
        <w:t>України з питань державної служби</w:t>
      </w:r>
      <w:r w:rsidR="00A3764A" w:rsidRPr="00D56EA8">
        <w:rPr>
          <w:color w:val="000000" w:themeColor="text1"/>
          <w:sz w:val="28"/>
          <w:szCs w:val="28"/>
          <w:lang w:val="uk-UA"/>
        </w:rPr>
        <w:t xml:space="preserve"> (</w:t>
      </w:r>
      <w:r w:rsidR="00A3764A" w:rsidRPr="00D56EA8">
        <w:rPr>
          <w:color w:val="000000" w:themeColor="text1"/>
          <w:sz w:val="28"/>
          <w:szCs w:val="28"/>
          <w:shd w:val="clear" w:color="auto" w:fill="FFFFFF"/>
          <w:lang w:val="uk-UA"/>
        </w:rPr>
        <w:t>НАДС</w:t>
      </w:r>
      <w:r w:rsidR="00A3764A" w:rsidRPr="00D56EA8">
        <w:rPr>
          <w:color w:val="000000" w:themeColor="text1"/>
          <w:sz w:val="28"/>
          <w:szCs w:val="28"/>
          <w:lang w:val="uk-UA"/>
        </w:rPr>
        <w:t>)</w:t>
      </w:r>
      <w:r w:rsidR="00A3764A" w:rsidRPr="00D56EA8">
        <w:rPr>
          <w:rStyle w:val="rvts23"/>
          <w:bCs/>
          <w:color w:val="000000" w:themeColor="text1"/>
          <w:sz w:val="28"/>
          <w:szCs w:val="28"/>
          <w:shd w:val="clear" w:color="auto" w:fill="FFFFFF"/>
          <w:lang w:val="uk-UA"/>
        </w:rPr>
        <w:t xml:space="preserve"> у такому формулюванні</w:t>
      </w:r>
      <w:r w:rsidR="00546D70" w:rsidRPr="00D56EA8">
        <w:rPr>
          <w:rStyle w:val="rvts23"/>
          <w:bCs/>
          <w:color w:val="000000" w:themeColor="text1"/>
          <w:sz w:val="28"/>
          <w:szCs w:val="28"/>
          <w:shd w:val="clear" w:color="auto" w:fill="FFFFFF"/>
          <w:lang w:val="uk-UA"/>
        </w:rPr>
        <w:t>: «</w:t>
      </w:r>
      <w:r w:rsidR="00546D70" w:rsidRPr="00D56EA8">
        <w:rPr>
          <w:color w:val="000000" w:themeColor="text1"/>
          <w:sz w:val="28"/>
          <w:szCs w:val="28"/>
          <w:shd w:val="clear" w:color="auto" w:fill="FFFFFF"/>
          <w:lang w:val="uk-UA"/>
        </w:rPr>
        <w:t>НАДС відповідно до покладених на нього завдань…</w:t>
      </w:r>
      <w:r w:rsidR="00C53AA7" w:rsidRPr="00D56EA8">
        <w:rPr>
          <w:color w:val="000000" w:themeColor="text1"/>
          <w:sz w:val="28"/>
          <w:szCs w:val="28"/>
          <w:shd w:val="clear" w:color="auto" w:fill="FFFFFF"/>
          <w:lang w:val="uk-UA"/>
        </w:rPr>
        <w:t>12</w:t>
      </w:r>
      <w:r w:rsidR="00C53AA7" w:rsidRPr="00D56EA8">
        <w:rPr>
          <w:rStyle w:val="rvts37"/>
          <w:b/>
          <w:bCs/>
          <w:color w:val="000000" w:themeColor="text1"/>
          <w:sz w:val="28"/>
          <w:szCs w:val="28"/>
          <w:shd w:val="clear" w:color="auto" w:fill="FFFFFF"/>
          <w:vertAlign w:val="superscript"/>
          <w:lang w:val="uk-UA"/>
        </w:rPr>
        <w:t>-2</w:t>
      </w:r>
      <w:r w:rsidR="00C53AA7" w:rsidRPr="00D56EA8">
        <w:rPr>
          <w:color w:val="000000" w:themeColor="text1"/>
          <w:sz w:val="28"/>
          <w:szCs w:val="28"/>
          <w:lang w:val="uk-UA"/>
        </w:rPr>
        <w:t xml:space="preserve">) </w:t>
      </w:r>
      <w:r w:rsidR="00F93DB6" w:rsidRPr="00D56EA8">
        <w:rPr>
          <w:color w:val="000000" w:themeColor="text1"/>
          <w:sz w:val="28"/>
          <w:szCs w:val="28"/>
          <w:shd w:val="clear" w:color="auto" w:fill="FFFFFF"/>
          <w:lang w:val="uk-UA"/>
        </w:rPr>
        <w:t>забезпечує та здійснює розвиток, впровадження і технічне супроводження інформаційних, електронних комунікаційних та інформаційно-комунікаційних систем і технологій у сфері, що належить до компетенції НАДС, автоматизацію процедур проведення конкурсу на зайняття посад державної служби, зокрема проведення тестування кандидатів на зайняття посад державної служби</w:t>
      </w:r>
      <w:r w:rsidR="00546D70" w:rsidRPr="00D56EA8">
        <w:rPr>
          <w:color w:val="000000" w:themeColor="text1"/>
          <w:sz w:val="28"/>
          <w:szCs w:val="28"/>
          <w:shd w:val="clear" w:color="auto" w:fill="FFFFFF"/>
          <w:lang w:val="uk-UA"/>
        </w:rPr>
        <w:t>»</w:t>
      </w:r>
      <w:r w:rsidR="001946FA" w:rsidRPr="00D56EA8">
        <w:rPr>
          <w:sz w:val="28"/>
          <w:szCs w:val="28"/>
          <w:lang w:val="uk-UA"/>
        </w:rPr>
        <w:t xml:space="preserve"> [17]</w:t>
      </w:r>
      <w:r w:rsidR="00C53AA7" w:rsidRPr="00D56EA8">
        <w:rPr>
          <w:color w:val="000000" w:themeColor="text1"/>
          <w:sz w:val="28"/>
          <w:szCs w:val="28"/>
          <w:shd w:val="clear" w:color="auto" w:fill="FFFFFF"/>
          <w:lang w:val="uk-UA"/>
        </w:rPr>
        <w:t>.</w:t>
      </w:r>
      <w:r w:rsidR="00546D70" w:rsidRPr="00D56EA8">
        <w:rPr>
          <w:color w:val="000000" w:themeColor="text1"/>
          <w:sz w:val="28"/>
          <w:szCs w:val="28"/>
          <w:shd w:val="clear" w:color="auto" w:fill="FFFFFF"/>
          <w:lang w:val="uk-UA"/>
        </w:rPr>
        <w:t xml:space="preserve"> </w:t>
      </w:r>
    </w:p>
    <w:p w14:paraId="69B6D142" w14:textId="77777777" w:rsidR="00DA49F9" w:rsidRPr="00D56EA8" w:rsidRDefault="00DA49F9" w:rsidP="006A421B">
      <w:pPr>
        <w:widowControl w:val="0"/>
        <w:spacing w:line="360" w:lineRule="auto"/>
        <w:ind w:firstLine="567"/>
        <w:jc w:val="both"/>
        <w:rPr>
          <w:sz w:val="28"/>
          <w:szCs w:val="28"/>
          <w:lang w:val="uk-UA"/>
        </w:rPr>
      </w:pPr>
      <w:r w:rsidRPr="00D56EA8">
        <w:rPr>
          <w:sz w:val="28"/>
          <w:szCs w:val="28"/>
          <w:lang w:val="uk-UA"/>
        </w:rPr>
        <w:t xml:space="preserve">Важливо зазначити, що </w:t>
      </w:r>
      <w:r w:rsidR="00175308" w:rsidRPr="00D56EA8">
        <w:rPr>
          <w:sz w:val="28"/>
          <w:szCs w:val="28"/>
          <w:lang w:val="uk-UA"/>
        </w:rPr>
        <w:t>викладений правовий</w:t>
      </w:r>
      <w:r w:rsidRPr="00D56EA8">
        <w:rPr>
          <w:sz w:val="28"/>
          <w:szCs w:val="28"/>
          <w:lang w:val="uk-UA"/>
        </w:rPr>
        <w:t xml:space="preserve"> статус не лише надає </w:t>
      </w:r>
      <w:r w:rsidR="00175308" w:rsidRPr="00D56EA8">
        <w:rPr>
          <w:color w:val="000000" w:themeColor="text1"/>
          <w:sz w:val="28"/>
          <w:szCs w:val="28"/>
          <w:shd w:val="clear" w:color="auto" w:fill="FFFFFF"/>
          <w:lang w:val="uk-UA"/>
        </w:rPr>
        <w:t>НАДС</w:t>
      </w:r>
      <w:r w:rsidRPr="00D56EA8">
        <w:rPr>
          <w:sz w:val="28"/>
          <w:szCs w:val="28"/>
          <w:lang w:val="uk-UA"/>
        </w:rPr>
        <w:t xml:space="preserve"> повноваження, але й покладає на нього </w:t>
      </w:r>
      <w:r w:rsidR="00175308" w:rsidRPr="00D56EA8">
        <w:rPr>
          <w:sz w:val="28"/>
          <w:szCs w:val="28"/>
          <w:lang w:val="uk-UA"/>
        </w:rPr>
        <w:t>обов’язок</w:t>
      </w:r>
      <w:r w:rsidRPr="00D56EA8">
        <w:rPr>
          <w:sz w:val="28"/>
          <w:szCs w:val="28"/>
          <w:lang w:val="uk-UA"/>
        </w:rPr>
        <w:t>, що вимагає системного підходу до технологічних змін. В умовах цифрових трансформацій цей орган стикається з необхідністю адаптації до новітніх технологій та методик, що можуть змінити традиційні процеси роботи.</w:t>
      </w:r>
      <w:r w:rsidR="00675DCF" w:rsidRPr="00D56EA8">
        <w:rPr>
          <w:sz w:val="28"/>
          <w:szCs w:val="28"/>
          <w:lang w:val="uk-UA"/>
        </w:rPr>
        <w:t xml:space="preserve"> Сьогодні</w:t>
      </w:r>
      <w:r w:rsidR="00175308" w:rsidRPr="00D56EA8">
        <w:rPr>
          <w:sz w:val="28"/>
          <w:szCs w:val="28"/>
          <w:lang w:val="uk-UA"/>
        </w:rPr>
        <w:t xml:space="preserve"> важливим державним завданням є </w:t>
      </w:r>
      <w:r w:rsidRPr="00D56EA8">
        <w:rPr>
          <w:sz w:val="28"/>
          <w:szCs w:val="28"/>
          <w:lang w:val="uk-UA"/>
        </w:rPr>
        <w:t>забезпечення інтеграції нових інформаційних систем у вже існуючі кадрові процедури. Це означає, що НАДС повинно не лише впроваджувати нові технології, але й забезпечувати відповідність їх функціонування вимогам законодавства та етичним стандартам. Ефективна реалізація про</w:t>
      </w:r>
      <w:r w:rsidR="00175308" w:rsidRPr="00D56EA8">
        <w:rPr>
          <w:sz w:val="28"/>
          <w:szCs w:val="28"/>
          <w:lang w:val="uk-UA"/>
        </w:rPr>
        <w:t>є</w:t>
      </w:r>
      <w:r w:rsidRPr="00D56EA8">
        <w:rPr>
          <w:sz w:val="28"/>
          <w:szCs w:val="28"/>
          <w:lang w:val="uk-UA"/>
        </w:rPr>
        <w:t xml:space="preserve">ктів цифровізації безпосередньо залежить від того, наскільки забезпечені механізми контролю та оцінки результативності впроваджуваних систем. Зокрема, </w:t>
      </w:r>
      <w:r w:rsidR="00175308" w:rsidRPr="00D56EA8">
        <w:rPr>
          <w:sz w:val="28"/>
          <w:szCs w:val="28"/>
          <w:lang w:val="uk-UA"/>
        </w:rPr>
        <w:t>розробка</w:t>
      </w:r>
      <w:r w:rsidRPr="00D56EA8">
        <w:rPr>
          <w:sz w:val="28"/>
          <w:szCs w:val="28"/>
          <w:lang w:val="uk-UA"/>
        </w:rPr>
        <w:t xml:space="preserve"> чітких критеріїв успішності дозволить </w:t>
      </w:r>
      <w:r w:rsidR="00175308" w:rsidRPr="00D56EA8">
        <w:rPr>
          <w:sz w:val="28"/>
          <w:szCs w:val="28"/>
          <w:lang w:val="uk-UA"/>
        </w:rPr>
        <w:t>НАДС</w:t>
      </w:r>
      <w:r w:rsidRPr="00D56EA8">
        <w:rPr>
          <w:sz w:val="28"/>
          <w:szCs w:val="28"/>
          <w:lang w:val="uk-UA"/>
        </w:rPr>
        <w:t xml:space="preserve"> належним чином </w:t>
      </w:r>
      <w:proofErr w:type="spellStart"/>
      <w:r w:rsidRPr="00D56EA8">
        <w:rPr>
          <w:sz w:val="28"/>
          <w:szCs w:val="28"/>
          <w:lang w:val="uk-UA"/>
        </w:rPr>
        <w:t>моніторити</w:t>
      </w:r>
      <w:proofErr w:type="spellEnd"/>
      <w:r w:rsidRPr="00D56EA8">
        <w:rPr>
          <w:sz w:val="28"/>
          <w:szCs w:val="28"/>
          <w:lang w:val="uk-UA"/>
        </w:rPr>
        <w:t xml:space="preserve"> виконання завдань та вносити корективи у стратегії управління.</w:t>
      </w:r>
    </w:p>
    <w:p w14:paraId="2586B635" w14:textId="77777777" w:rsidR="002238CB" w:rsidRPr="00D56EA8" w:rsidRDefault="00DA49F9" w:rsidP="006A421B">
      <w:pPr>
        <w:widowControl w:val="0"/>
        <w:spacing w:line="360" w:lineRule="auto"/>
        <w:ind w:firstLine="567"/>
        <w:jc w:val="both"/>
        <w:rPr>
          <w:sz w:val="28"/>
          <w:szCs w:val="28"/>
          <w:lang w:val="uk-UA"/>
        </w:rPr>
      </w:pPr>
      <w:r w:rsidRPr="00D56EA8">
        <w:rPr>
          <w:sz w:val="28"/>
          <w:szCs w:val="28"/>
          <w:lang w:val="uk-UA"/>
        </w:rPr>
        <w:t xml:space="preserve">Ще одним важливим аспектом є необхідність навчання та підвищення кваліфікації працівників, що працюють із новими технологіями. </w:t>
      </w:r>
      <w:r w:rsidR="00144ABF" w:rsidRPr="00D56EA8">
        <w:rPr>
          <w:sz w:val="28"/>
          <w:szCs w:val="28"/>
          <w:lang w:val="uk-UA"/>
        </w:rPr>
        <w:t>Завдяки цифровізації управління персоналом зменшується обсяг адміністративних обов’язків та паперової роботи, що дає можливість керівному складу працівників органів державного управління зосередитися на розвитку інших, більш стратегічних функцій у своїй діяльності, а також вчасно оволодівати новими цифровими знаннями</w:t>
      </w:r>
      <w:r w:rsidR="001946FA" w:rsidRPr="00D56EA8">
        <w:rPr>
          <w:sz w:val="28"/>
          <w:szCs w:val="28"/>
          <w:lang w:val="uk-UA"/>
        </w:rPr>
        <w:t xml:space="preserve"> [18, с. 282]</w:t>
      </w:r>
      <w:r w:rsidR="001946FA" w:rsidRPr="00D56EA8">
        <w:rPr>
          <w:color w:val="000000" w:themeColor="text1"/>
          <w:sz w:val="28"/>
          <w:szCs w:val="28"/>
          <w:shd w:val="clear" w:color="auto" w:fill="FFFFFF"/>
          <w:lang w:val="uk-UA"/>
        </w:rPr>
        <w:t>.</w:t>
      </w:r>
      <w:r w:rsidR="00144ABF" w:rsidRPr="00D56EA8">
        <w:rPr>
          <w:sz w:val="28"/>
          <w:szCs w:val="28"/>
          <w:lang w:val="uk-UA"/>
        </w:rPr>
        <w:t xml:space="preserve"> Поряд з цим, НАДС має створювати засади для</w:t>
      </w:r>
      <w:r w:rsidRPr="00D56EA8">
        <w:rPr>
          <w:sz w:val="28"/>
          <w:szCs w:val="28"/>
          <w:lang w:val="uk-UA"/>
        </w:rPr>
        <w:t xml:space="preserve"> </w:t>
      </w:r>
      <w:r w:rsidR="00175308" w:rsidRPr="00D56EA8">
        <w:rPr>
          <w:sz w:val="28"/>
          <w:szCs w:val="28"/>
          <w:lang w:val="uk-UA"/>
        </w:rPr>
        <w:t>навчання та підвищення кваліфікації працівників, що працюють із новими технологіями, оскільки орган зобов’язаний</w:t>
      </w:r>
      <w:r w:rsidRPr="00D56EA8">
        <w:rPr>
          <w:sz w:val="28"/>
          <w:szCs w:val="28"/>
          <w:lang w:val="uk-UA"/>
        </w:rPr>
        <w:t xml:space="preserve"> не лише координувати впровадження нових технологій, але й стимулювати розвито</w:t>
      </w:r>
      <w:r w:rsidR="00175308" w:rsidRPr="00D56EA8">
        <w:rPr>
          <w:sz w:val="28"/>
          <w:szCs w:val="28"/>
          <w:lang w:val="uk-UA"/>
        </w:rPr>
        <w:t>к відповідних практик навчання. Викладене доводить, що</w:t>
      </w:r>
      <w:r w:rsidRPr="00D56EA8">
        <w:rPr>
          <w:sz w:val="28"/>
          <w:szCs w:val="28"/>
          <w:lang w:val="uk-UA"/>
        </w:rPr>
        <w:t xml:space="preserve"> правовий статус НАДС безпосередньо впливає на ефективність реалізації цифровізації в управлінні персоналом, і саме завдяки його активній діяльності можна досягти значних результатів у модернізації державної служби.</w:t>
      </w:r>
    </w:p>
    <w:p w14:paraId="3C08E8F2" w14:textId="77777777" w:rsidR="002238CB" w:rsidRPr="00D56EA8" w:rsidRDefault="002238CB" w:rsidP="006A421B">
      <w:pPr>
        <w:widowControl w:val="0"/>
        <w:spacing w:line="360" w:lineRule="auto"/>
        <w:ind w:firstLine="709"/>
        <w:jc w:val="both"/>
        <w:rPr>
          <w:sz w:val="28"/>
          <w:szCs w:val="28"/>
          <w:lang w:val="uk-UA"/>
        </w:rPr>
      </w:pPr>
      <w:r w:rsidRPr="00D56EA8">
        <w:rPr>
          <w:sz w:val="28"/>
          <w:szCs w:val="28"/>
          <w:lang w:val="uk-UA"/>
        </w:rPr>
        <w:t>Одним з важливих аспектів, що підкреслює гнучкість у виконанні трудових функцій, є</w:t>
      </w:r>
      <w:r w:rsidR="001946FA" w:rsidRPr="00D56EA8">
        <w:rPr>
          <w:sz w:val="28"/>
          <w:szCs w:val="28"/>
          <w:lang w:val="uk-UA"/>
        </w:rPr>
        <w:t xml:space="preserve"> </w:t>
      </w:r>
      <w:r w:rsidRPr="00D56EA8">
        <w:rPr>
          <w:sz w:val="28"/>
          <w:szCs w:val="28"/>
          <w:lang w:val="uk-UA"/>
        </w:rPr>
        <w:t>ст. 31</w:t>
      </w:r>
      <w:r w:rsidRPr="00D56EA8">
        <w:rPr>
          <w:sz w:val="28"/>
          <w:szCs w:val="28"/>
          <w:vertAlign w:val="superscript"/>
          <w:lang w:val="uk-UA"/>
        </w:rPr>
        <w:t>1</w:t>
      </w:r>
      <w:r w:rsidRPr="00D56EA8">
        <w:rPr>
          <w:sz w:val="28"/>
          <w:szCs w:val="28"/>
          <w:lang w:val="uk-UA"/>
        </w:rPr>
        <w:t xml:space="preserve"> Закону України «Про державну службу»</w:t>
      </w:r>
      <w:r w:rsidR="001946FA" w:rsidRPr="00D56EA8">
        <w:rPr>
          <w:sz w:val="28"/>
          <w:szCs w:val="28"/>
          <w:lang w:val="uk-UA"/>
        </w:rPr>
        <w:t xml:space="preserve">, </w:t>
      </w:r>
      <w:r w:rsidRPr="00D56EA8">
        <w:rPr>
          <w:sz w:val="28"/>
          <w:szCs w:val="28"/>
          <w:lang w:val="uk-UA"/>
        </w:rPr>
        <w:t>у якій визначено, що умови контракту про проходження державної служби можуть передбачати виконання державним службовцем роботи дистанційно (поза приміщенням державного органу), у тому числі з можливістю віддаленого доступу за допомогою інформаційно-комунікаційних технологій». Викладене положення відкриває нові можливості для державного управління, особливо в умовах військового стану, а також швидких технологічних змін, що викликають потребу в адаптації до нових форм організації праці. Дистанційна робота, починаючи з пандемії</w:t>
      </w:r>
      <w:r w:rsidRPr="00D56EA8">
        <w:rPr>
          <w:rFonts w:ascii="Arial" w:hAnsi="Arial" w:cs="Arial"/>
          <w:color w:val="474747"/>
          <w:sz w:val="17"/>
          <w:szCs w:val="17"/>
          <w:shd w:val="clear" w:color="auto" w:fill="FFFFFF"/>
          <w:lang w:val="uk-UA"/>
        </w:rPr>
        <w:t xml:space="preserve"> </w:t>
      </w:r>
      <w:r w:rsidRPr="00D56EA8">
        <w:rPr>
          <w:sz w:val="28"/>
          <w:szCs w:val="28"/>
          <w:shd w:val="clear" w:color="auto" w:fill="FFFFFF"/>
        </w:rPr>
        <w:t>COVID</w:t>
      </w:r>
      <w:r w:rsidRPr="00D56EA8">
        <w:rPr>
          <w:sz w:val="28"/>
          <w:szCs w:val="28"/>
          <w:shd w:val="clear" w:color="auto" w:fill="FFFFFF"/>
          <w:lang w:val="uk-UA"/>
        </w:rPr>
        <w:t>-19, стала</w:t>
      </w:r>
      <w:r w:rsidRPr="00D56EA8">
        <w:rPr>
          <w:sz w:val="28"/>
          <w:szCs w:val="28"/>
          <w:lang w:val="uk-UA"/>
        </w:rPr>
        <w:t xml:space="preserve"> важливим елементом для забезпечення безперервності діяльності державних органів та сприяє залученню кваліфікованих спеціалістів, які можуть надавати послуги навіть з віддалених локацій. Цей підхід також підвищує ефективність використання ресурсів і забезпечує більшу гнучкість у кадрових процесах.</w:t>
      </w:r>
    </w:p>
    <w:p w14:paraId="3CDD4FA6" w14:textId="77777777" w:rsidR="00E82E90" w:rsidRPr="00D56EA8" w:rsidRDefault="003C7CE2" w:rsidP="006A421B">
      <w:pPr>
        <w:widowControl w:val="0"/>
        <w:spacing w:line="360" w:lineRule="auto"/>
        <w:ind w:firstLine="709"/>
        <w:jc w:val="both"/>
        <w:rPr>
          <w:sz w:val="27"/>
          <w:szCs w:val="27"/>
          <w:lang w:val="uk-UA"/>
        </w:rPr>
      </w:pPr>
      <w:r w:rsidRPr="00D56EA8">
        <w:rPr>
          <w:color w:val="000000" w:themeColor="text1"/>
          <w:sz w:val="28"/>
          <w:szCs w:val="28"/>
          <w:lang w:val="uk-UA"/>
        </w:rPr>
        <w:t>У ст. 18</w:t>
      </w:r>
      <w:r w:rsidR="000D720E" w:rsidRPr="00D56EA8">
        <w:rPr>
          <w:color w:val="000000" w:themeColor="text1"/>
          <w:sz w:val="28"/>
          <w:szCs w:val="28"/>
          <w:lang w:val="uk-UA"/>
        </w:rPr>
        <w:t xml:space="preserve"> Зак</w:t>
      </w:r>
      <w:r w:rsidRPr="00D56EA8">
        <w:rPr>
          <w:color w:val="000000" w:themeColor="text1"/>
          <w:sz w:val="28"/>
          <w:szCs w:val="28"/>
          <w:lang w:val="uk-UA"/>
        </w:rPr>
        <w:t>ону</w:t>
      </w:r>
      <w:r w:rsidR="000D720E" w:rsidRPr="00D56EA8">
        <w:rPr>
          <w:color w:val="000000" w:themeColor="text1"/>
          <w:sz w:val="28"/>
          <w:szCs w:val="28"/>
          <w:lang w:val="uk-UA"/>
        </w:rPr>
        <w:t xml:space="preserve"> України «Про державну службу»</w:t>
      </w:r>
      <w:r w:rsidR="001946FA" w:rsidRPr="00D56EA8">
        <w:rPr>
          <w:color w:val="000000" w:themeColor="text1"/>
          <w:sz w:val="28"/>
          <w:szCs w:val="28"/>
          <w:lang w:val="uk-UA"/>
        </w:rPr>
        <w:t xml:space="preserve"> </w:t>
      </w:r>
      <w:r w:rsidR="001946FA" w:rsidRPr="00D56EA8">
        <w:rPr>
          <w:sz w:val="28"/>
          <w:szCs w:val="28"/>
          <w:lang w:val="uk-UA"/>
        </w:rPr>
        <w:t>[18]</w:t>
      </w:r>
      <w:r w:rsidR="001946FA" w:rsidRPr="00D56EA8">
        <w:rPr>
          <w:color w:val="000000" w:themeColor="text1"/>
          <w:sz w:val="28"/>
          <w:szCs w:val="28"/>
          <w:shd w:val="clear" w:color="auto" w:fill="FFFFFF"/>
          <w:lang w:val="uk-UA"/>
        </w:rPr>
        <w:t xml:space="preserve"> </w:t>
      </w:r>
      <w:r w:rsidR="001A341D" w:rsidRPr="00D56EA8">
        <w:rPr>
          <w:color w:val="000000" w:themeColor="text1"/>
          <w:sz w:val="28"/>
          <w:szCs w:val="28"/>
          <w:lang w:val="uk-UA"/>
        </w:rPr>
        <w:t>регламентовано утворення у державному органі</w:t>
      </w:r>
      <w:r w:rsidR="001A341D" w:rsidRPr="00D56EA8">
        <w:rPr>
          <w:color w:val="000000" w:themeColor="text1"/>
          <w:sz w:val="28"/>
          <w:szCs w:val="28"/>
          <w:shd w:val="clear" w:color="auto" w:fill="FFFFFF"/>
          <w:lang w:val="uk-UA"/>
        </w:rPr>
        <w:t xml:space="preserve"> служби управління персоналом з прямим підпорядкуванням керівнику державної служби. Своєю чергою, </w:t>
      </w:r>
      <w:r w:rsidR="002964E2" w:rsidRPr="00D56EA8">
        <w:rPr>
          <w:color w:val="000000" w:themeColor="text1"/>
          <w:sz w:val="28"/>
          <w:szCs w:val="28"/>
          <w:shd w:val="clear" w:color="auto" w:fill="FFFFFF"/>
          <w:lang w:val="uk-UA"/>
        </w:rPr>
        <w:t>у Типовому положенні про службу управління персоналом</w:t>
      </w:r>
      <w:r w:rsidR="002964E2" w:rsidRPr="00D56EA8">
        <w:rPr>
          <w:color w:val="000000" w:themeColor="text1"/>
          <w:sz w:val="28"/>
          <w:szCs w:val="28"/>
          <w:lang w:val="uk-UA"/>
        </w:rPr>
        <w:t xml:space="preserve"> серед завдань</w:t>
      </w:r>
      <w:r w:rsidR="002964E2" w:rsidRPr="00D56EA8">
        <w:rPr>
          <w:color w:val="000000" w:themeColor="text1"/>
          <w:sz w:val="28"/>
          <w:szCs w:val="28"/>
          <w:shd w:val="clear" w:color="auto" w:fill="FFFFFF"/>
          <w:lang w:val="uk-UA"/>
        </w:rPr>
        <w:t xml:space="preserve"> служби управління персоналом прописано забезпечення внесення даних про персонал, у тому числі відомостей щодо вступу на державну службу, її проходження та припинення, в інформаційну систему управління людськими ресурсами в державних органах (у разі її функціонування у державному органі)</w:t>
      </w:r>
      <w:r w:rsidR="001946FA" w:rsidRPr="00D56EA8">
        <w:rPr>
          <w:sz w:val="28"/>
          <w:szCs w:val="28"/>
          <w:lang w:val="uk-UA"/>
        </w:rPr>
        <w:t xml:space="preserve"> [19]</w:t>
      </w:r>
      <w:r w:rsidR="00111465" w:rsidRPr="00D56EA8">
        <w:rPr>
          <w:color w:val="000000" w:themeColor="text1"/>
          <w:sz w:val="28"/>
          <w:szCs w:val="28"/>
          <w:shd w:val="clear" w:color="auto" w:fill="FFFFFF"/>
          <w:lang w:val="uk-UA"/>
        </w:rPr>
        <w:t>.</w:t>
      </w:r>
      <w:r w:rsidR="00601208" w:rsidRPr="00D56EA8">
        <w:rPr>
          <w:rFonts w:ascii="Arial" w:hAnsi="Arial" w:cs="Arial"/>
          <w:color w:val="09090B"/>
          <w:sz w:val="27"/>
          <w:szCs w:val="27"/>
        </w:rPr>
        <w:t xml:space="preserve"> </w:t>
      </w:r>
      <w:r w:rsidR="00601208" w:rsidRPr="00D56EA8">
        <w:rPr>
          <w:sz w:val="27"/>
          <w:szCs w:val="27"/>
          <w:lang w:val="uk-UA"/>
        </w:rPr>
        <w:t>Ми вважаємо, що створення служби управління персоналом з прямим підпорядкуванням керівнику державної служби є важливим кроком для покращення ефективності управління кадрами. П</w:t>
      </w:r>
      <w:r w:rsidR="00472B7C" w:rsidRPr="00D56EA8">
        <w:rPr>
          <w:sz w:val="27"/>
          <w:szCs w:val="27"/>
          <w:lang w:val="uk-UA"/>
        </w:rPr>
        <w:t>оряд з цим</w:t>
      </w:r>
      <w:r w:rsidR="00175308" w:rsidRPr="00D56EA8">
        <w:rPr>
          <w:sz w:val="27"/>
          <w:szCs w:val="27"/>
          <w:lang w:val="uk-UA"/>
        </w:rPr>
        <w:t>,</w:t>
      </w:r>
      <w:r w:rsidR="00601208" w:rsidRPr="00D56EA8">
        <w:rPr>
          <w:sz w:val="27"/>
          <w:szCs w:val="27"/>
          <w:lang w:val="uk-UA"/>
        </w:rPr>
        <w:t xml:space="preserve"> варто розуміти реальну функціональність</w:t>
      </w:r>
      <w:r w:rsidR="00E82E90" w:rsidRPr="00D56EA8">
        <w:rPr>
          <w:sz w:val="27"/>
          <w:szCs w:val="27"/>
          <w:lang w:val="uk-UA"/>
        </w:rPr>
        <w:t xml:space="preserve"> інформаційних систем у державних органах. Вони мають бути належно впроваджені та підтримувані, щоб забезпечити необхідний рівень автоматизації та обробки інформації. Безумовно, ефективність цієї служби та її вплив на загальну продуктивність державного управління багато в чому залежить від рівня технологічного забезпечення, кваліфікації працівників та доступу до актуальної інформації.</w:t>
      </w:r>
    </w:p>
    <w:p w14:paraId="114574F0" w14:textId="77777777" w:rsidR="00E82E90" w:rsidRPr="00D56EA8" w:rsidRDefault="00111465" w:rsidP="006A421B">
      <w:pPr>
        <w:widowControl w:val="0"/>
        <w:spacing w:line="360" w:lineRule="auto"/>
        <w:ind w:firstLine="709"/>
        <w:jc w:val="both"/>
        <w:rPr>
          <w:sz w:val="28"/>
          <w:szCs w:val="28"/>
          <w:lang w:val="uk-UA"/>
        </w:rPr>
      </w:pPr>
      <w:r w:rsidRPr="00D56EA8">
        <w:rPr>
          <w:sz w:val="28"/>
          <w:szCs w:val="28"/>
          <w:lang w:val="uk-UA"/>
        </w:rPr>
        <w:t xml:space="preserve">Варто відзначити важливі аспекти </w:t>
      </w:r>
      <w:r w:rsidR="00C51A57" w:rsidRPr="00D56EA8">
        <w:rPr>
          <w:sz w:val="28"/>
          <w:szCs w:val="28"/>
          <w:lang w:val="uk-UA"/>
        </w:rPr>
        <w:t>нормативно-правового</w:t>
      </w:r>
      <w:r w:rsidRPr="00D56EA8">
        <w:rPr>
          <w:sz w:val="28"/>
          <w:szCs w:val="28"/>
          <w:lang w:val="uk-UA"/>
        </w:rPr>
        <w:t xml:space="preserve"> забезпечення цифровізації управління персоналом у державних органах через реалізацію сімей посад. Останні визначені у</w:t>
      </w:r>
      <w:r w:rsidR="00E82E90" w:rsidRPr="00D56EA8">
        <w:rPr>
          <w:sz w:val="28"/>
          <w:szCs w:val="28"/>
          <w:lang w:val="uk-UA"/>
        </w:rPr>
        <w:t xml:space="preserve"> документі «</w:t>
      </w:r>
      <w:r w:rsidRPr="00D56EA8">
        <w:rPr>
          <w:sz w:val="28"/>
          <w:szCs w:val="28"/>
          <w:lang w:val="uk-UA"/>
        </w:rPr>
        <w:t>Катало</w:t>
      </w:r>
      <w:r w:rsidR="00E82E90" w:rsidRPr="00D56EA8">
        <w:rPr>
          <w:sz w:val="28"/>
          <w:szCs w:val="28"/>
          <w:lang w:val="uk-UA"/>
        </w:rPr>
        <w:t>г</w:t>
      </w:r>
      <w:r w:rsidRPr="00D56EA8">
        <w:rPr>
          <w:sz w:val="28"/>
          <w:szCs w:val="28"/>
          <w:lang w:val="uk-UA"/>
        </w:rPr>
        <w:t xml:space="preserve"> типових посад державної служби і критері</w:t>
      </w:r>
      <w:r w:rsidR="00E82E90" w:rsidRPr="00D56EA8">
        <w:rPr>
          <w:sz w:val="28"/>
          <w:szCs w:val="28"/>
          <w:lang w:val="uk-UA"/>
        </w:rPr>
        <w:t xml:space="preserve">ї», </w:t>
      </w:r>
      <w:r w:rsidRPr="00D56EA8">
        <w:rPr>
          <w:sz w:val="28"/>
          <w:szCs w:val="28"/>
          <w:lang w:val="uk-UA"/>
        </w:rPr>
        <w:t xml:space="preserve">що затверджений </w:t>
      </w:r>
      <w:r w:rsidR="00C51A57" w:rsidRPr="00D56EA8">
        <w:rPr>
          <w:sz w:val="28"/>
          <w:szCs w:val="28"/>
          <w:lang w:val="uk-UA"/>
        </w:rPr>
        <w:t>П</w:t>
      </w:r>
      <w:r w:rsidRPr="00D56EA8">
        <w:rPr>
          <w:sz w:val="28"/>
          <w:szCs w:val="28"/>
          <w:lang w:val="uk-UA"/>
        </w:rPr>
        <w:t>остановою Кабінету Міністрів України</w:t>
      </w:r>
      <w:r w:rsidR="00E82E90" w:rsidRPr="00D56EA8">
        <w:rPr>
          <w:sz w:val="28"/>
          <w:szCs w:val="28"/>
          <w:lang w:val="uk-UA"/>
        </w:rPr>
        <w:t xml:space="preserve"> </w:t>
      </w:r>
      <w:r w:rsidRPr="00D56EA8">
        <w:rPr>
          <w:sz w:val="28"/>
          <w:szCs w:val="28"/>
          <w:lang w:val="uk-UA"/>
        </w:rPr>
        <w:t xml:space="preserve">від 23 жовтня 2023 р. № 1109 (в редакції </w:t>
      </w:r>
      <w:r w:rsidR="00C51A57" w:rsidRPr="00D56EA8">
        <w:rPr>
          <w:sz w:val="28"/>
          <w:szCs w:val="28"/>
          <w:lang w:val="uk-UA"/>
        </w:rPr>
        <w:t>П</w:t>
      </w:r>
      <w:r w:rsidRPr="00D56EA8">
        <w:rPr>
          <w:sz w:val="28"/>
          <w:szCs w:val="28"/>
          <w:lang w:val="uk-UA"/>
        </w:rPr>
        <w:t>останови Кабінету Міністрів України від 1 квітня 2025 р. № 369)</w:t>
      </w:r>
      <w:r w:rsidR="001946FA" w:rsidRPr="00D56EA8">
        <w:rPr>
          <w:sz w:val="28"/>
          <w:szCs w:val="28"/>
          <w:lang w:val="uk-UA"/>
        </w:rPr>
        <w:t xml:space="preserve"> [20]</w:t>
      </w:r>
      <w:r w:rsidR="00E82E90" w:rsidRPr="00D56EA8">
        <w:rPr>
          <w:sz w:val="28"/>
          <w:szCs w:val="28"/>
          <w:lang w:val="uk-UA"/>
        </w:rPr>
        <w:t>.</w:t>
      </w:r>
    </w:p>
    <w:p w14:paraId="30A3E8AA" w14:textId="77777777" w:rsidR="00E82E90" w:rsidRPr="0076128E" w:rsidRDefault="00E82E90" w:rsidP="006A421B">
      <w:pPr>
        <w:widowControl w:val="0"/>
        <w:spacing w:line="360" w:lineRule="auto"/>
        <w:ind w:firstLine="709"/>
        <w:jc w:val="both"/>
        <w:rPr>
          <w:sz w:val="28"/>
          <w:szCs w:val="28"/>
          <w:lang w:val="uk-UA"/>
        </w:rPr>
      </w:pPr>
      <w:r w:rsidRPr="00D56EA8">
        <w:rPr>
          <w:sz w:val="28"/>
          <w:szCs w:val="28"/>
          <w:lang w:val="uk-UA"/>
        </w:rPr>
        <w:t xml:space="preserve">Сім’я посад «діловодство, канцелярія та архів (8)» підкреслює необхідність цифрової обробки документів і автоматизації процесів, що є одними з основних </w:t>
      </w:r>
      <w:r w:rsidRPr="0076128E">
        <w:rPr>
          <w:sz w:val="28"/>
          <w:szCs w:val="28"/>
          <w:lang w:val="uk-UA"/>
        </w:rPr>
        <w:t>кроків у напрямі модернізації державного управління. Цей підхід забезпечує швидкість і ефективність документообігу, що, безумовно, підвищує загальну продуктивність державних службовців.</w:t>
      </w:r>
    </w:p>
    <w:p w14:paraId="1B21948E" w14:textId="210CD46A" w:rsidR="00E82E90" w:rsidRPr="0076128E" w:rsidRDefault="00E82E90" w:rsidP="006A421B">
      <w:pPr>
        <w:widowControl w:val="0"/>
        <w:spacing w:line="360" w:lineRule="auto"/>
        <w:ind w:firstLine="709"/>
        <w:jc w:val="both"/>
        <w:rPr>
          <w:sz w:val="28"/>
          <w:szCs w:val="28"/>
          <w:lang w:val="uk-UA"/>
        </w:rPr>
      </w:pPr>
      <w:r w:rsidRPr="0076128E">
        <w:rPr>
          <w:sz w:val="28"/>
          <w:szCs w:val="28"/>
          <w:lang w:val="uk-UA"/>
        </w:rPr>
        <w:t>Поряд з цим, сім’я посад «управління проектами інформатизації (25)» демонструє, як законодавчі ініціативи можуть стати каталізаторами для розвитку інформаційно-комунікаційних технологій в державному секторі. Закріплення за державними органами обов’язків із впровадження новітніх технологій свідчить про усвідомлення важливості інформаційних систем як інструменту для оптимізації управлінських процесів. Це, в свою чергу, може суттєво поліпшити якість державних послуг, адже автоматизація, планування і впровадження технологій дозволяють більш ефективно координувати ресурси та знижують ризик людських помилок.</w:t>
      </w:r>
    </w:p>
    <w:p w14:paraId="7459DA01" w14:textId="77777777"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 xml:space="preserve">В умовах воєнного стану особливої актуальності набуває адаптація цифрових інструментів управління персоналом до жорстких реалій, з якими стикаються військово-цивільні адміністрації та територіальні громади прифронтових областей. Методологічно важливим є усвідомлення, що цифровізація в таких умовах має виходити не з ідеальних моделей, а з необхідності забезпечення критичних функцій в умовах обмежених ресурсів, нестабільного зв'язку та постійних загроз. Наявний досвід демонструє, що ефективність управління персоналом безпосередньо впливає на стійкість громад у кризових ситуаціях, адже збереження кадрового потенціалу та документування трудових відносин стає основою для подальшого відновлення та розвитку після </w:t>
      </w:r>
      <w:proofErr w:type="spellStart"/>
      <w:r w:rsidRPr="0076128E">
        <w:rPr>
          <w:sz w:val="28"/>
          <w:szCs w:val="28"/>
          <w:lang w:val="uk-UA"/>
        </w:rPr>
        <w:t>деокупації</w:t>
      </w:r>
      <w:proofErr w:type="spellEnd"/>
      <w:r w:rsidRPr="0076128E">
        <w:rPr>
          <w:sz w:val="28"/>
          <w:szCs w:val="28"/>
          <w:lang w:val="uk-UA"/>
        </w:rPr>
        <w:t xml:space="preserve"> або завершення активних бойових дій.</w:t>
      </w:r>
    </w:p>
    <w:p w14:paraId="360D3B45" w14:textId="77777777"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 xml:space="preserve">Для ВЦА та громад прифронтових територій ключовою проблемою є забезпечення безперервності кадрового обліку в умовах регулярних відключень електроенергії, пошкодження комунікаційних мереж та загрози фізичного знищення інфраструктури. Методологія вирішення цієї проблеми ґрунтується на принципі поетапної цифровізації, коли громади починають з впровадження найбільш критичних функцій, поступово розширюючи функціонал у міру відновлення інфраструктури та підвищення рівня безпеки. Практичним втіленням цього підходу стає гібридна система кадрового обліку з режимом </w:t>
      </w:r>
      <w:proofErr w:type="spellStart"/>
      <w:r w:rsidRPr="0076128E">
        <w:rPr>
          <w:sz w:val="28"/>
          <w:szCs w:val="28"/>
          <w:lang w:val="uk-UA"/>
        </w:rPr>
        <w:t>офлайн</w:t>
      </w:r>
      <w:proofErr w:type="spellEnd"/>
      <w:r w:rsidRPr="0076128E">
        <w:rPr>
          <w:sz w:val="28"/>
          <w:szCs w:val="28"/>
          <w:lang w:val="uk-UA"/>
        </w:rPr>
        <w:t xml:space="preserve">-синхронізації, яка дозволяє продовжувати роботу навіть при відсутності зв'язку. Базовий набір даних зберігається локально на захищених робочих станціях HR-фахівців, включаючи актуальний штатний розпис, основні персональні дані працівників, шаблони типових кадрових наказів та інформацію про відпустки. При відновленні зв'язку система автоматично синхронізує зміни, визначаючи пріоритетність оновлень та проводячи перевірку на конфлікти даних. Щоденне резервне копіювання на фізичні носії, організоване за принципом 3-2-1 (3 копії на 2 типах носіїв, 1 </w:t>
      </w:r>
      <w:bookmarkStart w:id="0" w:name="_Hlk198115655"/>
      <w:r w:rsidRPr="0076128E">
        <w:rPr>
          <w:sz w:val="28"/>
          <w:szCs w:val="28"/>
          <w:lang w:val="uk-UA"/>
        </w:rPr>
        <w:t>–</w:t>
      </w:r>
      <w:bookmarkEnd w:id="0"/>
      <w:r w:rsidRPr="0076128E">
        <w:rPr>
          <w:sz w:val="28"/>
          <w:szCs w:val="28"/>
          <w:lang w:val="uk-UA"/>
        </w:rPr>
        <w:t xml:space="preserve"> віддалено), забезпечує збереження критично важливої інформації навіть при фізичному знищенні основної інфраструктури.</w:t>
      </w:r>
    </w:p>
    <w:p w14:paraId="34A796EA" w14:textId="77777777"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 xml:space="preserve">Не менш гострою проблемою для прифронтових громад є забезпечення легітимності кадрових рішень при порушенні стандартних процедур. В умовах воєнного стану часто неможливо дотримуватися всіх передбачених мирним часом процедур, що створює ризики правової невизначеності та проблеми з документальним підтвердженням трудових відносин після </w:t>
      </w:r>
      <w:proofErr w:type="spellStart"/>
      <w:r w:rsidRPr="0076128E">
        <w:rPr>
          <w:sz w:val="28"/>
          <w:szCs w:val="28"/>
          <w:lang w:val="uk-UA"/>
        </w:rPr>
        <w:t>деокупації</w:t>
      </w:r>
      <w:proofErr w:type="spellEnd"/>
      <w:r w:rsidRPr="0076128E">
        <w:rPr>
          <w:sz w:val="28"/>
          <w:szCs w:val="28"/>
          <w:lang w:val="uk-UA"/>
        </w:rPr>
        <w:t xml:space="preserve">. Методологічною відповіддю на цей виклик стає впровадження спеціального модуля HRMIS для фіксації та легітимізації рішень, прийнятих в особливих умовах. Створення спеціального цифрового реєстру кадрових рішень воєнного стану дозволяє документувати все з позначкою "Прийнято в умовах воєнного стану" та фіксувати всі доступні підтверджуючі дані. Важливим елементом є система </w:t>
      </w:r>
      <w:proofErr w:type="spellStart"/>
      <w:r w:rsidRPr="0076128E">
        <w:rPr>
          <w:sz w:val="28"/>
          <w:szCs w:val="28"/>
          <w:lang w:val="uk-UA"/>
        </w:rPr>
        <w:t>валідації</w:t>
      </w:r>
      <w:proofErr w:type="spellEnd"/>
      <w:r w:rsidRPr="0076128E">
        <w:rPr>
          <w:sz w:val="28"/>
          <w:szCs w:val="28"/>
          <w:lang w:val="uk-UA"/>
        </w:rPr>
        <w:t xml:space="preserve"> рішень постфактум, яка забезпечує процедуру ретроспективного підтвердження після відновлення стандартних процесів та механізм документального оформлення "підтверджуючих" наказів. Цифровий протокол для кадрових процедур в екстремальних умовах включає спрощені форми для фіксації ключових рішень та процедуру документування усних розпоряджень, що особливо актуально при термінових кадрових змінах в умовах безпосередньої загрози.</w:t>
      </w:r>
    </w:p>
    <w:p w14:paraId="1C55687A" w14:textId="3AC04A3C"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 xml:space="preserve">Матриця </w:t>
      </w:r>
      <w:proofErr w:type="spellStart"/>
      <w:r w:rsidRPr="0076128E">
        <w:rPr>
          <w:sz w:val="28"/>
          <w:szCs w:val="28"/>
          <w:lang w:val="uk-UA"/>
        </w:rPr>
        <w:t>пріоритизації</w:t>
      </w:r>
      <w:proofErr w:type="spellEnd"/>
      <w:r w:rsidRPr="0076128E">
        <w:rPr>
          <w:sz w:val="28"/>
          <w:szCs w:val="28"/>
          <w:lang w:val="uk-UA"/>
        </w:rPr>
        <w:t xml:space="preserve"> функцій HRMIS </w:t>
      </w:r>
      <w:r w:rsidR="00553A04">
        <w:rPr>
          <w:sz w:val="28"/>
          <w:szCs w:val="28"/>
          <w:lang w:val="uk-UA"/>
        </w:rPr>
        <w:t xml:space="preserve">(таблиця 1) </w:t>
      </w:r>
      <w:r w:rsidRPr="0076128E">
        <w:rPr>
          <w:sz w:val="28"/>
          <w:szCs w:val="28"/>
          <w:lang w:val="uk-UA"/>
        </w:rPr>
        <w:t>для громад різних категорій ризику демонструє практичний підхід до впровадження цифрових рішень залежно від конкретної ситуації на території. Для громад найвищого рівня ризику (безпосередня близькість до лінії фронту або ризик окупації) пріоритетними є функції автономного кадрового обліку та резервного копіювання даних, тоді як інтеграційні можливості та аналітичні функції відходять на другий план. Натомість для громад з помірним рівнем ризику доцільним є повноцінне впровадження системи з акцентом на механізмах підвищеної захищеності даних та можливості швидкого переходу в режим обмеженої функціональності при погіршенні ситуації.</w:t>
      </w:r>
    </w:p>
    <w:p w14:paraId="5A58D4DE" w14:textId="77777777" w:rsidR="0076128E" w:rsidRPr="0076128E" w:rsidRDefault="0076128E" w:rsidP="0076128E">
      <w:pPr>
        <w:widowControl w:val="0"/>
        <w:spacing w:line="360" w:lineRule="auto"/>
        <w:ind w:firstLine="709"/>
        <w:jc w:val="both"/>
        <w:rPr>
          <w:b/>
          <w:bCs/>
          <w:sz w:val="28"/>
          <w:szCs w:val="28"/>
          <w:lang w:val="uk-UA"/>
        </w:rPr>
      </w:pPr>
    </w:p>
    <w:p w14:paraId="3D97D072" w14:textId="79B167C1" w:rsidR="0076128E" w:rsidRDefault="0076128E" w:rsidP="0076128E">
      <w:pPr>
        <w:widowControl w:val="0"/>
        <w:spacing w:line="360" w:lineRule="auto"/>
        <w:ind w:firstLine="709"/>
        <w:jc w:val="both"/>
        <w:rPr>
          <w:sz w:val="28"/>
          <w:szCs w:val="28"/>
          <w:lang w:val="uk-UA"/>
        </w:rPr>
      </w:pPr>
      <w:r w:rsidRPr="0076128E">
        <w:rPr>
          <w:sz w:val="28"/>
          <w:szCs w:val="28"/>
          <w:lang w:val="uk-UA"/>
        </w:rPr>
        <w:t xml:space="preserve">Таблиця 1. </w:t>
      </w:r>
      <w:proofErr w:type="spellStart"/>
      <w:r w:rsidRPr="0076128E">
        <w:rPr>
          <w:sz w:val="28"/>
          <w:szCs w:val="28"/>
          <w:lang w:val="uk-UA"/>
        </w:rPr>
        <w:t>Пріоритизація</w:t>
      </w:r>
      <w:proofErr w:type="spellEnd"/>
      <w:r w:rsidRPr="0076128E">
        <w:rPr>
          <w:sz w:val="28"/>
          <w:szCs w:val="28"/>
          <w:lang w:val="uk-UA"/>
        </w:rPr>
        <w:t xml:space="preserve"> функціональних блоків HRMIS для громад прифронтових областей</w:t>
      </w:r>
    </w:p>
    <w:p w14:paraId="25E65EE3" w14:textId="625CAF6D" w:rsidR="00553A04" w:rsidRPr="0076128E" w:rsidRDefault="00553A04" w:rsidP="0076128E">
      <w:pPr>
        <w:widowControl w:val="0"/>
        <w:spacing w:line="360" w:lineRule="auto"/>
        <w:ind w:firstLine="709"/>
        <w:jc w:val="both"/>
        <w:rPr>
          <w:sz w:val="28"/>
          <w:szCs w:val="28"/>
          <w:lang w:val="uk-UA"/>
        </w:rPr>
      </w:pPr>
      <w:proofErr w:type="spellStart"/>
      <w:r w:rsidRPr="00553A04">
        <w:rPr>
          <w:sz w:val="28"/>
          <w:szCs w:val="28"/>
          <w:lang w:val="uk-UA"/>
        </w:rPr>
        <w:t>Table</w:t>
      </w:r>
      <w:proofErr w:type="spellEnd"/>
      <w:r w:rsidRPr="00553A04">
        <w:rPr>
          <w:sz w:val="28"/>
          <w:szCs w:val="28"/>
          <w:lang w:val="uk-UA"/>
        </w:rPr>
        <w:t xml:space="preserve"> 1. </w:t>
      </w:r>
      <w:proofErr w:type="spellStart"/>
      <w:r w:rsidRPr="00553A04">
        <w:rPr>
          <w:sz w:val="28"/>
          <w:szCs w:val="28"/>
          <w:lang w:val="uk-UA"/>
        </w:rPr>
        <w:t>Prioritization</w:t>
      </w:r>
      <w:proofErr w:type="spellEnd"/>
      <w:r w:rsidRPr="00553A04">
        <w:rPr>
          <w:sz w:val="28"/>
          <w:szCs w:val="28"/>
          <w:lang w:val="uk-UA"/>
        </w:rPr>
        <w:t xml:space="preserve"> </w:t>
      </w:r>
      <w:proofErr w:type="spellStart"/>
      <w:r w:rsidRPr="00553A04">
        <w:rPr>
          <w:sz w:val="28"/>
          <w:szCs w:val="28"/>
          <w:lang w:val="uk-UA"/>
        </w:rPr>
        <w:t>of</w:t>
      </w:r>
      <w:proofErr w:type="spellEnd"/>
      <w:r w:rsidRPr="00553A04">
        <w:rPr>
          <w:sz w:val="28"/>
          <w:szCs w:val="28"/>
          <w:lang w:val="uk-UA"/>
        </w:rPr>
        <w:t xml:space="preserve"> HRMIS </w:t>
      </w:r>
      <w:proofErr w:type="spellStart"/>
      <w:r w:rsidRPr="00553A04">
        <w:rPr>
          <w:sz w:val="28"/>
          <w:szCs w:val="28"/>
          <w:lang w:val="uk-UA"/>
        </w:rPr>
        <w:t>functional</w:t>
      </w:r>
      <w:proofErr w:type="spellEnd"/>
      <w:r w:rsidRPr="00553A04">
        <w:rPr>
          <w:sz w:val="28"/>
          <w:szCs w:val="28"/>
          <w:lang w:val="uk-UA"/>
        </w:rPr>
        <w:t xml:space="preserve"> </w:t>
      </w:r>
      <w:proofErr w:type="spellStart"/>
      <w:r w:rsidRPr="00553A04">
        <w:rPr>
          <w:sz w:val="28"/>
          <w:szCs w:val="28"/>
          <w:lang w:val="uk-UA"/>
        </w:rPr>
        <w:t>blocks</w:t>
      </w:r>
      <w:proofErr w:type="spellEnd"/>
      <w:r w:rsidRPr="00553A04">
        <w:rPr>
          <w:sz w:val="28"/>
          <w:szCs w:val="28"/>
          <w:lang w:val="uk-UA"/>
        </w:rPr>
        <w:t xml:space="preserve"> </w:t>
      </w:r>
      <w:proofErr w:type="spellStart"/>
      <w:r w:rsidRPr="00553A04">
        <w:rPr>
          <w:sz w:val="28"/>
          <w:szCs w:val="28"/>
          <w:lang w:val="uk-UA"/>
        </w:rPr>
        <w:t>for</w:t>
      </w:r>
      <w:proofErr w:type="spellEnd"/>
      <w:r w:rsidRPr="00553A04">
        <w:rPr>
          <w:sz w:val="28"/>
          <w:szCs w:val="28"/>
          <w:lang w:val="uk-UA"/>
        </w:rPr>
        <w:t xml:space="preserve"> </w:t>
      </w:r>
      <w:proofErr w:type="spellStart"/>
      <w:r w:rsidRPr="00553A04">
        <w:rPr>
          <w:sz w:val="28"/>
          <w:szCs w:val="28"/>
          <w:lang w:val="uk-UA"/>
        </w:rPr>
        <w:t>communities</w:t>
      </w:r>
      <w:proofErr w:type="spellEnd"/>
      <w:r w:rsidRPr="00553A04">
        <w:rPr>
          <w:sz w:val="28"/>
          <w:szCs w:val="28"/>
          <w:lang w:val="uk-UA"/>
        </w:rPr>
        <w:t xml:space="preserve"> </w:t>
      </w:r>
      <w:proofErr w:type="spellStart"/>
      <w:r w:rsidRPr="00553A04">
        <w:rPr>
          <w:sz w:val="28"/>
          <w:szCs w:val="28"/>
          <w:lang w:val="uk-UA"/>
        </w:rPr>
        <w:t>in</w:t>
      </w:r>
      <w:proofErr w:type="spellEnd"/>
      <w:r w:rsidRPr="00553A04">
        <w:rPr>
          <w:sz w:val="28"/>
          <w:szCs w:val="28"/>
          <w:lang w:val="uk-UA"/>
        </w:rPr>
        <w:t xml:space="preserve"> </w:t>
      </w:r>
      <w:proofErr w:type="spellStart"/>
      <w:r w:rsidRPr="00553A04">
        <w:rPr>
          <w:sz w:val="28"/>
          <w:szCs w:val="28"/>
          <w:lang w:val="uk-UA"/>
        </w:rPr>
        <w:t>frontline</w:t>
      </w:r>
      <w:proofErr w:type="spellEnd"/>
      <w:r w:rsidRPr="00553A04">
        <w:rPr>
          <w:sz w:val="28"/>
          <w:szCs w:val="28"/>
          <w:lang w:val="uk-UA"/>
        </w:rPr>
        <w:t xml:space="preserve"> </w:t>
      </w:r>
      <w:proofErr w:type="spellStart"/>
      <w:r w:rsidRPr="00553A04">
        <w:rPr>
          <w:sz w:val="28"/>
          <w:szCs w:val="28"/>
          <w:lang w:val="uk-UA"/>
        </w:rPr>
        <w:t>regions</w:t>
      </w:r>
      <w:proofErr w:type="spellEnd"/>
    </w:p>
    <w:tbl>
      <w:tblPr>
        <w:tblStyle w:val="af1"/>
        <w:tblW w:w="0" w:type="auto"/>
        <w:tblLook w:val="04A0" w:firstRow="1" w:lastRow="0" w:firstColumn="1" w:lastColumn="0" w:noHBand="0" w:noVBand="1"/>
      </w:tblPr>
      <w:tblGrid>
        <w:gridCol w:w="2322"/>
        <w:gridCol w:w="1886"/>
        <w:gridCol w:w="1886"/>
        <w:gridCol w:w="1883"/>
        <w:gridCol w:w="1877"/>
      </w:tblGrid>
      <w:tr w:rsidR="0076128E" w:rsidRPr="009A6226" w14:paraId="55875B56" w14:textId="77777777" w:rsidTr="009A6226">
        <w:tc>
          <w:tcPr>
            <w:tcW w:w="1970" w:type="dxa"/>
          </w:tcPr>
          <w:p w14:paraId="648C4EF2" w14:textId="77777777" w:rsidR="0076128E" w:rsidRPr="009A6226" w:rsidRDefault="0076128E" w:rsidP="009A6226">
            <w:pPr>
              <w:pStyle w:val="a7"/>
              <w:jc w:val="center"/>
              <w:rPr>
                <w:b/>
                <w:bCs/>
                <w:lang w:val="uk-UA"/>
              </w:rPr>
            </w:pPr>
            <w:r w:rsidRPr="009A6226">
              <w:rPr>
                <w:b/>
                <w:bCs/>
                <w:lang w:val="uk-UA"/>
              </w:rPr>
              <w:t>Функціональний блок</w:t>
            </w:r>
          </w:p>
          <w:p w14:paraId="7CB5A8C1" w14:textId="02C35B40" w:rsidR="00B22CA9" w:rsidRPr="009A6226" w:rsidRDefault="009A6226" w:rsidP="009A6226">
            <w:pPr>
              <w:pStyle w:val="a7"/>
              <w:jc w:val="center"/>
              <w:rPr>
                <w:b/>
                <w:bCs/>
                <w:lang w:val="uk-UA"/>
              </w:rPr>
            </w:pPr>
            <w:proofErr w:type="spellStart"/>
            <w:r w:rsidRPr="009A6226">
              <w:rPr>
                <w:b/>
                <w:bCs/>
                <w:lang w:val="uk-UA"/>
              </w:rPr>
              <w:t>Functional</w:t>
            </w:r>
            <w:proofErr w:type="spellEnd"/>
            <w:r w:rsidRPr="009A6226">
              <w:rPr>
                <w:b/>
                <w:bCs/>
                <w:lang w:val="uk-UA"/>
              </w:rPr>
              <w:t xml:space="preserve"> </w:t>
            </w:r>
            <w:proofErr w:type="spellStart"/>
            <w:r w:rsidRPr="009A6226">
              <w:rPr>
                <w:b/>
                <w:bCs/>
                <w:lang w:val="uk-UA"/>
              </w:rPr>
              <w:t>block</w:t>
            </w:r>
            <w:proofErr w:type="spellEnd"/>
          </w:p>
        </w:tc>
        <w:tc>
          <w:tcPr>
            <w:tcW w:w="1971" w:type="dxa"/>
          </w:tcPr>
          <w:p w14:paraId="0380FD16" w14:textId="77777777" w:rsidR="0076128E" w:rsidRPr="009A6226" w:rsidRDefault="0076128E" w:rsidP="009A6226">
            <w:pPr>
              <w:pStyle w:val="a7"/>
              <w:jc w:val="center"/>
              <w:rPr>
                <w:b/>
                <w:bCs/>
                <w:lang w:val="uk-UA"/>
              </w:rPr>
            </w:pPr>
            <w:r w:rsidRPr="009A6226">
              <w:rPr>
                <w:b/>
                <w:bCs/>
                <w:lang w:val="uk-UA"/>
              </w:rPr>
              <w:t>Критичність для громад високого ризику</w:t>
            </w:r>
          </w:p>
          <w:p w14:paraId="6017FDE8" w14:textId="539711DE" w:rsidR="00B22CA9" w:rsidRPr="009A6226" w:rsidRDefault="009A6226" w:rsidP="009A6226">
            <w:pPr>
              <w:pStyle w:val="a7"/>
              <w:jc w:val="center"/>
              <w:rPr>
                <w:b/>
                <w:bCs/>
                <w:lang w:val="uk-UA"/>
              </w:rPr>
            </w:pPr>
            <w:proofErr w:type="spellStart"/>
            <w:r w:rsidRPr="009A6226">
              <w:rPr>
                <w:b/>
                <w:bCs/>
                <w:lang w:val="uk-UA"/>
              </w:rPr>
              <w:t>Criticality</w:t>
            </w:r>
            <w:proofErr w:type="spellEnd"/>
            <w:r w:rsidRPr="009A6226">
              <w:rPr>
                <w:b/>
                <w:bCs/>
                <w:lang w:val="uk-UA"/>
              </w:rPr>
              <w:t xml:space="preserve"> </w:t>
            </w:r>
            <w:proofErr w:type="spellStart"/>
            <w:r w:rsidRPr="009A6226">
              <w:rPr>
                <w:b/>
                <w:bCs/>
                <w:lang w:val="uk-UA"/>
              </w:rPr>
              <w:t>for</w:t>
            </w:r>
            <w:proofErr w:type="spellEnd"/>
            <w:r w:rsidRPr="009A6226">
              <w:rPr>
                <w:b/>
                <w:bCs/>
                <w:lang w:val="uk-UA"/>
              </w:rPr>
              <w:t xml:space="preserve"> </w:t>
            </w:r>
            <w:proofErr w:type="spellStart"/>
            <w:r w:rsidRPr="009A6226">
              <w:rPr>
                <w:b/>
                <w:bCs/>
                <w:lang w:val="uk-UA"/>
              </w:rPr>
              <w:t>high-risk</w:t>
            </w:r>
            <w:proofErr w:type="spellEnd"/>
            <w:r w:rsidRPr="009A6226">
              <w:rPr>
                <w:b/>
                <w:bCs/>
                <w:lang w:val="uk-UA"/>
              </w:rPr>
              <w:t xml:space="preserve"> </w:t>
            </w:r>
            <w:proofErr w:type="spellStart"/>
            <w:r w:rsidRPr="009A6226">
              <w:rPr>
                <w:b/>
                <w:bCs/>
                <w:lang w:val="uk-UA"/>
              </w:rPr>
              <w:t>communities</w:t>
            </w:r>
            <w:proofErr w:type="spellEnd"/>
          </w:p>
        </w:tc>
        <w:tc>
          <w:tcPr>
            <w:tcW w:w="1971" w:type="dxa"/>
          </w:tcPr>
          <w:p w14:paraId="0DE9547E" w14:textId="77777777" w:rsidR="0076128E" w:rsidRPr="009A6226" w:rsidRDefault="0076128E" w:rsidP="009A6226">
            <w:pPr>
              <w:pStyle w:val="a7"/>
              <w:jc w:val="center"/>
              <w:rPr>
                <w:b/>
                <w:bCs/>
                <w:lang w:val="uk-UA"/>
              </w:rPr>
            </w:pPr>
            <w:r w:rsidRPr="009A6226">
              <w:rPr>
                <w:b/>
                <w:bCs/>
                <w:lang w:val="uk-UA"/>
              </w:rPr>
              <w:t>Критичність для громад середнього ризику</w:t>
            </w:r>
          </w:p>
          <w:p w14:paraId="1374889F" w14:textId="06C9B502" w:rsidR="00B22CA9" w:rsidRPr="009A6226" w:rsidRDefault="009A6226" w:rsidP="009A6226">
            <w:pPr>
              <w:pStyle w:val="a7"/>
              <w:jc w:val="center"/>
              <w:rPr>
                <w:b/>
                <w:bCs/>
                <w:lang w:val="uk-UA"/>
              </w:rPr>
            </w:pPr>
            <w:proofErr w:type="spellStart"/>
            <w:r w:rsidRPr="009A6226">
              <w:rPr>
                <w:b/>
                <w:bCs/>
                <w:lang w:val="uk-UA"/>
              </w:rPr>
              <w:t>Criticality</w:t>
            </w:r>
            <w:proofErr w:type="spellEnd"/>
            <w:r w:rsidRPr="009A6226">
              <w:rPr>
                <w:b/>
                <w:bCs/>
                <w:lang w:val="uk-UA"/>
              </w:rPr>
              <w:t xml:space="preserve"> </w:t>
            </w:r>
            <w:proofErr w:type="spellStart"/>
            <w:r w:rsidRPr="009A6226">
              <w:rPr>
                <w:b/>
                <w:bCs/>
                <w:lang w:val="uk-UA"/>
              </w:rPr>
              <w:t>for</w:t>
            </w:r>
            <w:proofErr w:type="spellEnd"/>
            <w:r w:rsidRPr="009A6226">
              <w:rPr>
                <w:b/>
                <w:bCs/>
                <w:lang w:val="uk-UA"/>
              </w:rPr>
              <w:t xml:space="preserve"> </w:t>
            </w:r>
            <w:proofErr w:type="spellStart"/>
            <w:r w:rsidRPr="009A6226">
              <w:rPr>
                <w:b/>
                <w:bCs/>
                <w:lang w:val="uk-UA"/>
              </w:rPr>
              <w:t>medium-risk</w:t>
            </w:r>
            <w:proofErr w:type="spellEnd"/>
            <w:r w:rsidRPr="009A6226">
              <w:rPr>
                <w:b/>
                <w:bCs/>
                <w:lang w:val="uk-UA"/>
              </w:rPr>
              <w:t xml:space="preserve"> </w:t>
            </w:r>
            <w:proofErr w:type="spellStart"/>
            <w:r w:rsidRPr="009A6226">
              <w:rPr>
                <w:b/>
                <w:bCs/>
                <w:lang w:val="uk-UA"/>
              </w:rPr>
              <w:t>communities</w:t>
            </w:r>
            <w:proofErr w:type="spellEnd"/>
          </w:p>
        </w:tc>
        <w:tc>
          <w:tcPr>
            <w:tcW w:w="1971" w:type="dxa"/>
          </w:tcPr>
          <w:p w14:paraId="02DE672A" w14:textId="77777777" w:rsidR="0076128E" w:rsidRPr="009A6226" w:rsidRDefault="0076128E" w:rsidP="009A6226">
            <w:pPr>
              <w:pStyle w:val="a7"/>
              <w:jc w:val="center"/>
              <w:rPr>
                <w:b/>
                <w:bCs/>
                <w:lang w:val="uk-UA"/>
              </w:rPr>
            </w:pPr>
            <w:r w:rsidRPr="009A6226">
              <w:rPr>
                <w:b/>
                <w:bCs/>
                <w:lang w:val="uk-UA"/>
              </w:rPr>
              <w:t>Технічні вимоги</w:t>
            </w:r>
          </w:p>
          <w:p w14:paraId="78A9FF58" w14:textId="0CB55585" w:rsidR="00B22CA9" w:rsidRPr="009A6226" w:rsidRDefault="009A6226" w:rsidP="009A6226">
            <w:pPr>
              <w:pStyle w:val="a7"/>
              <w:jc w:val="center"/>
              <w:rPr>
                <w:b/>
                <w:bCs/>
                <w:lang w:val="uk-UA"/>
              </w:rPr>
            </w:pPr>
            <w:proofErr w:type="spellStart"/>
            <w:r w:rsidRPr="009A6226">
              <w:rPr>
                <w:b/>
                <w:bCs/>
                <w:lang w:val="uk-UA"/>
              </w:rPr>
              <w:t>Technical</w:t>
            </w:r>
            <w:proofErr w:type="spellEnd"/>
            <w:r w:rsidRPr="009A6226">
              <w:rPr>
                <w:b/>
                <w:bCs/>
                <w:lang w:val="uk-UA"/>
              </w:rPr>
              <w:t xml:space="preserve"> </w:t>
            </w:r>
            <w:proofErr w:type="spellStart"/>
            <w:r w:rsidRPr="009A6226">
              <w:rPr>
                <w:b/>
                <w:bCs/>
                <w:lang w:val="uk-UA"/>
              </w:rPr>
              <w:t>requirements</w:t>
            </w:r>
            <w:proofErr w:type="spellEnd"/>
          </w:p>
        </w:tc>
        <w:tc>
          <w:tcPr>
            <w:tcW w:w="1971" w:type="dxa"/>
          </w:tcPr>
          <w:p w14:paraId="0EE5DD8B" w14:textId="77777777" w:rsidR="0076128E" w:rsidRPr="009A6226" w:rsidRDefault="0076128E" w:rsidP="009A6226">
            <w:pPr>
              <w:pStyle w:val="a7"/>
              <w:jc w:val="center"/>
              <w:rPr>
                <w:b/>
                <w:bCs/>
                <w:lang w:val="uk-UA"/>
              </w:rPr>
            </w:pPr>
            <w:r w:rsidRPr="009A6226">
              <w:rPr>
                <w:b/>
                <w:bCs/>
                <w:lang w:val="uk-UA"/>
              </w:rPr>
              <w:t>Можливість автономної роботи</w:t>
            </w:r>
          </w:p>
          <w:p w14:paraId="2CB5CD07" w14:textId="2876DB7B" w:rsidR="00B22CA9" w:rsidRPr="009A6226" w:rsidRDefault="009A6226" w:rsidP="009A6226">
            <w:pPr>
              <w:pStyle w:val="a7"/>
              <w:jc w:val="center"/>
              <w:rPr>
                <w:b/>
                <w:bCs/>
                <w:lang w:val="uk-UA"/>
              </w:rPr>
            </w:pPr>
            <w:proofErr w:type="spellStart"/>
            <w:r w:rsidRPr="009A6226">
              <w:rPr>
                <w:b/>
                <w:bCs/>
                <w:lang w:val="uk-UA"/>
              </w:rPr>
              <w:t>Possibility</w:t>
            </w:r>
            <w:proofErr w:type="spellEnd"/>
            <w:r w:rsidRPr="009A6226">
              <w:rPr>
                <w:b/>
                <w:bCs/>
                <w:lang w:val="uk-UA"/>
              </w:rPr>
              <w:t xml:space="preserve"> </w:t>
            </w:r>
            <w:proofErr w:type="spellStart"/>
            <w:r w:rsidRPr="009A6226">
              <w:rPr>
                <w:b/>
                <w:bCs/>
                <w:lang w:val="uk-UA"/>
              </w:rPr>
              <w:t>of</w:t>
            </w:r>
            <w:proofErr w:type="spellEnd"/>
            <w:r w:rsidRPr="009A6226">
              <w:rPr>
                <w:b/>
                <w:bCs/>
                <w:lang w:val="uk-UA"/>
              </w:rPr>
              <w:t xml:space="preserve"> </w:t>
            </w:r>
            <w:proofErr w:type="spellStart"/>
            <w:r w:rsidRPr="009A6226">
              <w:rPr>
                <w:b/>
                <w:bCs/>
                <w:lang w:val="uk-UA"/>
              </w:rPr>
              <w:t>autonomous</w:t>
            </w:r>
            <w:proofErr w:type="spellEnd"/>
            <w:r w:rsidRPr="009A6226">
              <w:rPr>
                <w:b/>
                <w:bCs/>
                <w:lang w:val="uk-UA"/>
              </w:rPr>
              <w:t xml:space="preserve"> </w:t>
            </w:r>
            <w:proofErr w:type="spellStart"/>
            <w:r w:rsidRPr="009A6226">
              <w:rPr>
                <w:b/>
                <w:bCs/>
                <w:lang w:val="uk-UA"/>
              </w:rPr>
              <w:t>operation</w:t>
            </w:r>
            <w:proofErr w:type="spellEnd"/>
          </w:p>
        </w:tc>
      </w:tr>
      <w:tr w:rsidR="0076128E" w:rsidRPr="0076128E" w14:paraId="3314707A" w14:textId="77777777" w:rsidTr="00DE5AED">
        <w:tc>
          <w:tcPr>
            <w:tcW w:w="1970" w:type="dxa"/>
            <w:vAlign w:val="center"/>
          </w:tcPr>
          <w:p w14:paraId="44C7CB42" w14:textId="71A2C740" w:rsidR="0076128E" w:rsidRPr="0076128E" w:rsidRDefault="0076128E" w:rsidP="0076128E">
            <w:pPr>
              <w:pStyle w:val="a7"/>
              <w:rPr>
                <w:lang w:val="uk-UA"/>
              </w:rPr>
            </w:pPr>
            <w:r w:rsidRPr="0076128E">
              <w:rPr>
                <w:lang w:val="uk-UA"/>
              </w:rPr>
              <w:t>Базовий кадровий облік</w:t>
            </w:r>
          </w:p>
        </w:tc>
        <w:tc>
          <w:tcPr>
            <w:tcW w:w="1971" w:type="dxa"/>
            <w:vAlign w:val="center"/>
          </w:tcPr>
          <w:p w14:paraId="3FCD74B9" w14:textId="0CC2C47C" w:rsidR="0076128E" w:rsidRPr="0076128E" w:rsidRDefault="0076128E" w:rsidP="0076128E">
            <w:pPr>
              <w:pStyle w:val="a7"/>
              <w:rPr>
                <w:lang w:val="uk-UA"/>
              </w:rPr>
            </w:pPr>
            <w:r w:rsidRPr="0076128E">
              <w:rPr>
                <w:lang w:val="uk-UA"/>
              </w:rPr>
              <w:t>Критична</w:t>
            </w:r>
          </w:p>
        </w:tc>
        <w:tc>
          <w:tcPr>
            <w:tcW w:w="1971" w:type="dxa"/>
            <w:vAlign w:val="center"/>
          </w:tcPr>
          <w:p w14:paraId="4803BD91" w14:textId="26F8819F" w:rsidR="0076128E" w:rsidRPr="0076128E" w:rsidRDefault="0076128E" w:rsidP="0076128E">
            <w:pPr>
              <w:pStyle w:val="a7"/>
              <w:rPr>
                <w:lang w:val="uk-UA"/>
              </w:rPr>
            </w:pPr>
            <w:r w:rsidRPr="0076128E">
              <w:rPr>
                <w:lang w:val="uk-UA"/>
              </w:rPr>
              <w:t>Критична</w:t>
            </w:r>
          </w:p>
        </w:tc>
        <w:tc>
          <w:tcPr>
            <w:tcW w:w="1971" w:type="dxa"/>
            <w:vAlign w:val="center"/>
          </w:tcPr>
          <w:p w14:paraId="528C2DC7" w14:textId="2691698F" w:rsidR="0076128E" w:rsidRPr="0076128E" w:rsidRDefault="0076128E" w:rsidP="0076128E">
            <w:pPr>
              <w:pStyle w:val="a7"/>
              <w:rPr>
                <w:lang w:val="uk-UA"/>
              </w:rPr>
            </w:pPr>
            <w:r w:rsidRPr="0076128E">
              <w:rPr>
                <w:lang w:val="uk-UA"/>
              </w:rPr>
              <w:t>Мінімальні</w:t>
            </w:r>
          </w:p>
        </w:tc>
        <w:tc>
          <w:tcPr>
            <w:tcW w:w="1971" w:type="dxa"/>
            <w:vAlign w:val="center"/>
          </w:tcPr>
          <w:p w14:paraId="66C51DC8" w14:textId="338B60A7" w:rsidR="0076128E" w:rsidRPr="0076128E" w:rsidRDefault="0076128E" w:rsidP="0076128E">
            <w:pPr>
              <w:pStyle w:val="a7"/>
              <w:rPr>
                <w:lang w:val="uk-UA"/>
              </w:rPr>
            </w:pPr>
            <w:r w:rsidRPr="0076128E">
              <w:rPr>
                <w:lang w:val="uk-UA"/>
              </w:rPr>
              <w:t>Висока</w:t>
            </w:r>
          </w:p>
        </w:tc>
      </w:tr>
      <w:tr w:rsidR="0076128E" w:rsidRPr="0076128E" w14:paraId="7125F525" w14:textId="77777777" w:rsidTr="00DE5AED">
        <w:tc>
          <w:tcPr>
            <w:tcW w:w="1970" w:type="dxa"/>
            <w:vAlign w:val="center"/>
          </w:tcPr>
          <w:p w14:paraId="16A52EF4" w14:textId="583A8D64" w:rsidR="0076128E" w:rsidRPr="0076128E" w:rsidRDefault="0076128E" w:rsidP="0076128E">
            <w:pPr>
              <w:pStyle w:val="a7"/>
              <w:rPr>
                <w:lang w:val="uk-UA"/>
              </w:rPr>
            </w:pPr>
            <w:r w:rsidRPr="0076128E">
              <w:rPr>
                <w:lang w:val="uk-UA"/>
              </w:rPr>
              <w:t>Облік робочого часу</w:t>
            </w:r>
          </w:p>
        </w:tc>
        <w:tc>
          <w:tcPr>
            <w:tcW w:w="1971" w:type="dxa"/>
            <w:vAlign w:val="center"/>
          </w:tcPr>
          <w:p w14:paraId="5A07026F" w14:textId="594F2665" w:rsidR="0076128E" w:rsidRPr="0076128E" w:rsidRDefault="0076128E" w:rsidP="0076128E">
            <w:pPr>
              <w:pStyle w:val="a7"/>
              <w:rPr>
                <w:lang w:val="uk-UA"/>
              </w:rPr>
            </w:pPr>
            <w:r w:rsidRPr="0076128E">
              <w:rPr>
                <w:lang w:val="uk-UA"/>
              </w:rPr>
              <w:t>Висока</w:t>
            </w:r>
          </w:p>
        </w:tc>
        <w:tc>
          <w:tcPr>
            <w:tcW w:w="1971" w:type="dxa"/>
            <w:vAlign w:val="center"/>
          </w:tcPr>
          <w:p w14:paraId="59F53437" w14:textId="4C80CE34" w:rsidR="0076128E" w:rsidRPr="0076128E" w:rsidRDefault="0076128E" w:rsidP="0076128E">
            <w:pPr>
              <w:pStyle w:val="a7"/>
              <w:rPr>
                <w:lang w:val="uk-UA"/>
              </w:rPr>
            </w:pPr>
            <w:r w:rsidRPr="0076128E">
              <w:rPr>
                <w:lang w:val="uk-UA"/>
              </w:rPr>
              <w:t>Висока</w:t>
            </w:r>
          </w:p>
        </w:tc>
        <w:tc>
          <w:tcPr>
            <w:tcW w:w="1971" w:type="dxa"/>
            <w:vAlign w:val="center"/>
          </w:tcPr>
          <w:p w14:paraId="2EE0FE4B" w14:textId="04736EBF" w:rsidR="0076128E" w:rsidRPr="0076128E" w:rsidRDefault="0076128E" w:rsidP="0076128E">
            <w:pPr>
              <w:pStyle w:val="a7"/>
              <w:rPr>
                <w:lang w:val="uk-UA"/>
              </w:rPr>
            </w:pPr>
            <w:r w:rsidRPr="0076128E">
              <w:rPr>
                <w:lang w:val="uk-UA"/>
              </w:rPr>
              <w:t>Низькі</w:t>
            </w:r>
          </w:p>
        </w:tc>
        <w:tc>
          <w:tcPr>
            <w:tcW w:w="1971" w:type="dxa"/>
            <w:vAlign w:val="center"/>
          </w:tcPr>
          <w:p w14:paraId="088854B2" w14:textId="5B6C3E4C" w:rsidR="0076128E" w:rsidRPr="0076128E" w:rsidRDefault="0076128E" w:rsidP="0076128E">
            <w:pPr>
              <w:pStyle w:val="a7"/>
              <w:rPr>
                <w:lang w:val="uk-UA"/>
              </w:rPr>
            </w:pPr>
            <w:r w:rsidRPr="0076128E">
              <w:rPr>
                <w:lang w:val="uk-UA"/>
              </w:rPr>
              <w:t>Висока</w:t>
            </w:r>
          </w:p>
        </w:tc>
      </w:tr>
      <w:tr w:rsidR="0076128E" w:rsidRPr="0076128E" w14:paraId="2CD04601" w14:textId="77777777" w:rsidTr="00DE5AED">
        <w:tc>
          <w:tcPr>
            <w:tcW w:w="1970" w:type="dxa"/>
            <w:vAlign w:val="center"/>
          </w:tcPr>
          <w:p w14:paraId="42B4AC6A" w14:textId="4D1A5C12" w:rsidR="0076128E" w:rsidRPr="0076128E" w:rsidRDefault="0076128E" w:rsidP="0076128E">
            <w:pPr>
              <w:pStyle w:val="a7"/>
              <w:rPr>
                <w:lang w:val="uk-UA"/>
              </w:rPr>
            </w:pPr>
            <w:r w:rsidRPr="0076128E">
              <w:rPr>
                <w:lang w:val="uk-UA"/>
              </w:rPr>
              <w:t>Електронний кадровий документообіг</w:t>
            </w:r>
          </w:p>
        </w:tc>
        <w:tc>
          <w:tcPr>
            <w:tcW w:w="1971" w:type="dxa"/>
            <w:vAlign w:val="center"/>
          </w:tcPr>
          <w:p w14:paraId="28472564" w14:textId="074AF1DD" w:rsidR="0076128E" w:rsidRPr="0076128E" w:rsidRDefault="0076128E" w:rsidP="0076128E">
            <w:pPr>
              <w:pStyle w:val="a7"/>
              <w:rPr>
                <w:lang w:val="uk-UA"/>
              </w:rPr>
            </w:pPr>
            <w:r w:rsidRPr="0076128E">
              <w:rPr>
                <w:lang w:val="uk-UA"/>
              </w:rPr>
              <w:t>Середня</w:t>
            </w:r>
          </w:p>
        </w:tc>
        <w:tc>
          <w:tcPr>
            <w:tcW w:w="1971" w:type="dxa"/>
            <w:vAlign w:val="center"/>
          </w:tcPr>
          <w:p w14:paraId="4C7240B9" w14:textId="612D5E29" w:rsidR="0076128E" w:rsidRPr="0076128E" w:rsidRDefault="0076128E" w:rsidP="0076128E">
            <w:pPr>
              <w:pStyle w:val="a7"/>
              <w:rPr>
                <w:lang w:val="uk-UA"/>
              </w:rPr>
            </w:pPr>
            <w:r w:rsidRPr="0076128E">
              <w:rPr>
                <w:lang w:val="uk-UA"/>
              </w:rPr>
              <w:t>Висока</w:t>
            </w:r>
          </w:p>
        </w:tc>
        <w:tc>
          <w:tcPr>
            <w:tcW w:w="1971" w:type="dxa"/>
            <w:vAlign w:val="center"/>
          </w:tcPr>
          <w:p w14:paraId="5629D96A" w14:textId="2482318C" w:rsidR="0076128E" w:rsidRPr="0076128E" w:rsidRDefault="0076128E" w:rsidP="0076128E">
            <w:pPr>
              <w:pStyle w:val="a7"/>
              <w:rPr>
                <w:lang w:val="uk-UA"/>
              </w:rPr>
            </w:pPr>
            <w:r w:rsidRPr="0076128E">
              <w:rPr>
                <w:lang w:val="uk-UA"/>
              </w:rPr>
              <w:t>Середні</w:t>
            </w:r>
          </w:p>
        </w:tc>
        <w:tc>
          <w:tcPr>
            <w:tcW w:w="1971" w:type="dxa"/>
            <w:vAlign w:val="center"/>
          </w:tcPr>
          <w:p w14:paraId="1E869A0A" w14:textId="31B39BDB" w:rsidR="0076128E" w:rsidRPr="0076128E" w:rsidRDefault="0076128E" w:rsidP="0076128E">
            <w:pPr>
              <w:pStyle w:val="a7"/>
              <w:rPr>
                <w:lang w:val="uk-UA"/>
              </w:rPr>
            </w:pPr>
            <w:r w:rsidRPr="0076128E">
              <w:rPr>
                <w:lang w:val="uk-UA"/>
              </w:rPr>
              <w:t>Часткова</w:t>
            </w:r>
          </w:p>
        </w:tc>
      </w:tr>
      <w:tr w:rsidR="0076128E" w:rsidRPr="0076128E" w14:paraId="41BC7CC6" w14:textId="77777777" w:rsidTr="00DE5AED">
        <w:tc>
          <w:tcPr>
            <w:tcW w:w="1970" w:type="dxa"/>
            <w:vAlign w:val="center"/>
          </w:tcPr>
          <w:p w14:paraId="1F6BB6AE" w14:textId="770B81A8" w:rsidR="0076128E" w:rsidRPr="0076128E" w:rsidRDefault="0076128E" w:rsidP="0076128E">
            <w:pPr>
              <w:pStyle w:val="a7"/>
              <w:rPr>
                <w:lang w:val="uk-UA"/>
              </w:rPr>
            </w:pPr>
            <w:r w:rsidRPr="0076128E">
              <w:rPr>
                <w:lang w:val="uk-UA"/>
              </w:rPr>
              <w:t>Розрахунок заробітної плати</w:t>
            </w:r>
          </w:p>
        </w:tc>
        <w:tc>
          <w:tcPr>
            <w:tcW w:w="1971" w:type="dxa"/>
            <w:vAlign w:val="center"/>
          </w:tcPr>
          <w:p w14:paraId="024BFE17" w14:textId="0F7A000C" w:rsidR="0076128E" w:rsidRPr="0076128E" w:rsidRDefault="0076128E" w:rsidP="0076128E">
            <w:pPr>
              <w:pStyle w:val="a7"/>
              <w:rPr>
                <w:lang w:val="uk-UA"/>
              </w:rPr>
            </w:pPr>
            <w:r w:rsidRPr="0076128E">
              <w:rPr>
                <w:lang w:val="uk-UA"/>
              </w:rPr>
              <w:t>Критична</w:t>
            </w:r>
          </w:p>
        </w:tc>
        <w:tc>
          <w:tcPr>
            <w:tcW w:w="1971" w:type="dxa"/>
            <w:vAlign w:val="center"/>
          </w:tcPr>
          <w:p w14:paraId="385F79C5" w14:textId="56608322" w:rsidR="0076128E" w:rsidRPr="0076128E" w:rsidRDefault="0076128E" w:rsidP="0076128E">
            <w:pPr>
              <w:pStyle w:val="a7"/>
              <w:rPr>
                <w:lang w:val="uk-UA"/>
              </w:rPr>
            </w:pPr>
            <w:r w:rsidRPr="0076128E">
              <w:rPr>
                <w:lang w:val="uk-UA"/>
              </w:rPr>
              <w:t>Критична</w:t>
            </w:r>
          </w:p>
        </w:tc>
        <w:tc>
          <w:tcPr>
            <w:tcW w:w="1971" w:type="dxa"/>
            <w:vAlign w:val="center"/>
          </w:tcPr>
          <w:p w14:paraId="41CF4400" w14:textId="4F9380B9" w:rsidR="0076128E" w:rsidRPr="0076128E" w:rsidRDefault="0076128E" w:rsidP="0076128E">
            <w:pPr>
              <w:pStyle w:val="a7"/>
              <w:rPr>
                <w:lang w:val="uk-UA"/>
              </w:rPr>
            </w:pPr>
            <w:r w:rsidRPr="0076128E">
              <w:rPr>
                <w:lang w:val="uk-UA"/>
              </w:rPr>
              <w:t>Середні</w:t>
            </w:r>
          </w:p>
        </w:tc>
        <w:tc>
          <w:tcPr>
            <w:tcW w:w="1971" w:type="dxa"/>
            <w:vAlign w:val="center"/>
          </w:tcPr>
          <w:p w14:paraId="47707EC7" w14:textId="68BE1D16" w:rsidR="0076128E" w:rsidRPr="0076128E" w:rsidRDefault="0076128E" w:rsidP="0076128E">
            <w:pPr>
              <w:pStyle w:val="a7"/>
              <w:rPr>
                <w:lang w:val="uk-UA"/>
              </w:rPr>
            </w:pPr>
            <w:r w:rsidRPr="0076128E">
              <w:rPr>
                <w:lang w:val="uk-UA"/>
              </w:rPr>
              <w:t>Часткова</w:t>
            </w:r>
          </w:p>
        </w:tc>
      </w:tr>
      <w:tr w:rsidR="0076128E" w:rsidRPr="0076128E" w14:paraId="7F7ED40F" w14:textId="77777777" w:rsidTr="00DE5AED">
        <w:tc>
          <w:tcPr>
            <w:tcW w:w="1970" w:type="dxa"/>
            <w:vAlign w:val="center"/>
          </w:tcPr>
          <w:p w14:paraId="37F5391E" w14:textId="3F9A48F9" w:rsidR="0076128E" w:rsidRPr="0076128E" w:rsidRDefault="0076128E" w:rsidP="0076128E">
            <w:pPr>
              <w:pStyle w:val="a7"/>
              <w:rPr>
                <w:lang w:val="uk-UA"/>
              </w:rPr>
            </w:pPr>
            <w:r w:rsidRPr="0076128E">
              <w:rPr>
                <w:lang w:val="uk-UA"/>
              </w:rPr>
              <w:t xml:space="preserve">Управління відпустками та </w:t>
            </w:r>
            <w:proofErr w:type="spellStart"/>
            <w:r w:rsidRPr="0076128E">
              <w:rPr>
                <w:lang w:val="uk-UA"/>
              </w:rPr>
              <w:t>відсутностями</w:t>
            </w:r>
            <w:proofErr w:type="spellEnd"/>
          </w:p>
        </w:tc>
        <w:tc>
          <w:tcPr>
            <w:tcW w:w="1971" w:type="dxa"/>
            <w:vAlign w:val="center"/>
          </w:tcPr>
          <w:p w14:paraId="559CF516" w14:textId="1CEE464F" w:rsidR="0076128E" w:rsidRPr="0076128E" w:rsidRDefault="0076128E" w:rsidP="0076128E">
            <w:pPr>
              <w:pStyle w:val="a7"/>
              <w:rPr>
                <w:lang w:val="uk-UA"/>
              </w:rPr>
            </w:pPr>
            <w:r w:rsidRPr="0076128E">
              <w:rPr>
                <w:lang w:val="uk-UA"/>
              </w:rPr>
              <w:t>Середня</w:t>
            </w:r>
          </w:p>
        </w:tc>
        <w:tc>
          <w:tcPr>
            <w:tcW w:w="1971" w:type="dxa"/>
            <w:vAlign w:val="center"/>
          </w:tcPr>
          <w:p w14:paraId="017327E2" w14:textId="7C0C13F8" w:rsidR="0076128E" w:rsidRPr="0076128E" w:rsidRDefault="0076128E" w:rsidP="0076128E">
            <w:pPr>
              <w:pStyle w:val="a7"/>
              <w:rPr>
                <w:lang w:val="uk-UA"/>
              </w:rPr>
            </w:pPr>
            <w:r w:rsidRPr="0076128E">
              <w:rPr>
                <w:lang w:val="uk-UA"/>
              </w:rPr>
              <w:t>Висока</w:t>
            </w:r>
          </w:p>
        </w:tc>
        <w:tc>
          <w:tcPr>
            <w:tcW w:w="1971" w:type="dxa"/>
            <w:vAlign w:val="center"/>
          </w:tcPr>
          <w:p w14:paraId="39CDC93E" w14:textId="76671809" w:rsidR="0076128E" w:rsidRPr="0076128E" w:rsidRDefault="0076128E" w:rsidP="0076128E">
            <w:pPr>
              <w:pStyle w:val="a7"/>
              <w:rPr>
                <w:lang w:val="uk-UA"/>
              </w:rPr>
            </w:pPr>
            <w:r w:rsidRPr="0076128E">
              <w:rPr>
                <w:lang w:val="uk-UA"/>
              </w:rPr>
              <w:t>Низькі</w:t>
            </w:r>
          </w:p>
        </w:tc>
        <w:tc>
          <w:tcPr>
            <w:tcW w:w="1971" w:type="dxa"/>
            <w:vAlign w:val="center"/>
          </w:tcPr>
          <w:p w14:paraId="26AE1596" w14:textId="6C1216B7" w:rsidR="0076128E" w:rsidRPr="0076128E" w:rsidRDefault="0076128E" w:rsidP="0076128E">
            <w:pPr>
              <w:pStyle w:val="a7"/>
              <w:rPr>
                <w:lang w:val="uk-UA"/>
              </w:rPr>
            </w:pPr>
            <w:r w:rsidRPr="0076128E">
              <w:rPr>
                <w:lang w:val="uk-UA"/>
              </w:rPr>
              <w:t>Висока</w:t>
            </w:r>
          </w:p>
        </w:tc>
      </w:tr>
      <w:tr w:rsidR="0076128E" w:rsidRPr="0076128E" w14:paraId="5B2766AF" w14:textId="77777777" w:rsidTr="00DE5AED">
        <w:tc>
          <w:tcPr>
            <w:tcW w:w="1970" w:type="dxa"/>
            <w:vAlign w:val="center"/>
          </w:tcPr>
          <w:p w14:paraId="5E5C9205" w14:textId="119B2311" w:rsidR="0076128E" w:rsidRPr="0076128E" w:rsidRDefault="0076128E" w:rsidP="0076128E">
            <w:pPr>
              <w:pStyle w:val="a7"/>
              <w:rPr>
                <w:lang w:val="uk-UA"/>
              </w:rPr>
            </w:pPr>
            <w:r w:rsidRPr="0076128E">
              <w:rPr>
                <w:lang w:val="uk-UA"/>
              </w:rPr>
              <w:t>Аналітика HR-процесів</w:t>
            </w:r>
          </w:p>
        </w:tc>
        <w:tc>
          <w:tcPr>
            <w:tcW w:w="1971" w:type="dxa"/>
            <w:vAlign w:val="center"/>
          </w:tcPr>
          <w:p w14:paraId="205AA8E7" w14:textId="079CEE57" w:rsidR="0076128E" w:rsidRPr="0076128E" w:rsidRDefault="0076128E" w:rsidP="0076128E">
            <w:pPr>
              <w:pStyle w:val="a7"/>
              <w:rPr>
                <w:lang w:val="uk-UA"/>
              </w:rPr>
            </w:pPr>
            <w:r w:rsidRPr="0076128E">
              <w:rPr>
                <w:lang w:val="uk-UA"/>
              </w:rPr>
              <w:t>Низька</w:t>
            </w:r>
          </w:p>
        </w:tc>
        <w:tc>
          <w:tcPr>
            <w:tcW w:w="1971" w:type="dxa"/>
            <w:vAlign w:val="center"/>
          </w:tcPr>
          <w:p w14:paraId="510E6CA6" w14:textId="2A7024B2" w:rsidR="0076128E" w:rsidRPr="0076128E" w:rsidRDefault="0076128E" w:rsidP="0076128E">
            <w:pPr>
              <w:pStyle w:val="a7"/>
              <w:rPr>
                <w:lang w:val="uk-UA"/>
              </w:rPr>
            </w:pPr>
            <w:r w:rsidRPr="0076128E">
              <w:rPr>
                <w:lang w:val="uk-UA"/>
              </w:rPr>
              <w:t>Середня</w:t>
            </w:r>
          </w:p>
        </w:tc>
        <w:tc>
          <w:tcPr>
            <w:tcW w:w="1971" w:type="dxa"/>
            <w:vAlign w:val="center"/>
          </w:tcPr>
          <w:p w14:paraId="316B0821" w14:textId="2B3C9722" w:rsidR="0076128E" w:rsidRPr="0076128E" w:rsidRDefault="0076128E" w:rsidP="0076128E">
            <w:pPr>
              <w:pStyle w:val="a7"/>
              <w:rPr>
                <w:lang w:val="uk-UA"/>
              </w:rPr>
            </w:pPr>
            <w:r w:rsidRPr="0076128E">
              <w:rPr>
                <w:lang w:val="uk-UA"/>
              </w:rPr>
              <w:t>Високі</w:t>
            </w:r>
          </w:p>
        </w:tc>
        <w:tc>
          <w:tcPr>
            <w:tcW w:w="1971" w:type="dxa"/>
            <w:vAlign w:val="center"/>
          </w:tcPr>
          <w:p w14:paraId="72239C13" w14:textId="4E7EBE5B" w:rsidR="0076128E" w:rsidRPr="0076128E" w:rsidRDefault="0076128E" w:rsidP="0076128E">
            <w:pPr>
              <w:pStyle w:val="a7"/>
              <w:rPr>
                <w:lang w:val="uk-UA"/>
              </w:rPr>
            </w:pPr>
            <w:r w:rsidRPr="0076128E">
              <w:rPr>
                <w:lang w:val="uk-UA"/>
              </w:rPr>
              <w:t>Низька</w:t>
            </w:r>
          </w:p>
        </w:tc>
      </w:tr>
      <w:tr w:rsidR="0076128E" w:rsidRPr="0076128E" w14:paraId="1A50898F" w14:textId="77777777" w:rsidTr="00DE5AED">
        <w:tc>
          <w:tcPr>
            <w:tcW w:w="1970" w:type="dxa"/>
            <w:vAlign w:val="center"/>
          </w:tcPr>
          <w:p w14:paraId="54A193BA" w14:textId="1EBA0227" w:rsidR="0076128E" w:rsidRPr="0076128E" w:rsidRDefault="0076128E" w:rsidP="0076128E">
            <w:pPr>
              <w:pStyle w:val="a7"/>
              <w:rPr>
                <w:lang w:val="uk-UA"/>
              </w:rPr>
            </w:pPr>
            <w:r w:rsidRPr="0076128E">
              <w:rPr>
                <w:lang w:val="uk-UA"/>
              </w:rPr>
              <w:t>Інтеграція з державними реєстрами</w:t>
            </w:r>
          </w:p>
        </w:tc>
        <w:tc>
          <w:tcPr>
            <w:tcW w:w="1971" w:type="dxa"/>
            <w:vAlign w:val="center"/>
          </w:tcPr>
          <w:p w14:paraId="55AD19F7" w14:textId="60F1456B" w:rsidR="0076128E" w:rsidRPr="0076128E" w:rsidRDefault="0076128E" w:rsidP="0076128E">
            <w:pPr>
              <w:pStyle w:val="a7"/>
              <w:rPr>
                <w:lang w:val="uk-UA"/>
              </w:rPr>
            </w:pPr>
            <w:r w:rsidRPr="0076128E">
              <w:rPr>
                <w:lang w:val="uk-UA"/>
              </w:rPr>
              <w:t>Низька</w:t>
            </w:r>
          </w:p>
        </w:tc>
        <w:tc>
          <w:tcPr>
            <w:tcW w:w="1971" w:type="dxa"/>
            <w:vAlign w:val="center"/>
          </w:tcPr>
          <w:p w14:paraId="6CC9F8F0" w14:textId="2300FD01" w:rsidR="0076128E" w:rsidRPr="0076128E" w:rsidRDefault="0076128E" w:rsidP="0076128E">
            <w:pPr>
              <w:pStyle w:val="a7"/>
              <w:rPr>
                <w:lang w:val="uk-UA"/>
              </w:rPr>
            </w:pPr>
            <w:r w:rsidRPr="0076128E">
              <w:rPr>
                <w:lang w:val="uk-UA"/>
              </w:rPr>
              <w:t>Середня</w:t>
            </w:r>
          </w:p>
        </w:tc>
        <w:tc>
          <w:tcPr>
            <w:tcW w:w="1971" w:type="dxa"/>
            <w:vAlign w:val="center"/>
          </w:tcPr>
          <w:p w14:paraId="1B5FF1B9" w14:textId="77F6CEC0" w:rsidR="0076128E" w:rsidRPr="0076128E" w:rsidRDefault="0076128E" w:rsidP="0076128E">
            <w:pPr>
              <w:pStyle w:val="a7"/>
              <w:rPr>
                <w:lang w:val="uk-UA"/>
              </w:rPr>
            </w:pPr>
            <w:r w:rsidRPr="0076128E">
              <w:rPr>
                <w:lang w:val="uk-UA"/>
              </w:rPr>
              <w:t>Високі</w:t>
            </w:r>
          </w:p>
        </w:tc>
        <w:tc>
          <w:tcPr>
            <w:tcW w:w="1971" w:type="dxa"/>
            <w:vAlign w:val="center"/>
          </w:tcPr>
          <w:p w14:paraId="4AC8F44A" w14:textId="52668F37" w:rsidR="0076128E" w:rsidRPr="0076128E" w:rsidRDefault="0076128E" w:rsidP="0076128E">
            <w:pPr>
              <w:pStyle w:val="a7"/>
              <w:rPr>
                <w:lang w:val="uk-UA"/>
              </w:rPr>
            </w:pPr>
            <w:r w:rsidRPr="0076128E">
              <w:rPr>
                <w:lang w:val="uk-UA"/>
              </w:rPr>
              <w:t>Відсутня</w:t>
            </w:r>
          </w:p>
        </w:tc>
      </w:tr>
      <w:tr w:rsidR="0076128E" w:rsidRPr="0076128E" w14:paraId="1C68E678" w14:textId="77777777" w:rsidTr="00DE5AED">
        <w:tc>
          <w:tcPr>
            <w:tcW w:w="1970" w:type="dxa"/>
            <w:vAlign w:val="center"/>
          </w:tcPr>
          <w:p w14:paraId="18F12BBA" w14:textId="7F5E5D83" w:rsidR="0076128E" w:rsidRPr="0076128E" w:rsidRDefault="0076128E" w:rsidP="0076128E">
            <w:pPr>
              <w:pStyle w:val="a7"/>
              <w:rPr>
                <w:lang w:val="uk-UA"/>
              </w:rPr>
            </w:pPr>
            <w:r w:rsidRPr="0076128E">
              <w:rPr>
                <w:lang w:val="uk-UA"/>
              </w:rPr>
              <w:t>Облік військовозобов'язаних</w:t>
            </w:r>
          </w:p>
        </w:tc>
        <w:tc>
          <w:tcPr>
            <w:tcW w:w="1971" w:type="dxa"/>
            <w:vAlign w:val="center"/>
          </w:tcPr>
          <w:p w14:paraId="77272FA5" w14:textId="62365536" w:rsidR="0076128E" w:rsidRPr="0076128E" w:rsidRDefault="0076128E" w:rsidP="0076128E">
            <w:pPr>
              <w:pStyle w:val="a7"/>
              <w:rPr>
                <w:lang w:val="uk-UA"/>
              </w:rPr>
            </w:pPr>
            <w:r w:rsidRPr="0076128E">
              <w:rPr>
                <w:lang w:val="uk-UA"/>
              </w:rPr>
              <w:t>Критична</w:t>
            </w:r>
          </w:p>
        </w:tc>
        <w:tc>
          <w:tcPr>
            <w:tcW w:w="1971" w:type="dxa"/>
            <w:vAlign w:val="center"/>
          </w:tcPr>
          <w:p w14:paraId="355BCC2C" w14:textId="596FE4BD" w:rsidR="0076128E" w:rsidRPr="0076128E" w:rsidRDefault="0076128E" w:rsidP="0076128E">
            <w:pPr>
              <w:pStyle w:val="a7"/>
              <w:rPr>
                <w:lang w:val="uk-UA"/>
              </w:rPr>
            </w:pPr>
            <w:r w:rsidRPr="0076128E">
              <w:rPr>
                <w:lang w:val="uk-UA"/>
              </w:rPr>
              <w:t>Критична</w:t>
            </w:r>
          </w:p>
        </w:tc>
        <w:tc>
          <w:tcPr>
            <w:tcW w:w="1971" w:type="dxa"/>
            <w:vAlign w:val="center"/>
          </w:tcPr>
          <w:p w14:paraId="1DB477F2" w14:textId="34A7049F" w:rsidR="0076128E" w:rsidRPr="0076128E" w:rsidRDefault="0076128E" w:rsidP="0076128E">
            <w:pPr>
              <w:pStyle w:val="a7"/>
              <w:rPr>
                <w:lang w:val="uk-UA"/>
              </w:rPr>
            </w:pPr>
            <w:r w:rsidRPr="0076128E">
              <w:rPr>
                <w:lang w:val="uk-UA"/>
              </w:rPr>
              <w:t>Низькі</w:t>
            </w:r>
          </w:p>
        </w:tc>
        <w:tc>
          <w:tcPr>
            <w:tcW w:w="1971" w:type="dxa"/>
            <w:vAlign w:val="center"/>
          </w:tcPr>
          <w:p w14:paraId="2F6A4F17" w14:textId="06691910" w:rsidR="0076128E" w:rsidRPr="0076128E" w:rsidRDefault="0076128E" w:rsidP="0076128E">
            <w:pPr>
              <w:pStyle w:val="a7"/>
              <w:rPr>
                <w:lang w:val="uk-UA"/>
              </w:rPr>
            </w:pPr>
            <w:r w:rsidRPr="0076128E">
              <w:rPr>
                <w:lang w:val="uk-UA"/>
              </w:rPr>
              <w:t>Висока</w:t>
            </w:r>
          </w:p>
        </w:tc>
      </w:tr>
      <w:tr w:rsidR="0076128E" w:rsidRPr="0076128E" w14:paraId="1C9A204A" w14:textId="77777777" w:rsidTr="00DE5AED">
        <w:tc>
          <w:tcPr>
            <w:tcW w:w="1970" w:type="dxa"/>
            <w:vAlign w:val="center"/>
          </w:tcPr>
          <w:p w14:paraId="71B5B275" w14:textId="5FD573A6" w:rsidR="0076128E" w:rsidRPr="0076128E" w:rsidRDefault="0076128E" w:rsidP="0076128E">
            <w:pPr>
              <w:pStyle w:val="a7"/>
              <w:rPr>
                <w:lang w:val="uk-UA"/>
              </w:rPr>
            </w:pPr>
            <w:r w:rsidRPr="0076128E">
              <w:rPr>
                <w:lang w:val="uk-UA"/>
              </w:rPr>
              <w:t xml:space="preserve">Управління </w:t>
            </w:r>
            <w:proofErr w:type="spellStart"/>
            <w:r w:rsidRPr="0076128E">
              <w:rPr>
                <w:lang w:val="uk-UA"/>
              </w:rPr>
              <w:t>релокацією</w:t>
            </w:r>
            <w:proofErr w:type="spellEnd"/>
            <w:r w:rsidRPr="0076128E">
              <w:rPr>
                <w:lang w:val="uk-UA"/>
              </w:rPr>
              <w:t xml:space="preserve"> персоналу</w:t>
            </w:r>
          </w:p>
        </w:tc>
        <w:tc>
          <w:tcPr>
            <w:tcW w:w="1971" w:type="dxa"/>
            <w:vAlign w:val="center"/>
          </w:tcPr>
          <w:p w14:paraId="628C1435" w14:textId="1AC28D0F" w:rsidR="0076128E" w:rsidRPr="0076128E" w:rsidRDefault="0076128E" w:rsidP="0076128E">
            <w:pPr>
              <w:pStyle w:val="a7"/>
              <w:rPr>
                <w:lang w:val="uk-UA"/>
              </w:rPr>
            </w:pPr>
            <w:r w:rsidRPr="0076128E">
              <w:rPr>
                <w:lang w:val="uk-UA"/>
              </w:rPr>
              <w:t>Критична</w:t>
            </w:r>
          </w:p>
        </w:tc>
        <w:tc>
          <w:tcPr>
            <w:tcW w:w="1971" w:type="dxa"/>
            <w:vAlign w:val="center"/>
          </w:tcPr>
          <w:p w14:paraId="32F03010" w14:textId="34AA458D" w:rsidR="0076128E" w:rsidRPr="0076128E" w:rsidRDefault="0076128E" w:rsidP="0076128E">
            <w:pPr>
              <w:pStyle w:val="a7"/>
              <w:rPr>
                <w:lang w:val="uk-UA"/>
              </w:rPr>
            </w:pPr>
            <w:r w:rsidRPr="0076128E">
              <w:rPr>
                <w:lang w:val="uk-UA"/>
              </w:rPr>
              <w:t>Висока</w:t>
            </w:r>
          </w:p>
        </w:tc>
        <w:tc>
          <w:tcPr>
            <w:tcW w:w="1971" w:type="dxa"/>
            <w:vAlign w:val="center"/>
          </w:tcPr>
          <w:p w14:paraId="4370A47D" w14:textId="033B088B" w:rsidR="0076128E" w:rsidRPr="0076128E" w:rsidRDefault="0076128E" w:rsidP="0076128E">
            <w:pPr>
              <w:pStyle w:val="a7"/>
              <w:rPr>
                <w:lang w:val="uk-UA"/>
              </w:rPr>
            </w:pPr>
            <w:r w:rsidRPr="0076128E">
              <w:rPr>
                <w:lang w:val="uk-UA"/>
              </w:rPr>
              <w:t>Середні</w:t>
            </w:r>
          </w:p>
        </w:tc>
        <w:tc>
          <w:tcPr>
            <w:tcW w:w="1971" w:type="dxa"/>
            <w:vAlign w:val="center"/>
          </w:tcPr>
          <w:p w14:paraId="53631E9C" w14:textId="0AC37991" w:rsidR="0076128E" w:rsidRPr="0076128E" w:rsidRDefault="0076128E" w:rsidP="0076128E">
            <w:pPr>
              <w:pStyle w:val="a7"/>
              <w:rPr>
                <w:lang w:val="uk-UA"/>
              </w:rPr>
            </w:pPr>
            <w:r w:rsidRPr="0076128E">
              <w:rPr>
                <w:lang w:val="uk-UA"/>
              </w:rPr>
              <w:t>Часткова</w:t>
            </w:r>
          </w:p>
        </w:tc>
      </w:tr>
    </w:tbl>
    <w:p w14:paraId="0535E92E" w14:textId="0C9F5724"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 xml:space="preserve">*Джерело: розробка авторки. </w:t>
      </w:r>
    </w:p>
    <w:p w14:paraId="151E0BFC" w14:textId="79056B5C" w:rsidR="0076128E" w:rsidRDefault="009A6226" w:rsidP="0076128E">
      <w:pPr>
        <w:widowControl w:val="0"/>
        <w:spacing w:line="360" w:lineRule="auto"/>
        <w:ind w:firstLine="709"/>
        <w:jc w:val="both"/>
        <w:rPr>
          <w:sz w:val="28"/>
          <w:szCs w:val="28"/>
          <w:lang w:val="en-US"/>
        </w:rPr>
      </w:pPr>
      <w:r w:rsidRPr="009A6226">
        <w:rPr>
          <w:sz w:val="28"/>
          <w:szCs w:val="28"/>
          <w:lang w:val="uk-UA"/>
        </w:rPr>
        <w:t>*</w:t>
      </w:r>
      <w:proofErr w:type="spellStart"/>
      <w:r w:rsidRPr="009A6226">
        <w:rPr>
          <w:sz w:val="28"/>
          <w:szCs w:val="28"/>
          <w:lang w:val="uk-UA"/>
        </w:rPr>
        <w:t>Source</w:t>
      </w:r>
      <w:proofErr w:type="spellEnd"/>
      <w:r w:rsidRPr="009A6226">
        <w:rPr>
          <w:sz w:val="28"/>
          <w:szCs w:val="28"/>
          <w:lang w:val="uk-UA"/>
        </w:rPr>
        <w:t xml:space="preserve">: </w:t>
      </w:r>
      <w:proofErr w:type="spellStart"/>
      <w:r w:rsidRPr="009A6226">
        <w:rPr>
          <w:sz w:val="28"/>
          <w:szCs w:val="28"/>
          <w:lang w:val="uk-UA"/>
        </w:rPr>
        <w:t>author's</w:t>
      </w:r>
      <w:proofErr w:type="spellEnd"/>
      <w:r w:rsidRPr="009A6226">
        <w:rPr>
          <w:sz w:val="28"/>
          <w:szCs w:val="28"/>
          <w:lang w:val="uk-UA"/>
        </w:rPr>
        <w:t xml:space="preserve"> </w:t>
      </w:r>
      <w:proofErr w:type="spellStart"/>
      <w:r w:rsidRPr="009A6226">
        <w:rPr>
          <w:sz w:val="28"/>
          <w:szCs w:val="28"/>
          <w:lang w:val="uk-UA"/>
        </w:rPr>
        <w:t>elaboration</w:t>
      </w:r>
      <w:proofErr w:type="spellEnd"/>
      <w:r w:rsidRPr="009A6226">
        <w:rPr>
          <w:sz w:val="28"/>
          <w:szCs w:val="28"/>
          <w:lang w:val="uk-UA"/>
        </w:rPr>
        <w:t>.</w:t>
      </w:r>
    </w:p>
    <w:p w14:paraId="463E07BC" w14:textId="77777777" w:rsidR="009A6226" w:rsidRPr="009A6226" w:rsidRDefault="009A6226" w:rsidP="0076128E">
      <w:pPr>
        <w:widowControl w:val="0"/>
        <w:spacing w:line="360" w:lineRule="auto"/>
        <w:ind w:firstLine="709"/>
        <w:jc w:val="both"/>
        <w:rPr>
          <w:sz w:val="28"/>
          <w:szCs w:val="28"/>
          <w:lang w:val="en-US"/>
        </w:rPr>
      </w:pPr>
    </w:p>
    <w:p w14:paraId="7F0CCFC2" w14:textId="003F3D44"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 xml:space="preserve">Методологічно важливим є також перехід від формалістичного підходу до </w:t>
      </w:r>
      <w:proofErr w:type="spellStart"/>
      <w:r w:rsidRPr="0076128E">
        <w:rPr>
          <w:sz w:val="28"/>
          <w:szCs w:val="28"/>
          <w:lang w:val="uk-UA"/>
        </w:rPr>
        <w:t>цифровізації</w:t>
      </w:r>
      <w:proofErr w:type="spellEnd"/>
      <w:r w:rsidRPr="0076128E">
        <w:rPr>
          <w:sz w:val="28"/>
          <w:szCs w:val="28"/>
          <w:lang w:val="uk-UA"/>
        </w:rPr>
        <w:t xml:space="preserve"> до </w:t>
      </w:r>
      <w:proofErr w:type="spellStart"/>
      <w:r w:rsidRPr="0076128E">
        <w:rPr>
          <w:sz w:val="28"/>
          <w:szCs w:val="28"/>
          <w:lang w:val="uk-UA"/>
        </w:rPr>
        <w:t>ціннісно</w:t>
      </w:r>
      <w:proofErr w:type="spellEnd"/>
      <w:r w:rsidRPr="0076128E">
        <w:rPr>
          <w:sz w:val="28"/>
          <w:szCs w:val="28"/>
          <w:lang w:val="uk-UA"/>
        </w:rPr>
        <w:t>-орієнтованого, коли в центрі уваги знаходиться не формальне дотримання адміністративних процедур, а забезпечення реальних потреб працівників державної служби в умовах підвищених ризиків. Цей підхід реалізується через впровадження спеціалізованих рішень для документування особливих ситуацій та створення методики відновлення кадрової історії, що включає інструменти для реконструкції хронології кадрових подій на основі фрагментарних даних та алгоритми верифікації інформації з різних джерел. Для громад, які вже зазнали руйнувань або тимчасової окупації, ця методика стає фундаментом для відновлення правової безперервності трудових відносин та захисту прав працівників.</w:t>
      </w:r>
    </w:p>
    <w:p w14:paraId="298B4322" w14:textId="42284DF2"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Практичний досвід роботи в кризових умовах дозволяє сформувати рекомендації щодо забезпечення цифрової стійкості кадрових систем залежно від рівня загроз. Для територій з високим рівнем ризику оптимальним є використання автономних рішень з регулярною синхронізацією, для середнього рівня – розподілені хмарні системи з посиленим захистом, а для відносно безпечних територій – повноцінне впровадження HRMIS з резервними механізмами. У всіх випадках критично важливим є забезпечення юридичної обґрунтованості прийнятих рішень та можливості їх відновлення або підтвердження при поверненні до стандартних процедур</w:t>
      </w:r>
      <w:r w:rsidR="00553A04">
        <w:rPr>
          <w:sz w:val="28"/>
          <w:szCs w:val="28"/>
          <w:lang w:val="uk-UA"/>
        </w:rPr>
        <w:t xml:space="preserve"> (таблиця 2)</w:t>
      </w:r>
      <w:r w:rsidRPr="0076128E">
        <w:rPr>
          <w:sz w:val="28"/>
          <w:szCs w:val="28"/>
          <w:lang w:val="uk-UA"/>
        </w:rPr>
        <w:t>.</w:t>
      </w:r>
    </w:p>
    <w:p w14:paraId="2634BE49" w14:textId="77777777" w:rsidR="0076128E" w:rsidRPr="0076128E" w:rsidRDefault="0076128E" w:rsidP="0076128E">
      <w:pPr>
        <w:widowControl w:val="0"/>
        <w:spacing w:line="360" w:lineRule="auto"/>
        <w:ind w:firstLine="709"/>
        <w:jc w:val="both"/>
        <w:rPr>
          <w:sz w:val="28"/>
          <w:szCs w:val="28"/>
          <w:lang w:val="uk-UA"/>
        </w:rPr>
      </w:pPr>
    </w:p>
    <w:p w14:paraId="5E9B3A5A" w14:textId="6AE6C621" w:rsidR="0076128E" w:rsidRDefault="0076128E" w:rsidP="0076128E">
      <w:pPr>
        <w:widowControl w:val="0"/>
        <w:spacing w:line="360" w:lineRule="auto"/>
        <w:ind w:firstLine="709"/>
        <w:jc w:val="both"/>
        <w:rPr>
          <w:b/>
          <w:bCs/>
          <w:sz w:val="28"/>
          <w:szCs w:val="28"/>
          <w:lang w:val="uk-UA"/>
        </w:rPr>
      </w:pPr>
      <w:r w:rsidRPr="0076128E">
        <w:rPr>
          <w:b/>
          <w:bCs/>
          <w:sz w:val="28"/>
          <w:szCs w:val="28"/>
          <w:lang w:val="uk-UA"/>
        </w:rPr>
        <w:t>Таблиця 2. Стратегії забезпечення цифрової стійкості кадрових систем в умовах воєнного стану</w:t>
      </w:r>
    </w:p>
    <w:p w14:paraId="324BD028" w14:textId="62A11B9D" w:rsidR="00553A04" w:rsidRPr="0076128E" w:rsidRDefault="00553A04" w:rsidP="0076128E">
      <w:pPr>
        <w:widowControl w:val="0"/>
        <w:spacing w:line="360" w:lineRule="auto"/>
        <w:ind w:firstLine="709"/>
        <w:jc w:val="both"/>
        <w:rPr>
          <w:b/>
          <w:bCs/>
          <w:sz w:val="28"/>
          <w:szCs w:val="28"/>
          <w:lang w:val="uk-UA"/>
        </w:rPr>
      </w:pPr>
      <w:proofErr w:type="spellStart"/>
      <w:r w:rsidRPr="00553A04">
        <w:rPr>
          <w:b/>
          <w:bCs/>
          <w:sz w:val="28"/>
          <w:szCs w:val="28"/>
          <w:lang w:val="uk-UA"/>
        </w:rPr>
        <w:t>Table</w:t>
      </w:r>
      <w:proofErr w:type="spellEnd"/>
      <w:r w:rsidRPr="00553A04">
        <w:rPr>
          <w:b/>
          <w:bCs/>
          <w:sz w:val="28"/>
          <w:szCs w:val="28"/>
          <w:lang w:val="uk-UA"/>
        </w:rPr>
        <w:t xml:space="preserve"> 2. </w:t>
      </w:r>
      <w:proofErr w:type="spellStart"/>
      <w:r w:rsidRPr="00553A04">
        <w:rPr>
          <w:b/>
          <w:bCs/>
          <w:sz w:val="28"/>
          <w:szCs w:val="28"/>
          <w:lang w:val="uk-UA"/>
        </w:rPr>
        <w:t>Strategies</w:t>
      </w:r>
      <w:proofErr w:type="spellEnd"/>
      <w:r w:rsidRPr="00553A04">
        <w:rPr>
          <w:b/>
          <w:bCs/>
          <w:sz w:val="28"/>
          <w:szCs w:val="28"/>
          <w:lang w:val="uk-UA"/>
        </w:rPr>
        <w:t xml:space="preserve"> </w:t>
      </w:r>
      <w:proofErr w:type="spellStart"/>
      <w:r w:rsidRPr="00553A04">
        <w:rPr>
          <w:b/>
          <w:bCs/>
          <w:sz w:val="28"/>
          <w:szCs w:val="28"/>
          <w:lang w:val="uk-UA"/>
        </w:rPr>
        <w:t>for</w:t>
      </w:r>
      <w:proofErr w:type="spellEnd"/>
      <w:r w:rsidRPr="00553A04">
        <w:rPr>
          <w:b/>
          <w:bCs/>
          <w:sz w:val="28"/>
          <w:szCs w:val="28"/>
          <w:lang w:val="uk-UA"/>
        </w:rPr>
        <w:t xml:space="preserve"> </w:t>
      </w:r>
      <w:proofErr w:type="spellStart"/>
      <w:r w:rsidRPr="00553A04">
        <w:rPr>
          <w:b/>
          <w:bCs/>
          <w:sz w:val="28"/>
          <w:szCs w:val="28"/>
          <w:lang w:val="uk-UA"/>
        </w:rPr>
        <w:t>ensuring</w:t>
      </w:r>
      <w:proofErr w:type="spellEnd"/>
      <w:r w:rsidRPr="00553A04">
        <w:rPr>
          <w:b/>
          <w:bCs/>
          <w:sz w:val="28"/>
          <w:szCs w:val="28"/>
          <w:lang w:val="uk-UA"/>
        </w:rPr>
        <w:t xml:space="preserve"> </w:t>
      </w:r>
      <w:proofErr w:type="spellStart"/>
      <w:r w:rsidRPr="00553A04">
        <w:rPr>
          <w:b/>
          <w:bCs/>
          <w:sz w:val="28"/>
          <w:szCs w:val="28"/>
          <w:lang w:val="uk-UA"/>
        </w:rPr>
        <w:t>digital</w:t>
      </w:r>
      <w:proofErr w:type="spellEnd"/>
      <w:r w:rsidRPr="00553A04">
        <w:rPr>
          <w:b/>
          <w:bCs/>
          <w:sz w:val="28"/>
          <w:szCs w:val="28"/>
          <w:lang w:val="uk-UA"/>
        </w:rPr>
        <w:t xml:space="preserve"> </w:t>
      </w:r>
      <w:proofErr w:type="spellStart"/>
      <w:r w:rsidRPr="00553A04">
        <w:rPr>
          <w:b/>
          <w:bCs/>
          <w:sz w:val="28"/>
          <w:szCs w:val="28"/>
          <w:lang w:val="uk-UA"/>
        </w:rPr>
        <w:t>resilience</w:t>
      </w:r>
      <w:proofErr w:type="spellEnd"/>
      <w:r w:rsidRPr="00553A04">
        <w:rPr>
          <w:b/>
          <w:bCs/>
          <w:sz w:val="28"/>
          <w:szCs w:val="28"/>
          <w:lang w:val="uk-UA"/>
        </w:rPr>
        <w:t xml:space="preserve"> </w:t>
      </w:r>
      <w:proofErr w:type="spellStart"/>
      <w:r w:rsidRPr="00553A04">
        <w:rPr>
          <w:b/>
          <w:bCs/>
          <w:sz w:val="28"/>
          <w:szCs w:val="28"/>
          <w:lang w:val="uk-UA"/>
        </w:rPr>
        <w:t>of</w:t>
      </w:r>
      <w:proofErr w:type="spellEnd"/>
      <w:r w:rsidRPr="00553A04">
        <w:rPr>
          <w:b/>
          <w:bCs/>
          <w:sz w:val="28"/>
          <w:szCs w:val="28"/>
          <w:lang w:val="uk-UA"/>
        </w:rPr>
        <w:t xml:space="preserve"> </w:t>
      </w:r>
      <w:proofErr w:type="spellStart"/>
      <w:r w:rsidRPr="00553A04">
        <w:rPr>
          <w:b/>
          <w:bCs/>
          <w:sz w:val="28"/>
          <w:szCs w:val="28"/>
          <w:lang w:val="uk-UA"/>
        </w:rPr>
        <w:t>personnel</w:t>
      </w:r>
      <w:proofErr w:type="spellEnd"/>
      <w:r w:rsidRPr="00553A04">
        <w:rPr>
          <w:b/>
          <w:bCs/>
          <w:sz w:val="28"/>
          <w:szCs w:val="28"/>
          <w:lang w:val="uk-UA"/>
        </w:rPr>
        <w:t xml:space="preserve"> </w:t>
      </w:r>
      <w:proofErr w:type="spellStart"/>
      <w:r w:rsidRPr="00553A04">
        <w:rPr>
          <w:b/>
          <w:bCs/>
          <w:sz w:val="28"/>
          <w:szCs w:val="28"/>
          <w:lang w:val="uk-UA"/>
        </w:rPr>
        <w:t>systems</w:t>
      </w:r>
      <w:proofErr w:type="spellEnd"/>
      <w:r w:rsidRPr="00553A04">
        <w:rPr>
          <w:b/>
          <w:bCs/>
          <w:sz w:val="28"/>
          <w:szCs w:val="28"/>
          <w:lang w:val="uk-UA"/>
        </w:rPr>
        <w:t xml:space="preserve"> </w:t>
      </w:r>
      <w:proofErr w:type="spellStart"/>
      <w:r w:rsidRPr="00553A04">
        <w:rPr>
          <w:b/>
          <w:bCs/>
          <w:sz w:val="28"/>
          <w:szCs w:val="28"/>
          <w:lang w:val="uk-UA"/>
        </w:rPr>
        <w:t>under</w:t>
      </w:r>
      <w:proofErr w:type="spellEnd"/>
      <w:r w:rsidRPr="00553A04">
        <w:rPr>
          <w:b/>
          <w:bCs/>
          <w:sz w:val="28"/>
          <w:szCs w:val="28"/>
          <w:lang w:val="uk-UA"/>
        </w:rPr>
        <w:t xml:space="preserve"> </w:t>
      </w:r>
      <w:proofErr w:type="spellStart"/>
      <w:r w:rsidRPr="00553A04">
        <w:rPr>
          <w:b/>
          <w:bCs/>
          <w:sz w:val="28"/>
          <w:szCs w:val="28"/>
          <w:lang w:val="uk-UA"/>
        </w:rPr>
        <w:t>martial</w:t>
      </w:r>
      <w:proofErr w:type="spellEnd"/>
      <w:r w:rsidRPr="00553A04">
        <w:rPr>
          <w:b/>
          <w:bCs/>
          <w:sz w:val="28"/>
          <w:szCs w:val="28"/>
          <w:lang w:val="uk-UA"/>
        </w:rPr>
        <w:t xml:space="preserve"> </w:t>
      </w:r>
      <w:proofErr w:type="spellStart"/>
      <w:r w:rsidRPr="00553A04">
        <w:rPr>
          <w:b/>
          <w:bCs/>
          <w:sz w:val="28"/>
          <w:szCs w:val="28"/>
          <w:lang w:val="uk-UA"/>
        </w:rPr>
        <w:t>law</w:t>
      </w:r>
      <w:proofErr w:type="spellEnd"/>
    </w:p>
    <w:tbl>
      <w:tblPr>
        <w:tblStyle w:val="af1"/>
        <w:tblW w:w="0" w:type="auto"/>
        <w:tblLook w:val="04A0" w:firstRow="1" w:lastRow="0" w:firstColumn="1" w:lastColumn="0" w:noHBand="0" w:noVBand="1"/>
      </w:tblPr>
      <w:tblGrid>
        <w:gridCol w:w="1970"/>
        <w:gridCol w:w="1971"/>
        <w:gridCol w:w="1971"/>
        <w:gridCol w:w="1971"/>
        <w:gridCol w:w="1971"/>
      </w:tblGrid>
      <w:tr w:rsidR="0076128E" w:rsidRPr="0076128E" w14:paraId="0373BF2C" w14:textId="77777777" w:rsidTr="00276EE1">
        <w:tc>
          <w:tcPr>
            <w:tcW w:w="1970" w:type="dxa"/>
            <w:vAlign w:val="center"/>
          </w:tcPr>
          <w:p w14:paraId="147F1060" w14:textId="77777777" w:rsidR="0076128E" w:rsidRDefault="0076128E" w:rsidP="0076128E">
            <w:pPr>
              <w:pStyle w:val="a7"/>
              <w:rPr>
                <w:b/>
                <w:bCs/>
                <w:lang w:val="en-US"/>
              </w:rPr>
            </w:pPr>
            <w:r w:rsidRPr="0076128E">
              <w:rPr>
                <w:b/>
                <w:bCs/>
                <w:lang w:val="uk-UA"/>
              </w:rPr>
              <w:t>Рівень ризику</w:t>
            </w:r>
          </w:p>
          <w:p w14:paraId="522CA15D" w14:textId="6AB59BD8" w:rsidR="00B22CA9" w:rsidRPr="0076128E" w:rsidRDefault="009A6226" w:rsidP="009A6226">
            <w:pPr>
              <w:pStyle w:val="a7"/>
              <w:rPr>
                <w:rStyle w:val="a8"/>
                <w:b w:val="0"/>
                <w:bCs w:val="0"/>
                <w:lang w:val="uk-UA"/>
              </w:rPr>
            </w:pPr>
            <w:r w:rsidRPr="009A6226">
              <w:rPr>
                <w:b/>
                <w:bCs/>
                <w:lang w:val="en-US"/>
              </w:rPr>
              <w:t>Risk level</w:t>
            </w:r>
          </w:p>
        </w:tc>
        <w:tc>
          <w:tcPr>
            <w:tcW w:w="1971" w:type="dxa"/>
            <w:vAlign w:val="center"/>
          </w:tcPr>
          <w:p w14:paraId="501678E0" w14:textId="77777777" w:rsidR="0076128E" w:rsidRDefault="0076128E" w:rsidP="0076128E">
            <w:pPr>
              <w:pStyle w:val="a7"/>
              <w:rPr>
                <w:b/>
                <w:bCs/>
                <w:lang w:val="en-US"/>
              </w:rPr>
            </w:pPr>
            <w:r w:rsidRPr="0076128E">
              <w:rPr>
                <w:b/>
                <w:bCs/>
                <w:lang w:val="uk-UA"/>
              </w:rPr>
              <w:t xml:space="preserve">Рекомендований підхід до </w:t>
            </w:r>
            <w:proofErr w:type="spellStart"/>
            <w:r w:rsidRPr="0076128E">
              <w:rPr>
                <w:b/>
                <w:bCs/>
                <w:lang w:val="uk-UA"/>
              </w:rPr>
              <w:t>цифровізації</w:t>
            </w:r>
            <w:proofErr w:type="spellEnd"/>
          </w:p>
          <w:p w14:paraId="15373D09" w14:textId="01A37CA5" w:rsidR="00B22CA9" w:rsidRPr="0076128E" w:rsidRDefault="009A6226" w:rsidP="009A6226">
            <w:pPr>
              <w:pStyle w:val="a7"/>
              <w:rPr>
                <w:rStyle w:val="a8"/>
                <w:b w:val="0"/>
                <w:bCs w:val="0"/>
                <w:lang w:val="uk-UA"/>
              </w:rPr>
            </w:pPr>
            <w:r w:rsidRPr="009A6226">
              <w:rPr>
                <w:b/>
                <w:bCs/>
                <w:lang w:val="en-US"/>
              </w:rPr>
              <w:t>Recommended approach to digitalization</w:t>
            </w:r>
          </w:p>
        </w:tc>
        <w:tc>
          <w:tcPr>
            <w:tcW w:w="1971" w:type="dxa"/>
            <w:vAlign w:val="center"/>
          </w:tcPr>
          <w:p w14:paraId="5F9180D5" w14:textId="77777777" w:rsidR="0076128E" w:rsidRDefault="0076128E" w:rsidP="0076128E">
            <w:pPr>
              <w:pStyle w:val="a7"/>
              <w:rPr>
                <w:b/>
                <w:bCs/>
                <w:lang w:val="en-US"/>
              </w:rPr>
            </w:pPr>
            <w:r w:rsidRPr="0076128E">
              <w:rPr>
                <w:b/>
                <w:bCs/>
                <w:lang w:val="uk-UA"/>
              </w:rPr>
              <w:t>Технічне рішення</w:t>
            </w:r>
          </w:p>
          <w:p w14:paraId="032D4A5B" w14:textId="093353A3" w:rsidR="00B22CA9" w:rsidRPr="0076128E" w:rsidRDefault="009A6226" w:rsidP="009A6226">
            <w:pPr>
              <w:pStyle w:val="a7"/>
              <w:rPr>
                <w:rStyle w:val="a8"/>
                <w:b w:val="0"/>
                <w:bCs w:val="0"/>
                <w:lang w:val="uk-UA"/>
              </w:rPr>
            </w:pPr>
            <w:r w:rsidRPr="009A6226">
              <w:rPr>
                <w:b/>
                <w:bCs/>
                <w:lang w:val="en-US"/>
              </w:rPr>
              <w:t>Technical solution</w:t>
            </w:r>
          </w:p>
        </w:tc>
        <w:tc>
          <w:tcPr>
            <w:tcW w:w="1971" w:type="dxa"/>
            <w:vAlign w:val="center"/>
          </w:tcPr>
          <w:p w14:paraId="15375CCD" w14:textId="77777777" w:rsidR="0076128E" w:rsidRDefault="0076128E" w:rsidP="0076128E">
            <w:pPr>
              <w:pStyle w:val="a7"/>
              <w:rPr>
                <w:b/>
                <w:bCs/>
                <w:lang w:val="en-US"/>
              </w:rPr>
            </w:pPr>
            <w:r w:rsidRPr="0076128E">
              <w:rPr>
                <w:b/>
                <w:bCs/>
                <w:lang w:val="uk-UA"/>
              </w:rPr>
              <w:t>Юридичне забезпечення</w:t>
            </w:r>
          </w:p>
          <w:p w14:paraId="7B8A2E7E" w14:textId="111C4931" w:rsidR="00B22CA9" w:rsidRPr="0076128E" w:rsidRDefault="009A6226" w:rsidP="009A6226">
            <w:pPr>
              <w:pStyle w:val="a7"/>
              <w:rPr>
                <w:rStyle w:val="a8"/>
                <w:b w:val="0"/>
                <w:bCs w:val="0"/>
                <w:lang w:val="uk-UA"/>
              </w:rPr>
            </w:pPr>
            <w:r w:rsidRPr="009A6226">
              <w:rPr>
                <w:b/>
                <w:bCs/>
                <w:lang w:val="en-US"/>
              </w:rPr>
              <w:t>Legal support</w:t>
            </w:r>
          </w:p>
        </w:tc>
        <w:tc>
          <w:tcPr>
            <w:tcW w:w="1971" w:type="dxa"/>
            <w:vAlign w:val="center"/>
          </w:tcPr>
          <w:p w14:paraId="1A21F596" w14:textId="77777777" w:rsidR="0076128E" w:rsidRDefault="0076128E" w:rsidP="0076128E">
            <w:pPr>
              <w:pStyle w:val="a7"/>
              <w:rPr>
                <w:b/>
                <w:bCs/>
                <w:lang w:val="en-US"/>
              </w:rPr>
            </w:pPr>
            <w:r w:rsidRPr="0076128E">
              <w:rPr>
                <w:b/>
                <w:bCs/>
                <w:lang w:val="uk-UA"/>
              </w:rPr>
              <w:t>Практичний приклад застосування</w:t>
            </w:r>
          </w:p>
          <w:p w14:paraId="7F2682C5" w14:textId="0530A064" w:rsidR="00B22CA9" w:rsidRPr="0076128E" w:rsidRDefault="009A6226" w:rsidP="009A6226">
            <w:pPr>
              <w:pStyle w:val="a7"/>
              <w:rPr>
                <w:rStyle w:val="a8"/>
                <w:b w:val="0"/>
                <w:bCs w:val="0"/>
                <w:lang w:val="uk-UA"/>
              </w:rPr>
            </w:pPr>
            <w:r w:rsidRPr="009A6226">
              <w:rPr>
                <w:b/>
                <w:bCs/>
                <w:lang w:val="en-US"/>
              </w:rPr>
              <w:t>Practical application example</w:t>
            </w:r>
          </w:p>
        </w:tc>
      </w:tr>
      <w:tr w:rsidR="0076128E" w:rsidRPr="0076128E" w14:paraId="09535DEB" w14:textId="77777777" w:rsidTr="004B213D">
        <w:tc>
          <w:tcPr>
            <w:tcW w:w="1970" w:type="dxa"/>
            <w:vAlign w:val="center"/>
          </w:tcPr>
          <w:p w14:paraId="0A79BB5A" w14:textId="4F05CB95" w:rsidR="0076128E" w:rsidRPr="0076128E" w:rsidRDefault="0076128E" w:rsidP="0076128E">
            <w:pPr>
              <w:pStyle w:val="a7"/>
              <w:rPr>
                <w:rStyle w:val="a8"/>
                <w:b w:val="0"/>
                <w:bCs w:val="0"/>
                <w:lang w:val="uk-UA"/>
              </w:rPr>
            </w:pPr>
            <w:r w:rsidRPr="0076128E">
              <w:rPr>
                <w:lang w:val="uk-UA"/>
              </w:rPr>
              <w:t>Високий (близькість до лінії фронту або ризик окупації)</w:t>
            </w:r>
          </w:p>
        </w:tc>
        <w:tc>
          <w:tcPr>
            <w:tcW w:w="1971" w:type="dxa"/>
            <w:vAlign w:val="center"/>
          </w:tcPr>
          <w:p w14:paraId="7B15204B" w14:textId="2C5FF2AA" w:rsidR="0076128E" w:rsidRPr="0076128E" w:rsidRDefault="0076128E" w:rsidP="0076128E">
            <w:pPr>
              <w:pStyle w:val="a7"/>
              <w:rPr>
                <w:rStyle w:val="a8"/>
                <w:b w:val="0"/>
                <w:bCs w:val="0"/>
                <w:lang w:val="uk-UA"/>
              </w:rPr>
            </w:pPr>
            <w:r w:rsidRPr="0076128E">
              <w:rPr>
                <w:lang w:val="uk-UA"/>
              </w:rPr>
              <w:t>Мінімальна критично важлива функціональність з автономним режимом роботи</w:t>
            </w:r>
          </w:p>
        </w:tc>
        <w:tc>
          <w:tcPr>
            <w:tcW w:w="1971" w:type="dxa"/>
            <w:vAlign w:val="center"/>
          </w:tcPr>
          <w:p w14:paraId="7484CAB7" w14:textId="77ED2DEF" w:rsidR="0076128E" w:rsidRPr="0076128E" w:rsidRDefault="0076128E" w:rsidP="0076128E">
            <w:pPr>
              <w:pStyle w:val="a7"/>
              <w:rPr>
                <w:rStyle w:val="a8"/>
                <w:b w:val="0"/>
                <w:bCs w:val="0"/>
                <w:lang w:val="uk-UA"/>
              </w:rPr>
            </w:pPr>
            <w:r w:rsidRPr="0076128E">
              <w:rPr>
                <w:lang w:val="uk-UA"/>
              </w:rPr>
              <w:t>Захищені локальні копії, зашифровані USB-накопичувачі, паперові резервні копії</w:t>
            </w:r>
          </w:p>
        </w:tc>
        <w:tc>
          <w:tcPr>
            <w:tcW w:w="1971" w:type="dxa"/>
            <w:vAlign w:val="center"/>
          </w:tcPr>
          <w:p w14:paraId="2561B6DC" w14:textId="61082348" w:rsidR="0076128E" w:rsidRPr="0076128E" w:rsidRDefault="0076128E" w:rsidP="0076128E">
            <w:pPr>
              <w:pStyle w:val="a7"/>
              <w:rPr>
                <w:rStyle w:val="a8"/>
                <w:b w:val="0"/>
                <w:bCs w:val="0"/>
                <w:lang w:val="uk-UA"/>
              </w:rPr>
            </w:pPr>
            <w:r w:rsidRPr="0076128E">
              <w:rPr>
                <w:lang w:val="uk-UA"/>
              </w:rPr>
              <w:t>Спеціальний протокол документування рішень воєнного часу</w:t>
            </w:r>
          </w:p>
        </w:tc>
        <w:tc>
          <w:tcPr>
            <w:tcW w:w="1971" w:type="dxa"/>
            <w:vAlign w:val="center"/>
          </w:tcPr>
          <w:p w14:paraId="30B0CA73" w14:textId="103E6BEF" w:rsidR="0076128E" w:rsidRPr="0076128E" w:rsidRDefault="0076128E" w:rsidP="0076128E">
            <w:pPr>
              <w:pStyle w:val="a7"/>
              <w:rPr>
                <w:rStyle w:val="a8"/>
                <w:b w:val="0"/>
                <w:bCs w:val="0"/>
                <w:lang w:val="uk-UA"/>
              </w:rPr>
            </w:pPr>
            <w:r w:rsidRPr="0076128E">
              <w:rPr>
                <w:lang w:val="uk-UA"/>
              </w:rPr>
              <w:t>Облік персоналу при евакуації, фіксація даних про переміщення працівників, оформлення тимчасових призначень</w:t>
            </w:r>
          </w:p>
        </w:tc>
      </w:tr>
      <w:tr w:rsidR="0076128E" w:rsidRPr="0076128E" w14:paraId="0A72A1B3" w14:textId="77777777" w:rsidTr="004B213D">
        <w:tc>
          <w:tcPr>
            <w:tcW w:w="1970" w:type="dxa"/>
            <w:vAlign w:val="center"/>
          </w:tcPr>
          <w:p w14:paraId="5E46C66D" w14:textId="45BF5D15" w:rsidR="0076128E" w:rsidRPr="0076128E" w:rsidRDefault="0076128E" w:rsidP="0076128E">
            <w:pPr>
              <w:pStyle w:val="a7"/>
              <w:rPr>
                <w:rStyle w:val="a8"/>
                <w:b w:val="0"/>
                <w:bCs w:val="0"/>
                <w:lang w:val="uk-UA"/>
              </w:rPr>
            </w:pPr>
            <w:r w:rsidRPr="0076128E">
              <w:rPr>
                <w:lang w:val="uk-UA"/>
              </w:rPr>
              <w:t>Середній (загроза обстрілів, нестабільні комунікації)</w:t>
            </w:r>
          </w:p>
        </w:tc>
        <w:tc>
          <w:tcPr>
            <w:tcW w:w="1971" w:type="dxa"/>
            <w:vAlign w:val="center"/>
          </w:tcPr>
          <w:p w14:paraId="5C373D6E" w14:textId="5962BD61" w:rsidR="0076128E" w:rsidRPr="0076128E" w:rsidRDefault="0076128E" w:rsidP="0076128E">
            <w:pPr>
              <w:pStyle w:val="a7"/>
              <w:rPr>
                <w:rStyle w:val="a8"/>
                <w:b w:val="0"/>
                <w:bCs w:val="0"/>
                <w:lang w:val="uk-UA"/>
              </w:rPr>
            </w:pPr>
            <w:r w:rsidRPr="0076128E">
              <w:rPr>
                <w:lang w:val="uk-UA"/>
              </w:rPr>
              <w:t xml:space="preserve">Гібридна система з можливістю </w:t>
            </w:r>
            <w:proofErr w:type="spellStart"/>
            <w:r w:rsidRPr="0076128E">
              <w:rPr>
                <w:lang w:val="uk-UA"/>
              </w:rPr>
              <w:t>офлайн</w:t>
            </w:r>
            <w:proofErr w:type="spellEnd"/>
            <w:r w:rsidRPr="0076128E">
              <w:rPr>
                <w:lang w:val="uk-UA"/>
              </w:rPr>
              <w:t>-роботи та подальшої синхронізації</w:t>
            </w:r>
          </w:p>
        </w:tc>
        <w:tc>
          <w:tcPr>
            <w:tcW w:w="1971" w:type="dxa"/>
            <w:vAlign w:val="center"/>
          </w:tcPr>
          <w:p w14:paraId="4E3C8C23" w14:textId="3C080868" w:rsidR="0076128E" w:rsidRPr="0076128E" w:rsidRDefault="0076128E" w:rsidP="0076128E">
            <w:pPr>
              <w:pStyle w:val="a7"/>
              <w:rPr>
                <w:rStyle w:val="a8"/>
                <w:b w:val="0"/>
                <w:bCs w:val="0"/>
                <w:lang w:val="uk-UA"/>
              </w:rPr>
            </w:pPr>
            <w:r w:rsidRPr="0076128E">
              <w:rPr>
                <w:lang w:val="uk-UA"/>
              </w:rPr>
              <w:t>Розподілене хмарне рішення з локальними резервними копіями</w:t>
            </w:r>
          </w:p>
        </w:tc>
        <w:tc>
          <w:tcPr>
            <w:tcW w:w="1971" w:type="dxa"/>
            <w:vAlign w:val="center"/>
          </w:tcPr>
          <w:p w14:paraId="03D8F921" w14:textId="1B375347" w:rsidR="0076128E" w:rsidRPr="0076128E" w:rsidRDefault="0076128E" w:rsidP="0076128E">
            <w:pPr>
              <w:pStyle w:val="a7"/>
              <w:rPr>
                <w:rStyle w:val="a8"/>
                <w:b w:val="0"/>
                <w:bCs w:val="0"/>
                <w:lang w:val="uk-UA"/>
              </w:rPr>
            </w:pPr>
            <w:r w:rsidRPr="0076128E">
              <w:rPr>
                <w:lang w:val="uk-UA"/>
              </w:rPr>
              <w:t>Протокол відновлення послідовності кадрових рішень</w:t>
            </w:r>
          </w:p>
        </w:tc>
        <w:tc>
          <w:tcPr>
            <w:tcW w:w="1971" w:type="dxa"/>
            <w:vAlign w:val="center"/>
          </w:tcPr>
          <w:p w14:paraId="35DA155F" w14:textId="348287EF" w:rsidR="0076128E" w:rsidRPr="0076128E" w:rsidRDefault="0076128E" w:rsidP="0076128E">
            <w:pPr>
              <w:pStyle w:val="a7"/>
              <w:rPr>
                <w:rStyle w:val="a8"/>
                <w:b w:val="0"/>
                <w:bCs w:val="0"/>
                <w:lang w:val="uk-UA"/>
              </w:rPr>
            </w:pPr>
            <w:r w:rsidRPr="0076128E">
              <w:rPr>
                <w:lang w:val="uk-UA"/>
              </w:rPr>
              <w:t>Забезпечення безперервності виплат, документування фактичної роботи в умовах перебоїв зв'язку, оформлення роботи змінами</w:t>
            </w:r>
          </w:p>
        </w:tc>
      </w:tr>
      <w:tr w:rsidR="0076128E" w:rsidRPr="0076128E" w14:paraId="2504D659" w14:textId="77777777" w:rsidTr="004B213D">
        <w:tc>
          <w:tcPr>
            <w:tcW w:w="1970" w:type="dxa"/>
            <w:vAlign w:val="center"/>
          </w:tcPr>
          <w:p w14:paraId="6E7740E8" w14:textId="459FCE07" w:rsidR="0076128E" w:rsidRPr="0076128E" w:rsidRDefault="0076128E" w:rsidP="0076128E">
            <w:pPr>
              <w:pStyle w:val="a7"/>
              <w:rPr>
                <w:lang w:val="uk-UA"/>
              </w:rPr>
            </w:pPr>
            <w:r w:rsidRPr="0076128E">
              <w:rPr>
                <w:lang w:val="uk-UA"/>
              </w:rPr>
              <w:t>Помірний (відносно стабільна ситуація)</w:t>
            </w:r>
          </w:p>
        </w:tc>
        <w:tc>
          <w:tcPr>
            <w:tcW w:w="1971" w:type="dxa"/>
            <w:vAlign w:val="center"/>
          </w:tcPr>
          <w:p w14:paraId="7001F725" w14:textId="1EAFB724" w:rsidR="0076128E" w:rsidRPr="0076128E" w:rsidRDefault="0076128E" w:rsidP="0076128E">
            <w:pPr>
              <w:pStyle w:val="a7"/>
              <w:rPr>
                <w:lang w:val="uk-UA"/>
              </w:rPr>
            </w:pPr>
            <w:r w:rsidRPr="0076128E">
              <w:rPr>
                <w:lang w:val="uk-UA"/>
              </w:rPr>
              <w:t>Повноцінне впровадження з акцентом на безпеку даних</w:t>
            </w:r>
          </w:p>
        </w:tc>
        <w:tc>
          <w:tcPr>
            <w:tcW w:w="1971" w:type="dxa"/>
            <w:vAlign w:val="center"/>
          </w:tcPr>
          <w:p w14:paraId="167331D1" w14:textId="56119653" w:rsidR="0076128E" w:rsidRPr="0076128E" w:rsidRDefault="0076128E" w:rsidP="0076128E">
            <w:pPr>
              <w:pStyle w:val="a7"/>
              <w:rPr>
                <w:lang w:val="uk-UA"/>
              </w:rPr>
            </w:pPr>
            <w:r w:rsidRPr="0076128E">
              <w:rPr>
                <w:lang w:val="uk-UA"/>
              </w:rPr>
              <w:t>Стандартна HRMIS з посиленими механізмами резервування</w:t>
            </w:r>
          </w:p>
        </w:tc>
        <w:tc>
          <w:tcPr>
            <w:tcW w:w="1971" w:type="dxa"/>
            <w:vAlign w:val="center"/>
          </w:tcPr>
          <w:p w14:paraId="5C4ADDA4" w14:textId="7BC0DB78" w:rsidR="0076128E" w:rsidRPr="0076128E" w:rsidRDefault="0076128E" w:rsidP="0076128E">
            <w:pPr>
              <w:pStyle w:val="a7"/>
              <w:rPr>
                <w:lang w:val="uk-UA"/>
              </w:rPr>
            </w:pPr>
            <w:r w:rsidRPr="0076128E">
              <w:rPr>
                <w:lang w:val="uk-UA"/>
              </w:rPr>
              <w:t>Адаптація стандартних процедур до особливостей воєнного стану</w:t>
            </w:r>
          </w:p>
        </w:tc>
        <w:tc>
          <w:tcPr>
            <w:tcW w:w="1971" w:type="dxa"/>
            <w:vAlign w:val="center"/>
          </w:tcPr>
          <w:p w14:paraId="3F25B7B1" w14:textId="30B08B52" w:rsidR="0076128E" w:rsidRPr="0076128E" w:rsidRDefault="0076128E" w:rsidP="0076128E">
            <w:pPr>
              <w:pStyle w:val="a7"/>
              <w:rPr>
                <w:lang w:val="uk-UA"/>
              </w:rPr>
            </w:pPr>
            <w:r w:rsidRPr="0076128E">
              <w:rPr>
                <w:lang w:val="uk-UA"/>
              </w:rPr>
              <w:t>Повноцінний кадровий облік з механізмами швидкого переходу на спрощений режим при погіршенні ситуації</w:t>
            </w:r>
          </w:p>
        </w:tc>
      </w:tr>
    </w:tbl>
    <w:p w14:paraId="694FC3DC" w14:textId="77777777"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 xml:space="preserve">*Джерело: розробка авторки. </w:t>
      </w:r>
    </w:p>
    <w:p w14:paraId="5F0BF8AC" w14:textId="77777777" w:rsidR="0076128E" w:rsidRPr="0076128E" w:rsidRDefault="0076128E" w:rsidP="0076128E">
      <w:pPr>
        <w:widowControl w:val="0"/>
        <w:spacing w:line="360" w:lineRule="auto"/>
        <w:ind w:firstLine="709"/>
        <w:jc w:val="both"/>
        <w:rPr>
          <w:sz w:val="28"/>
          <w:szCs w:val="28"/>
          <w:lang w:val="uk-UA"/>
        </w:rPr>
      </w:pPr>
    </w:p>
    <w:p w14:paraId="3204949D" w14:textId="1911E85D"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Впровадження цифрових інструментів управління персоналом у ВЦА та громадах прифронтових областей вимагає також системного підходу до розвитку цифрових компетенцій працівників. В умовах обмежених можливостей для проведення класичного навчання ефективним рішенням стає впровадження короткострокових інтенсивних програм типу "швидкий старт", які фокусуються на критично необхідних навичках для роботи з базовими функціями системи. Паралельно необхідно створювати стислі інструкції та алгоритми дій для типових ситуацій, які можуть використовуватися навіть новими працівниками без тривалого періоду адаптації – це особливо важливо в умовах підвищеної ротації кадрів та необхідності швидкого введення в роботу нових співробітників.</w:t>
      </w:r>
    </w:p>
    <w:p w14:paraId="74C61A28" w14:textId="77777777" w:rsidR="0076128E" w:rsidRPr="0076128E" w:rsidRDefault="0076128E" w:rsidP="0076128E">
      <w:pPr>
        <w:widowControl w:val="0"/>
        <w:spacing w:line="360" w:lineRule="auto"/>
        <w:ind w:firstLine="709"/>
        <w:jc w:val="both"/>
        <w:rPr>
          <w:sz w:val="28"/>
          <w:szCs w:val="28"/>
          <w:lang w:val="uk-UA"/>
        </w:rPr>
      </w:pPr>
      <w:r w:rsidRPr="0076128E">
        <w:rPr>
          <w:sz w:val="28"/>
          <w:szCs w:val="28"/>
          <w:lang w:val="uk-UA"/>
        </w:rPr>
        <w:t>Ключовою методологічною засадою цифровізації управління персоналом в умовах воєнного стану стає принцип "збереження через документування" – створення комплексної системи фіксації всіх кадрових процесів та рішень, яка забезпечить можливість їх правового відновлення та легітимізації після стабілізації ситуації. Практичне втілення цього принципу через гібридні цифрові рішення з автономними режимами роботи дозволяє громадам забезпечувати безперервність управління персоналом навіть у найскладніших обставинах та створює фундамент для відновлення повноцінного функціонування після завершення кризової ситуації.</w:t>
      </w:r>
    </w:p>
    <w:p w14:paraId="4468B71A" w14:textId="77777777" w:rsidR="00727F19" w:rsidRDefault="00A60ADF" w:rsidP="00727F19">
      <w:pPr>
        <w:widowControl w:val="0"/>
        <w:spacing w:line="360" w:lineRule="auto"/>
        <w:ind w:firstLine="709"/>
        <w:jc w:val="both"/>
        <w:rPr>
          <w:sz w:val="28"/>
          <w:szCs w:val="28"/>
          <w:lang w:val="uk-UA"/>
        </w:rPr>
      </w:pPr>
      <w:r w:rsidRPr="00A8705B">
        <w:rPr>
          <w:b/>
          <w:color w:val="FF0000"/>
          <w:sz w:val="28"/>
          <w:szCs w:val="28"/>
          <w:lang w:val="uk-UA"/>
        </w:rPr>
        <w:t>Висновки.</w:t>
      </w:r>
      <w:r w:rsidRPr="00D56EA8">
        <w:rPr>
          <w:sz w:val="28"/>
          <w:szCs w:val="28"/>
          <w:lang w:val="uk-UA"/>
        </w:rPr>
        <w:t xml:space="preserve"> </w:t>
      </w:r>
      <w:r w:rsidR="00643AB8" w:rsidRPr="00D56EA8">
        <w:rPr>
          <w:sz w:val="28"/>
          <w:szCs w:val="28"/>
          <w:lang w:val="uk-UA"/>
        </w:rPr>
        <w:t>Законодавче забезпечення цифровізації управління персоналом в Україні виступає важливим інструментом для підвищення ефективності державного управління. Сучасні вимоги до державних органів передбачають не тільки впровадження новітніх інформаційно-комунікаційних технологій, але й створення правового середовища, яке сприятиме цим змінам. Розробка та ухвалення відповідних законодавчих актів, що регламентують цифрові процеси в управлінні персоналом, є необхідною умовою для реалізації стратегічних ініціатив у цій сфері.</w:t>
      </w:r>
      <w:r w:rsidR="00727F19">
        <w:rPr>
          <w:sz w:val="28"/>
          <w:szCs w:val="28"/>
          <w:lang w:val="uk-UA"/>
        </w:rPr>
        <w:t xml:space="preserve"> </w:t>
      </w:r>
    </w:p>
    <w:p w14:paraId="74F2B0CA" w14:textId="75C9DE2E" w:rsidR="00A60ADF" w:rsidRPr="00D56EA8" w:rsidRDefault="00643AB8" w:rsidP="00727F19">
      <w:pPr>
        <w:widowControl w:val="0"/>
        <w:spacing w:line="360" w:lineRule="auto"/>
        <w:ind w:firstLine="567"/>
        <w:jc w:val="both"/>
        <w:rPr>
          <w:sz w:val="28"/>
          <w:szCs w:val="28"/>
          <w:lang w:val="uk-UA"/>
        </w:rPr>
      </w:pPr>
      <w:r w:rsidRPr="00D56EA8">
        <w:rPr>
          <w:sz w:val="28"/>
          <w:szCs w:val="28"/>
          <w:lang w:val="uk-UA"/>
        </w:rPr>
        <w:t xml:space="preserve">Необхідно регламентувати в законодавстві чітке визначення </w:t>
      </w:r>
      <w:proofErr w:type="spellStart"/>
      <w:r w:rsidRPr="00D56EA8">
        <w:rPr>
          <w:sz w:val="28"/>
          <w:szCs w:val="28"/>
          <w:lang w:val="uk-UA"/>
        </w:rPr>
        <w:t>терміна</w:t>
      </w:r>
      <w:proofErr w:type="spellEnd"/>
      <w:r w:rsidRPr="00D56EA8">
        <w:rPr>
          <w:sz w:val="28"/>
          <w:szCs w:val="28"/>
          <w:lang w:val="uk-UA"/>
        </w:rPr>
        <w:t xml:space="preserve"> «</w:t>
      </w:r>
      <w:proofErr w:type="spellStart"/>
      <w:r w:rsidRPr="00D56EA8">
        <w:rPr>
          <w:sz w:val="28"/>
          <w:szCs w:val="28"/>
          <w:lang w:val="uk-UA"/>
        </w:rPr>
        <w:t>цифровізація</w:t>
      </w:r>
      <w:proofErr w:type="spellEnd"/>
      <w:r w:rsidRPr="00D56EA8">
        <w:rPr>
          <w:sz w:val="28"/>
          <w:szCs w:val="28"/>
          <w:lang w:val="uk-UA"/>
        </w:rPr>
        <w:t xml:space="preserve"> управління персоналом». Впровадження цифрових технологій в державній службі можливе лише за умови адекватного нормативно-правового супроводу, який забезпечить захист прав державних службовців та підвищить рівень довіри громадян до державних інституцій.</w:t>
      </w:r>
      <w:r w:rsidR="00727F19">
        <w:rPr>
          <w:sz w:val="28"/>
          <w:szCs w:val="28"/>
          <w:lang w:val="uk-UA"/>
        </w:rPr>
        <w:t xml:space="preserve"> </w:t>
      </w:r>
      <w:r w:rsidRPr="00D56EA8">
        <w:rPr>
          <w:sz w:val="28"/>
          <w:szCs w:val="28"/>
          <w:lang w:val="uk-UA"/>
        </w:rPr>
        <w:t>Крім того,</w:t>
      </w:r>
      <w:r w:rsidR="00A60ADF" w:rsidRPr="00D56EA8">
        <w:rPr>
          <w:sz w:val="28"/>
          <w:szCs w:val="28"/>
          <w:lang w:val="uk-UA"/>
        </w:rPr>
        <w:t xml:space="preserve"> вдосконалення нормативно-правової бази повинно включа</w:t>
      </w:r>
      <w:r w:rsidRPr="00D56EA8">
        <w:rPr>
          <w:sz w:val="28"/>
          <w:szCs w:val="28"/>
          <w:lang w:val="uk-UA"/>
        </w:rPr>
        <w:t>ти чітке визначення прав і обов’</w:t>
      </w:r>
      <w:r w:rsidR="00A60ADF" w:rsidRPr="00D56EA8">
        <w:rPr>
          <w:sz w:val="28"/>
          <w:szCs w:val="28"/>
          <w:lang w:val="uk-UA"/>
        </w:rPr>
        <w:t>язків державних службовців, а також механізмів контролю за їхньою діяльністю в умовах цифровізації. Це сприятиме підвищенню прозорості і підзвітності органів державної влади</w:t>
      </w:r>
      <w:r w:rsidR="00CC1781" w:rsidRPr="00D56EA8">
        <w:rPr>
          <w:sz w:val="28"/>
          <w:szCs w:val="28"/>
          <w:lang w:val="uk-UA"/>
        </w:rPr>
        <w:t xml:space="preserve"> та зміцненню </w:t>
      </w:r>
      <w:r w:rsidR="00A60ADF" w:rsidRPr="00D56EA8">
        <w:rPr>
          <w:sz w:val="28"/>
          <w:szCs w:val="28"/>
          <w:lang w:val="uk-UA"/>
        </w:rPr>
        <w:t>довір</w:t>
      </w:r>
      <w:r w:rsidR="00CC1781" w:rsidRPr="00D56EA8">
        <w:rPr>
          <w:sz w:val="28"/>
          <w:szCs w:val="28"/>
          <w:lang w:val="uk-UA"/>
        </w:rPr>
        <w:t>и</w:t>
      </w:r>
      <w:r w:rsidR="00A60ADF" w:rsidRPr="00D56EA8">
        <w:rPr>
          <w:sz w:val="28"/>
          <w:szCs w:val="28"/>
          <w:lang w:val="uk-UA"/>
        </w:rPr>
        <w:t xml:space="preserve"> громадян до державних інститутів. Поряд з цим, законодавче регулювання має забезпечити захист персональних даних, що є особливо важливим у контексті цифрової трансформації.</w:t>
      </w:r>
    </w:p>
    <w:p w14:paraId="34B24BF2" w14:textId="07C1918F" w:rsidR="009218C3" w:rsidRPr="00D56EA8" w:rsidRDefault="00A60ADF" w:rsidP="00727F19">
      <w:pPr>
        <w:widowControl w:val="0"/>
        <w:spacing w:line="360" w:lineRule="auto"/>
        <w:ind w:firstLine="709"/>
        <w:jc w:val="both"/>
        <w:rPr>
          <w:sz w:val="28"/>
          <w:szCs w:val="28"/>
          <w:lang w:val="uk-UA"/>
        </w:rPr>
      </w:pPr>
      <w:r w:rsidRPr="00D56EA8">
        <w:rPr>
          <w:sz w:val="28"/>
          <w:szCs w:val="28"/>
          <w:lang w:val="uk-UA"/>
        </w:rPr>
        <w:t>Законодавче забезпечення має бути гнучким і адаптивним, що дозволяє оперативно реагувати на постійні зміни у технологічному середовищі. Систематизація правових норм, що стосуються цифровізації управлінських процесів, дозволить уникнути правових колізій та сприятиме інтеграції нових технологій в існуючі системи управління. Таким чином, законодавче забезпечення цифровізації управління персоналом є не лише інструментом модернізації, а й каталізатором для підвищення ефективності державного управління в цілому, оскільки впровадження нових технологій дозволяє оптимізувати процеси, підвищити продуктивність праці і поліпшити якість державних послуг.</w:t>
      </w:r>
      <w:r w:rsidR="00727F19">
        <w:rPr>
          <w:sz w:val="28"/>
          <w:szCs w:val="28"/>
          <w:lang w:val="uk-UA"/>
        </w:rPr>
        <w:t xml:space="preserve"> </w:t>
      </w:r>
      <w:r w:rsidR="009218C3" w:rsidRPr="00D56EA8">
        <w:rPr>
          <w:sz w:val="28"/>
          <w:szCs w:val="28"/>
          <w:lang w:val="uk-UA"/>
        </w:rPr>
        <w:t>Важливо не лише систематизувати існуючі норми, але й впровадити нові законодавчі ініціативи, спрямовані на створення міцної правової основи для реалізації цифрових технологій в управлінні персоналом. Ця правова база повинна забезпечити ефективність, прозорість та підзвітність в діяльності державних службовців, а також активно стимулювати розвиток професійних навичок у сфері новітніх технологій, що є важливим кроком на шляху модернізації державного управління в Україні.</w:t>
      </w:r>
    </w:p>
    <w:p w14:paraId="3718606D" w14:textId="3851D23F" w:rsidR="00C51A57" w:rsidRPr="00D56EA8" w:rsidRDefault="00E52C27" w:rsidP="006A421B">
      <w:pPr>
        <w:widowControl w:val="0"/>
        <w:shd w:val="clear" w:color="auto" w:fill="FFFFFF"/>
        <w:spacing w:line="360" w:lineRule="auto"/>
        <w:ind w:firstLine="567"/>
        <w:jc w:val="both"/>
        <w:rPr>
          <w:sz w:val="28"/>
          <w:szCs w:val="28"/>
          <w:lang w:val="uk-UA"/>
        </w:rPr>
      </w:pPr>
      <w:r w:rsidRPr="00D56EA8">
        <w:rPr>
          <w:sz w:val="28"/>
          <w:szCs w:val="28"/>
          <w:lang w:val="uk-UA"/>
        </w:rPr>
        <w:t>Перспектив</w:t>
      </w:r>
      <w:r w:rsidR="00C51A57" w:rsidRPr="00D56EA8">
        <w:rPr>
          <w:sz w:val="28"/>
          <w:szCs w:val="28"/>
          <w:lang w:val="uk-UA"/>
        </w:rPr>
        <w:t>ами</w:t>
      </w:r>
      <w:r w:rsidR="009A6226">
        <w:rPr>
          <w:sz w:val="28"/>
          <w:szCs w:val="28"/>
          <w:lang w:val="uk-UA"/>
        </w:rPr>
        <w:t xml:space="preserve"> </w:t>
      </w:r>
      <w:r w:rsidRPr="00D56EA8">
        <w:rPr>
          <w:sz w:val="28"/>
          <w:szCs w:val="28"/>
          <w:lang w:val="uk-UA"/>
        </w:rPr>
        <w:t>подальших</w:t>
      </w:r>
      <w:r w:rsidR="009A6226">
        <w:rPr>
          <w:sz w:val="28"/>
          <w:szCs w:val="28"/>
          <w:lang w:val="uk-UA"/>
        </w:rPr>
        <w:t xml:space="preserve"> </w:t>
      </w:r>
      <w:r w:rsidRPr="00D56EA8">
        <w:rPr>
          <w:sz w:val="28"/>
          <w:szCs w:val="28"/>
          <w:lang w:val="uk-UA"/>
        </w:rPr>
        <w:t>розвідок</w:t>
      </w:r>
      <w:r w:rsidR="009A6226">
        <w:rPr>
          <w:sz w:val="28"/>
          <w:szCs w:val="28"/>
          <w:lang w:val="uk-UA"/>
        </w:rPr>
        <w:t xml:space="preserve"> </w:t>
      </w:r>
      <w:r w:rsidRPr="00D56EA8">
        <w:rPr>
          <w:sz w:val="28"/>
          <w:szCs w:val="28"/>
          <w:lang w:val="uk-UA"/>
        </w:rPr>
        <w:t>у</w:t>
      </w:r>
      <w:r w:rsidR="009A6226">
        <w:rPr>
          <w:sz w:val="28"/>
          <w:szCs w:val="28"/>
          <w:lang w:val="uk-UA"/>
        </w:rPr>
        <w:t xml:space="preserve"> </w:t>
      </w:r>
      <w:r w:rsidRPr="00D56EA8">
        <w:rPr>
          <w:sz w:val="28"/>
          <w:szCs w:val="28"/>
          <w:lang w:val="uk-UA"/>
        </w:rPr>
        <w:t>даному</w:t>
      </w:r>
      <w:r w:rsidR="009A6226">
        <w:rPr>
          <w:sz w:val="28"/>
          <w:szCs w:val="28"/>
          <w:lang w:val="uk-UA"/>
        </w:rPr>
        <w:t xml:space="preserve"> </w:t>
      </w:r>
      <w:r w:rsidRPr="00D56EA8">
        <w:rPr>
          <w:sz w:val="28"/>
          <w:szCs w:val="28"/>
          <w:lang w:val="uk-UA"/>
        </w:rPr>
        <w:t>напрямі</w:t>
      </w:r>
      <w:r w:rsidR="00C51A57" w:rsidRPr="00D56EA8">
        <w:rPr>
          <w:sz w:val="28"/>
          <w:szCs w:val="28"/>
          <w:lang w:val="uk-UA"/>
        </w:rPr>
        <w:t xml:space="preserve"> </w:t>
      </w:r>
      <w:r w:rsidR="000A262A" w:rsidRPr="00D56EA8">
        <w:rPr>
          <w:sz w:val="28"/>
          <w:szCs w:val="28"/>
          <w:lang w:val="uk-UA"/>
        </w:rPr>
        <w:t xml:space="preserve">є вивчення міжнародного досвіду. </w:t>
      </w:r>
      <w:r w:rsidR="007D5216" w:rsidRPr="00D56EA8">
        <w:rPr>
          <w:sz w:val="28"/>
          <w:szCs w:val="28"/>
          <w:lang w:val="uk-UA"/>
        </w:rPr>
        <w:t>Результатом порівняльного аналізу досвіду інших країн у сфері цифровізації управління персоналом в державних органах можуть стати цінні рекомендації для подальшого розвитку в Україні.</w:t>
      </w:r>
    </w:p>
    <w:p w14:paraId="3D380373" w14:textId="77777777" w:rsidR="00E76B4B" w:rsidRPr="00D56EA8" w:rsidRDefault="00E76B4B" w:rsidP="006A421B">
      <w:pPr>
        <w:widowControl w:val="0"/>
        <w:shd w:val="clear" w:color="auto" w:fill="FFFFFF"/>
        <w:spacing w:line="360" w:lineRule="auto"/>
        <w:ind w:firstLine="567"/>
        <w:jc w:val="both"/>
        <w:rPr>
          <w:sz w:val="28"/>
          <w:szCs w:val="28"/>
          <w:lang w:val="uk-UA"/>
        </w:rPr>
      </w:pPr>
    </w:p>
    <w:p w14:paraId="28E9220E" w14:textId="0D7953FB" w:rsidR="00E76B4B" w:rsidRDefault="00E76B4B" w:rsidP="006A421B">
      <w:pPr>
        <w:widowControl w:val="0"/>
        <w:shd w:val="clear" w:color="auto" w:fill="FFFFFF"/>
        <w:spacing w:line="360" w:lineRule="auto"/>
        <w:ind w:firstLine="567"/>
        <w:jc w:val="center"/>
        <w:rPr>
          <w:b/>
          <w:sz w:val="28"/>
          <w:szCs w:val="28"/>
          <w:lang w:val="uk-UA"/>
        </w:rPr>
      </w:pPr>
      <w:r w:rsidRPr="00D56EA8">
        <w:rPr>
          <w:b/>
          <w:sz w:val="28"/>
          <w:szCs w:val="28"/>
          <w:lang w:val="uk-UA"/>
        </w:rPr>
        <w:t>Список використаних джерел</w:t>
      </w:r>
    </w:p>
    <w:p w14:paraId="12CC2D4F" w14:textId="2ACE21FF" w:rsidR="00E76B4B" w:rsidRPr="00D56EA8" w:rsidRDefault="00E76B4B" w:rsidP="00A8705B">
      <w:pPr>
        <w:pStyle w:val="aa"/>
        <w:widowControl w:val="0"/>
        <w:numPr>
          <w:ilvl w:val="0"/>
          <w:numId w:val="10"/>
        </w:numPr>
        <w:tabs>
          <w:tab w:val="left" w:pos="1134"/>
        </w:tabs>
        <w:spacing w:line="360" w:lineRule="auto"/>
        <w:jc w:val="both"/>
        <w:rPr>
          <w:sz w:val="28"/>
          <w:szCs w:val="28"/>
          <w:shd w:val="clear" w:color="auto" w:fill="FFFFFF"/>
          <w:lang w:val="uk-UA"/>
        </w:rPr>
      </w:pPr>
      <w:r w:rsidRPr="00D56EA8">
        <w:rPr>
          <w:sz w:val="28"/>
          <w:szCs w:val="28"/>
          <w:lang w:val="uk-UA"/>
        </w:rPr>
        <w:t>Пархоменко-</w:t>
      </w:r>
      <w:proofErr w:type="spellStart"/>
      <w:r w:rsidRPr="00D56EA8">
        <w:rPr>
          <w:sz w:val="28"/>
          <w:szCs w:val="28"/>
          <w:lang w:val="uk-UA"/>
        </w:rPr>
        <w:t>Куцевіл</w:t>
      </w:r>
      <w:proofErr w:type="spellEnd"/>
      <w:r w:rsidRPr="00D56EA8">
        <w:rPr>
          <w:sz w:val="28"/>
          <w:szCs w:val="28"/>
          <w:lang w:val="uk-UA"/>
        </w:rPr>
        <w:t xml:space="preserve"> О. І. Міжнародний досвід впровадження цифровізації в систему публічної служби: досвід для України. </w:t>
      </w:r>
      <w:r w:rsidRPr="00A8705B">
        <w:rPr>
          <w:i/>
          <w:iCs/>
          <w:sz w:val="28"/>
          <w:szCs w:val="28"/>
          <w:lang w:val="uk-UA"/>
        </w:rPr>
        <w:t xml:space="preserve">Публічне управління та митне адміністрування. </w:t>
      </w:r>
      <w:r w:rsidRPr="00D56EA8">
        <w:rPr>
          <w:sz w:val="28"/>
          <w:szCs w:val="28"/>
          <w:lang w:val="uk-UA"/>
        </w:rPr>
        <w:t>2022. Спецвипуск. С. 93</w:t>
      </w:r>
      <w:r w:rsidR="00A8705B" w:rsidRPr="0076128E">
        <w:rPr>
          <w:sz w:val="28"/>
          <w:szCs w:val="28"/>
          <w:lang w:val="uk-UA"/>
        </w:rPr>
        <w:t>–</w:t>
      </w:r>
      <w:r w:rsidRPr="00D56EA8">
        <w:rPr>
          <w:sz w:val="28"/>
          <w:szCs w:val="28"/>
          <w:lang w:val="uk-UA"/>
        </w:rPr>
        <w:t>98.</w:t>
      </w:r>
    </w:p>
    <w:p w14:paraId="3DF2E858" w14:textId="633C10D2" w:rsidR="00E76B4B" w:rsidRPr="00D56EA8" w:rsidRDefault="00E76B4B" w:rsidP="00A8705B">
      <w:pPr>
        <w:pStyle w:val="aa"/>
        <w:widowControl w:val="0"/>
        <w:numPr>
          <w:ilvl w:val="0"/>
          <w:numId w:val="10"/>
        </w:numPr>
        <w:tabs>
          <w:tab w:val="left" w:pos="1134"/>
        </w:tabs>
        <w:spacing w:line="360" w:lineRule="auto"/>
        <w:jc w:val="both"/>
        <w:rPr>
          <w:rStyle w:val="t"/>
          <w:sz w:val="28"/>
          <w:szCs w:val="28"/>
          <w:shd w:val="clear" w:color="auto" w:fill="FFFFFF"/>
          <w:lang w:val="uk-UA"/>
        </w:rPr>
      </w:pPr>
      <w:r w:rsidRPr="00D56EA8">
        <w:rPr>
          <w:spacing w:val="2"/>
          <w:sz w:val="28"/>
          <w:szCs w:val="28"/>
          <w:lang w:val="uk-UA"/>
        </w:rPr>
        <w:t>Матвєєнко І. В., Панченко Г. О.</w:t>
      </w:r>
      <w:r w:rsidRPr="00D56EA8">
        <w:rPr>
          <w:spacing w:val="3"/>
          <w:sz w:val="28"/>
          <w:szCs w:val="28"/>
          <w:lang w:val="uk-UA"/>
        </w:rPr>
        <w:t xml:space="preserve"> Управління персоналом в системі державної служби України в умовах цифровізації. </w:t>
      </w:r>
      <w:r w:rsidRPr="00A8705B">
        <w:rPr>
          <w:rStyle w:val="t"/>
          <w:i/>
          <w:iCs/>
          <w:spacing w:val="2"/>
          <w:sz w:val="28"/>
          <w:szCs w:val="28"/>
          <w:shd w:val="clear" w:color="auto" w:fill="FFFFFF"/>
          <w:lang w:val="uk-UA"/>
        </w:rPr>
        <w:t>Наукові перспективи</w:t>
      </w:r>
      <w:r w:rsidRPr="00D56EA8">
        <w:rPr>
          <w:rStyle w:val="t"/>
          <w:spacing w:val="2"/>
          <w:sz w:val="28"/>
          <w:szCs w:val="28"/>
          <w:shd w:val="clear" w:color="auto" w:fill="FFFFFF"/>
          <w:lang w:val="uk-UA"/>
        </w:rPr>
        <w:t>. 2022. № 9(27</w:t>
      </w:r>
      <w:r w:rsidRPr="00D56EA8">
        <w:rPr>
          <w:rStyle w:val="t"/>
          <w:sz w:val="28"/>
          <w:szCs w:val="28"/>
          <w:shd w:val="clear" w:color="auto" w:fill="FFFFFF"/>
          <w:lang w:val="uk-UA"/>
        </w:rPr>
        <w:t>). С. 157</w:t>
      </w:r>
      <w:r w:rsidR="00A8705B" w:rsidRPr="0076128E">
        <w:rPr>
          <w:sz w:val="28"/>
          <w:szCs w:val="28"/>
          <w:lang w:val="uk-UA"/>
        </w:rPr>
        <w:t>–</w:t>
      </w:r>
      <w:r w:rsidRPr="00D56EA8">
        <w:rPr>
          <w:rStyle w:val="t"/>
          <w:sz w:val="28"/>
          <w:szCs w:val="28"/>
          <w:shd w:val="clear" w:color="auto" w:fill="FFFFFF"/>
          <w:lang w:val="uk-UA"/>
        </w:rPr>
        <w:t>170.</w:t>
      </w:r>
    </w:p>
    <w:p w14:paraId="2AC85E19" w14:textId="06E78FC8" w:rsidR="00E76B4B" w:rsidRPr="00D56EA8" w:rsidRDefault="00E76B4B" w:rsidP="00A8705B">
      <w:pPr>
        <w:pStyle w:val="aa"/>
        <w:widowControl w:val="0"/>
        <w:numPr>
          <w:ilvl w:val="0"/>
          <w:numId w:val="10"/>
        </w:numPr>
        <w:tabs>
          <w:tab w:val="left" w:pos="1134"/>
        </w:tabs>
        <w:spacing w:line="360" w:lineRule="auto"/>
        <w:jc w:val="both"/>
        <w:rPr>
          <w:sz w:val="28"/>
          <w:szCs w:val="28"/>
          <w:lang w:val="uk-UA"/>
        </w:rPr>
      </w:pPr>
      <w:proofErr w:type="spellStart"/>
      <w:r w:rsidRPr="00D56EA8">
        <w:rPr>
          <w:sz w:val="28"/>
          <w:szCs w:val="28"/>
          <w:lang w:val="uk-UA"/>
        </w:rPr>
        <w:t>Кіпішинова</w:t>
      </w:r>
      <w:proofErr w:type="spellEnd"/>
      <w:r w:rsidRPr="00D56EA8">
        <w:rPr>
          <w:sz w:val="28"/>
          <w:szCs w:val="28"/>
          <w:lang w:val="uk-UA"/>
        </w:rPr>
        <w:t xml:space="preserve"> О., </w:t>
      </w:r>
      <w:proofErr w:type="spellStart"/>
      <w:r w:rsidRPr="00D56EA8">
        <w:rPr>
          <w:sz w:val="28"/>
          <w:szCs w:val="28"/>
          <w:lang w:val="uk-UA"/>
        </w:rPr>
        <w:t>Сметаніна</w:t>
      </w:r>
      <w:proofErr w:type="spellEnd"/>
      <w:r w:rsidRPr="00D56EA8">
        <w:rPr>
          <w:sz w:val="28"/>
          <w:szCs w:val="28"/>
          <w:lang w:val="uk-UA"/>
        </w:rPr>
        <w:t xml:space="preserve"> Л. Цифровізація управління персоналом в органах публічної влади. </w:t>
      </w:r>
      <w:r w:rsidRPr="00A8705B">
        <w:rPr>
          <w:i/>
          <w:iCs/>
          <w:sz w:val="28"/>
          <w:szCs w:val="28"/>
          <w:lang w:val="uk-UA"/>
        </w:rPr>
        <w:t>Актуальні проблеми державного управління</w:t>
      </w:r>
      <w:r w:rsidRPr="00D56EA8">
        <w:rPr>
          <w:sz w:val="28"/>
          <w:szCs w:val="28"/>
          <w:lang w:val="uk-UA"/>
        </w:rPr>
        <w:t>. 2021. № 3(84). С. 202</w:t>
      </w:r>
      <w:r w:rsidR="00A8705B" w:rsidRPr="0076128E">
        <w:rPr>
          <w:sz w:val="28"/>
          <w:szCs w:val="28"/>
          <w:lang w:val="uk-UA"/>
        </w:rPr>
        <w:t>–</w:t>
      </w:r>
      <w:r w:rsidRPr="00D56EA8">
        <w:rPr>
          <w:sz w:val="28"/>
          <w:szCs w:val="28"/>
          <w:lang w:val="uk-UA"/>
        </w:rPr>
        <w:t>205.</w:t>
      </w:r>
    </w:p>
    <w:p w14:paraId="63CEAEA9" w14:textId="768FFE41" w:rsidR="00E76B4B" w:rsidRPr="00A8705B" w:rsidRDefault="00E76B4B" w:rsidP="00A8705B">
      <w:pPr>
        <w:pStyle w:val="aa"/>
        <w:widowControl w:val="0"/>
        <w:numPr>
          <w:ilvl w:val="0"/>
          <w:numId w:val="10"/>
        </w:numPr>
        <w:tabs>
          <w:tab w:val="left" w:pos="1134"/>
        </w:tabs>
        <w:spacing w:line="360" w:lineRule="auto"/>
        <w:jc w:val="both"/>
        <w:rPr>
          <w:sz w:val="28"/>
          <w:szCs w:val="28"/>
          <w:lang w:val="uk-UA"/>
        </w:rPr>
      </w:pPr>
      <w:r w:rsidRPr="00D56EA8">
        <w:rPr>
          <w:sz w:val="28"/>
          <w:szCs w:val="28"/>
          <w:lang w:val="uk-UA"/>
        </w:rPr>
        <w:t xml:space="preserve">Дяків О., Шушпанов Д., </w:t>
      </w:r>
      <w:proofErr w:type="spellStart"/>
      <w:r w:rsidRPr="00D56EA8">
        <w:rPr>
          <w:sz w:val="28"/>
          <w:szCs w:val="28"/>
          <w:lang w:val="uk-UA"/>
        </w:rPr>
        <w:t>Прохоровська</w:t>
      </w:r>
      <w:proofErr w:type="spellEnd"/>
      <w:r w:rsidRPr="00D56EA8">
        <w:rPr>
          <w:sz w:val="28"/>
          <w:szCs w:val="28"/>
          <w:lang w:val="uk-UA"/>
        </w:rPr>
        <w:t xml:space="preserve"> С., </w:t>
      </w:r>
      <w:proofErr w:type="spellStart"/>
      <w:r w:rsidRPr="00D56EA8">
        <w:rPr>
          <w:sz w:val="28"/>
          <w:szCs w:val="28"/>
          <w:lang w:val="uk-UA"/>
        </w:rPr>
        <w:t>Островерхов</w:t>
      </w:r>
      <w:proofErr w:type="spellEnd"/>
      <w:r w:rsidRPr="00D56EA8">
        <w:rPr>
          <w:sz w:val="28"/>
          <w:szCs w:val="28"/>
          <w:lang w:val="uk-UA"/>
        </w:rPr>
        <w:t xml:space="preserve"> В., </w:t>
      </w:r>
      <w:proofErr w:type="spellStart"/>
      <w:r w:rsidRPr="00D56EA8">
        <w:rPr>
          <w:sz w:val="28"/>
          <w:szCs w:val="28"/>
          <w:lang w:val="uk-UA"/>
        </w:rPr>
        <w:t>Коцур</w:t>
      </w:r>
      <w:proofErr w:type="spellEnd"/>
      <w:r w:rsidRPr="00D56EA8">
        <w:rPr>
          <w:sz w:val="28"/>
          <w:szCs w:val="28"/>
          <w:lang w:val="uk-UA"/>
        </w:rPr>
        <w:t xml:space="preserve"> А., </w:t>
      </w:r>
      <w:proofErr w:type="spellStart"/>
      <w:r w:rsidRPr="00D56EA8">
        <w:rPr>
          <w:sz w:val="28"/>
          <w:szCs w:val="28"/>
          <w:lang w:val="uk-UA"/>
        </w:rPr>
        <w:t>Хлиповка</w:t>
      </w:r>
      <w:proofErr w:type="spellEnd"/>
      <w:r w:rsidRPr="00D56EA8">
        <w:rPr>
          <w:sz w:val="28"/>
          <w:szCs w:val="28"/>
          <w:lang w:val="uk-UA"/>
        </w:rPr>
        <w:t xml:space="preserve"> О. Цифрова трансформація в управлінні персоналом: виклики та можливості. </w:t>
      </w:r>
      <w:r w:rsidRPr="00A8705B">
        <w:rPr>
          <w:i/>
          <w:iCs/>
          <w:sz w:val="28"/>
          <w:szCs w:val="28"/>
          <w:lang w:val="uk-UA"/>
        </w:rPr>
        <w:t>Економічний аналіз</w:t>
      </w:r>
      <w:r w:rsidRPr="00D56EA8">
        <w:rPr>
          <w:sz w:val="28"/>
          <w:szCs w:val="28"/>
          <w:lang w:val="uk-UA"/>
        </w:rPr>
        <w:t>. 2024. Том 34. № 4. С. 213</w:t>
      </w:r>
      <w:r w:rsidR="00A8705B" w:rsidRPr="0076128E">
        <w:rPr>
          <w:sz w:val="28"/>
          <w:szCs w:val="28"/>
          <w:lang w:val="uk-UA"/>
        </w:rPr>
        <w:t>–</w:t>
      </w:r>
      <w:r w:rsidRPr="00D56EA8">
        <w:rPr>
          <w:sz w:val="28"/>
          <w:szCs w:val="28"/>
          <w:lang w:val="uk-UA"/>
        </w:rPr>
        <w:t xml:space="preserve">238. DOI: </w:t>
      </w:r>
      <w:hyperlink r:id="rId9" w:history="1">
        <w:bookmarkStart w:id="1" w:name="_Hlk198115742"/>
        <w:r w:rsidRPr="00A8705B">
          <w:rPr>
            <w:rStyle w:val="a3"/>
            <w:color w:val="auto"/>
            <w:sz w:val="28"/>
            <w:szCs w:val="28"/>
            <w:u w:val="none"/>
            <w:lang w:val="uk-UA"/>
          </w:rPr>
          <w:t>https://doi.org/</w:t>
        </w:r>
        <w:bookmarkEnd w:id="1"/>
        <w:r w:rsidRPr="00A8705B">
          <w:rPr>
            <w:rStyle w:val="a3"/>
            <w:color w:val="auto"/>
            <w:sz w:val="28"/>
            <w:szCs w:val="28"/>
            <w:u w:val="none"/>
            <w:lang w:val="uk-UA"/>
          </w:rPr>
          <w:t>10.35774/econa2024.04.213</w:t>
        </w:r>
      </w:hyperlink>
      <w:r w:rsidRPr="00A8705B">
        <w:rPr>
          <w:sz w:val="28"/>
          <w:szCs w:val="28"/>
          <w:lang w:val="uk-UA"/>
        </w:rPr>
        <w:t xml:space="preserve"> </w:t>
      </w:r>
    </w:p>
    <w:p w14:paraId="0B0F7179" w14:textId="77777777" w:rsidR="00E76B4B" w:rsidRPr="00D56EA8" w:rsidRDefault="00E76B4B" w:rsidP="00A8705B">
      <w:pPr>
        <w:pStyle w:val="aa"/>
        <w:widowControl w:val="0"/>
        <w:numPr>
          <w:ilvl w:val="0"/>
          <w:numId w:val="10"/>
        </w:numPr>
        <w:tabs>
          <w:tab w:val="left" w:pos="1134"/>
        </w:tabs>
        <w:spacing w:line="360" w:lineRule="auto"/>
        <w:jc w:val="both"/>
        <w:rPr>
          <w:rFonts w:eastAsiaTheme="minorHAnsi"/>
          <w:sz w:val="28"/>
          <w:szCs w:val="28"/>
          <w:lang w:val="uk-UA" w:eastAsia="en-US"/>
        </w:rPr>
      </w:pPr>
      <w:r w:rsidRPr="00D56EA8">
        <w:rPr>
          <w:sz w:val="28"/>
          <w:szCs w:val="28"/>
          <w:lang w:val="uk-UA"/>
        </w:rPr>
        <w:t xml:space="preserve">Кравчук О. I., </w:t>
      </w:r>
      <w:proofErr w:type="spellStart"/>
      <w:r w:rsidRPr="00D56EA8">
        <w:rPr>
          <w:sz w:val="28"/>
          <w:szCs w:val="28"/>
          <w:lang w:val="uk-UA"/>
        </w:rPr>
        <w:t>Варіс</w:t>
      </w:r>
      <w:proofErr w:type="spellEnd"/>
      <w:r w:rsidRPr="00D56EA8">
        <w:rPr>
          <w:sz w:val="28"/>
          <w:szCs w:val="28"/>
          <w:lang w:val="uk-UA"/>
        </w:rPr>
        <w:t xml:space="preserve"> І. О., Рубель К. О. Цифровізація менеджменту персоналу: концептуальні аспекти та тенденції. </w:t>
      </w:r>
      <w:r w:rsidRPr="00A8705B">
        <w:rPr>
          <w:i/>
          <w:iCs/>
          <w:sz w:val="28"/>
          <w:szCs w:val="28"/>
          <w:lang w:val="uk-UA"/>
        </w:rPr>
        <w:t xml:space="preserve">Проблеми сучасних трансформацій. Серія: економіка та управління. </w:t>
      </w:r>
      <w:r w:rsidRPr="00D56EA8">
        <w:rPr>
          <w:sz w:val="28"/>
          <w:szCs w:val="28"/>
          <w:lang w:val="uk-UA"/>
        </w:rPr>
        <w:t xml:space="preserve">2024. № 12. </w:t>
      </w:r>
      <w:r w:rsidRPr="00D56EA8">
        <w:rPr>
          <w:sz w:val="28"/>
          <w:szCs w:val="28"/>
          <w:shd w:val="clear" w:color="auto" w:fill="FFFFFF"/>
          <w:lang w:val="uk-UA"/>
        </w:rPr>
        <w:t xml:space="preserve">URL: </w:t>
      </w:r>
      <w:hyperlink r:id="rId10" w:history="1">
        <w:r w:rsidRPr="00A8705B">
          <w:rPr>
            <w:rStyle w:val="a3"/>
            <w:color w:val="auto"/>
            <w:sz w:val="28"/>
            <w:szCs w:val="28"/>
            <w:u w:val="none"/>
            <w:lang w:val="uk-UA"/>
          </w:rPr>
          <w:t>https://reicst.com.ua/pmt/article/view/2024-12-07-04/2024-12-07-04</w:t>
        </w:r>
      </w:hyperlink>
    </w:p>
    <w:p w14:paraId="6A80EDE5" w14:textId="0AD63A96" w:rsidR="00E76B4B" w:rsidRPr="00D56EA8" w:rsidRDefault="00E76B4B" w:rsidP="00A8705B">
      <w:pPr>
        <w:pStyle w:val="aa"/>
        <w:widowControl w:val="0"/>
        <w:numPr>
          <w:ilvl w:val="0"/>
          <w:numId w:val="10"/>
        </w:numPr>
        <w:tabs>
          <w:tab w:val="left" w:pos="1134"/>
        </w:tabs>
        <w:spacing w:line="360" w:lineRule="auto"/>
        <w:jc w:val="both"/>
        <w:rPr>
          <w:sz w:val="28"/>
          <w:szCs w:val="28"/>
          <w:lang w:val="uk-UA"/>
        </w:rPr>
      </w:pPr>
      <w:proofErr w:type="spellStart"/>
      <w:r w:rsidRPr="00D56EA8">
        <w:rPr>
          <w:sz w:val="28"/>
          <w:szCs w:val="28"/>
          <w:lang w:val="en-US"/>
        </w:rPr>
        <w:t>Oulladj</w:t>
      </w:r>
      <w:proofErr w:type="spellEnd"/>
      <w:r w:rsidRPr="00D56EA8">
        <w:rPr>
          <w:sz w:val="28"/>
          <w:szCs w:val="28"/>
          <w:lang w:val="uk-UA"/>
        </w:rPr>
        <w:t xml:space="preserve"> </w:t>
      </w:r>
      <w:r w:rsidRPr="00D56EA8">
        <w:rPr>
          <w:sz w:val="28"/>
          <w:szCs w:val="28"/>
          <w:lang w:val="en-US"/>
        </w:rPr>
        <w:t>Malika</w:t>
      </w:r>
      <w:r w:rsidRPr="00D56EA8">
        <w:rPr>
          <w:sz w:val="28"/>
          <w:szCs w:val="28"/>
          <w:lang w:val="uk-UA"/>
        </w:rPr>
        <w:t xml:space="preserve">. </w:t>
      </w:r>
      <w:r w:rsidRPr="00D56EA8">
        <w:rPr>
          <w:sz w:val="28"/>
          <w:szCs w:val="28"/>
          <w:lang w:val="en-US"/>
        </w:rPr>
        <w:t>Digitization</w:t>
      </w:r>
      <w:r w:rsidRPr="00D56EA8">
        <w:rPr>
          <w:sz w:val="28"/>
          <w:szCs w:val="28"/>
          <w:lang w:val="uk-UA"/>
        </w:rPr>
        <w:t xml:space="preserve"> </w:t>
      </w:r>
      <w:r w:rsidRPr="00D56EA8">
        <w:rPr>
          <w:sz w:val="28"/>
          <w:szCs w:val="28"/>
          <w:lang w:val="en-US"/>
        </w:rPr>
        <w:t>in</w:t>
      </w:r>
      <w:r w:rsidRPr="00D56EA8">
        <w:rPr>
          <w:sz w:val="28"/>
          <w:szCs w:val="28"/>
          <w:lang w:val="uk-UA"/>
        </w:rPr>
        <w:t xml:space="preserve"> </w:t>
      </w:r>
      <w:r w:rsidRPr="00D56EA8">
        <w:rPr>
          <w:sz w:val="28"/>
          <w:szCs w:val="28"/>
          <w:lang w:val="en-US"/>
        </w:rPr>
        <w:t>Human</w:t>
      </w:r>
      <w:r w:rsidRPr="00D56EA8">
        <w:rPr>
          <w:sz w:val="28"/>
          <w:szCs w:val="28"/>
          <w:lang w:val="uk-UA"/>
        </w:rPr>
        <w:t xml:space="preserve"> </w:t>
      </w:r>
      <w:r w:rsidRPr="00D56EA8">
        <w:rPr>
          <w:sz w:val="28"/>
          <w:szCs w:val="28"/>
          <w:lang w:val="en-US"/>
        </w:rPr>
        <w:t>Resources</w:t>
      </w:r>
      <w:r w:rsidRPr="00D56EA8">
        <w:rPr>
          <w:sz w:val="28"/>
          <w:szCs w:val="28"/>
          <w:lang w:val="uk-UA"/>
        </w:rPr>
        <w:t xml:space="preserve"> </w:t>
      </w:r>
      <w:r w:rsidRPr="00D56EA8">
        <w:rPr>
          <w:sz w:val="28"/>
          <w:szCs w:val="28"/>
          <w:lang w:val="en-US"/>
        </w:rPr>
        <w:t>Management</w:t>
      </w:r>
      <w:r w:rsidRPr="00D56EA8">
        <w:rPr>
          <w:sz w:val="28"/>
          <w:szCs w:val="28"/>
          <w:lang w:val="uk-UA"/>
        </w:rPr>
        <w:t>.</w:t>
      </w:r>
      <w:r w:rsidRPr="00D56EA8">
        <w:rPr>
          <w:sz w:val="28"/>
          <w:szCs w:val="28"/>
          <w:lang w:val="en-US"/>
        </w:rPr>
        <w:t xml:space="preserve"> </w:t>
      </w:r>
      <w:r w:rsidRPr="00A8705B">
        <w:rPr>
          <w:i/>
          <w:iCs/>
          <w:sz w:val="28"/>
          <w:szCs w:val="28"/>
          <w:lang w:val="en-US"/>
        </w:rPr>
        <w:t>Journal of law and humanities Sciences</w:t>
      </w:r>
      <w:r w:rsidRPr="00A8705B">
        <w:rPr>
          <w:i/>
          <w:iCs/>
          <w:sz w:val="28"/>
          <w:szCs w:val="28"/>
          <w:lang w:val="uk-UA"/>
        </w:rPr>
        <w:t>.</w:t>
      </w:r>
      <w:r w:rsidRPr="00D56EA8">
        <w:rPr>
          <w:sz w:val="28"/>
          <w:szCs w:val="28"/>
          <w:lang w:val="uk-UA"/>
        </w:rPr>
        <w:t xml:space="preserve"> </w:t>
      </w:r>
      <w:r w:rsidRPr="00D56EA8">
        <w:rPr>
          <w:sz w:val="28"/>
          <w:szCs w:val="28"/>
        </w:rPr>
        <w:t>2024</w:t>
      </w:r>
      <w:r w:rsidRPr="00D56EA8">
        <w:rPr>
          <w:sz w:val="28"/>
          <w:szCs w:val="28"/>
          <w:lang w:val="uk-UA"/>
        </w:rPr>
        <w:t xml:space="preserve">. </w:t>
      </w:r>
      <w:proofErr w:type="spellStart"/>
      <w:r w:rsidRPr="00D56EA8">
        <w:rPr>
          <w:sz w:val="28"/>
          <w:szCs w:val="28"/>
        </w:rPr>
        <w:t>Vol</w:t>
      </w:r>
      <w:proofErr w:type="spellEnd"/>
      <w:r w:rsidR="00A8705B">
        <w:rPr>
          <w:sz w:val="28"/>
          <w:szCs w:val="28"/>
          <w:lang w:val="uk-UA"/>
        </w:rPr>
        <w:t>.</w:t>
      </w:r>
      <w:r w:rsidRPr="00D56EA8">
        <w:rPr>
          <w:sz w:val="28"/>
          <w:szCs w:val="28"/>
        </w:rPr>
        <w:t xml:space="preserve"> 17</w:t>
      </w:r>
      <w:r w:rsidR="00A8705B">
        <w:rPr>
          <w:sz w:val="28"/>
          <w:szCs w:val="28"/>
          <w:lang w:val="uk-UA"/>
        </w:rPr>
        <w:t>.</w:t>
      </w:r>
      <w:r w:rsidRPr="00D56EA8">
        <w:rPr>
          <w:sz w:val="28"/>
          <w:szCs w:val="28"/>
          <w:lang w:val="uk-UA"/>
        </w:rPr>
        <w:t xml:space="preserve"> № </w:t>
      </w:r>
      <w:r w:rsidRPr="00D56EA8">
        <w:rPr>
          <w:sz w:val="28"/>
          <w:szCs w:val="28"/>
        </w:rPr>
        <w:t xml:space="preserve">04, </w:t>
      </w:r>
      <w:r w:rsidRPr="00D56EA8">
        <w:rPr>
          <w:sz w:val="28"/>
          <w:szCs w:val="28"/>
          <w:lang w:val="uk-UA"/>
        </w:rPr>
        <w:t>Р.</w:t>
      </w:r>
      <w:r w:rsidRPr="00D56EA8">
        <w:rPr>
          <w:sz w:val="28"/>
          <w:szCs w:val="28"/>
        </w:rPr>
        <w:t xml:space="preserve"> </w:t>
      </w:r>
      <w:r w:rsidR="00A8705B" w:rsidRPr="00D56EA8">
        <w:rPr>
          <w:sz w:val="28"/>
          <w:szCs w:val="28"/>
        </w:rPr>
        <w:t>51–64</w:t>
      </w:r>
      <w:r w:rsidR="00A8705B">
        <w:rPr>
          <w:sz w:val="28"/>
          <w:szCs w:val="28"/>
          <w:lang w:val="uk-UA"/>
        </w:rPr>
        <w:t>.</w:t>
      </w:r>
    </w:p>
    <w:p w14:paraId="6F335A35" w14:textId="15F5BBCB" w:rsidR="00E76B4B" w:rsidRPr="00D56EA8" w:rsidRDefault="00E76B4B" w:rsidP="00A8705B">
      <w:pPr>
        <w:pStyle w:val="aa"/>
        <w:widowControl w:val="0"/>
        <w:numPr>
          <w:ilvl w:val="0"/>
          <w:numId w:val="10"/>
        </w:numPr>
        <w:tabs>
          <w:tab w:val="left" w:pos="1134"/>
        </w:tabs>
        <w:spacing w:line="360" w:lineRule="auto"/>
        <w:jc w:val="both"/>
        <w:rPr>
          <w:sz w:val="28"/>
          <w:szCs w:val="28"/>
          <w:lang w:val="uk-UA"/>
        </w:rPr>
      </w:pPr>
      <w:r w:rsidRPr="00D56EA8">
        <w:rPr>
          <w:sz w:val="28"/>
          <w:szCs w:val="28"/>
          <w:lang w:val="uk-UA"/>
        </w:rPr>
        <w:t xml:space="preserve"> </w:t>
      </w:r>
      <w:proofErr w:type="spellStart"/>
      <w:r w:rsidRPr="00D56EA8">
        <w:rPr>
          <w:sz w:val="28"/>
          <w:szCs w:val="28"/>
          <w:lang w:val="uk-UA"/>
        </w:rPr>
        <w:t>Orazgaliyeva</w:t>
      </w:r>
      <w:proofErr w:type="spellEnd"/>
      <w:r w:rsidRPr="00D56EA8">
        <w:rPr>
          <w:sz w:val="28"/>
          <w:szCs w:val="28"/>
          <w:lang w:val="uk-UA"/>
        </w:rPr>
        <w:t xml:space="preserve"> S., </w:t>
      </w:r>
      <w:proofErr w:type="spellStart"/>
      <w:r w:rsidRPr="00D56EA8">
        <w:rPr>
          <w:sz w:val="28"/>
          <w:szCs w:val="28"/>
          <w:lang w:val="uk-UA"/>
        </w:rPr>
        <w:t>Satpayeva</w:t>
      </w:r>
      <w:proofErr w:type="spellEnd"/>
      <w:r w:rsidRPr="00D56EA8">
        <w:rPr>
          <w:sz w:val="28"/>
          <w:szCs w:val="28"/>
          <w:lang w:val="uk-UA"/>
        </w:rPr>
        <w:t xml:space="preserve"> Z., </w:t>
      </w:r>
      <w:proofErr w:type="spellStart"/>
      <w:r w:rsidRPr="00D56EA8">
        <w:rPr>
          <w:sz w:val="28"/>
          <w:szCs w:val="28"/>
          <w:lang w:val="uk-UA"/>
        </w:rPr>
        <w:t>Tazhiyeva</w:t>
      </w:r>
      <w:proofErr w:type="spellEnd"/>
      <w:r w:rsidRPr="00D56EA8">
        <w:rPr>
          <w:sz w:val="28"/>
          <w:szCs w:val="28"/>
          <w:lang w:val="uk-UA"/>
        </w:rPr>
        <w:t xml:space="preserve"> S. </w:t>
      </w:r>
      <w:proofErr w:type="spellStart"/>
      <w:r w:rsidRPr="00D56EA8">
        <w:rPr>
          <w:sz w:val="28"/>
          <w:szCs w:val="28"/>
          <w:lang w:val="uk-UA"/>
        </w:rPr>
        <w:t>and</w:t>
      </w:r>
      <w:proofErr w:type="spellEnd"/>
      <w:r w:rsidRPr="00D56EA8">
        <w:rPr>
          <w:sz w:val="28"/>
          <w:szCs w:val="28"/>
          <w:lang w:val="uk-UA"/>
        </w:rPr>
        <w:t xml:space="preserve"> </w:t>
      </w:r>
      <w:proofErr w:type="spellStart"/>
      <w:r w:rsidRPr="00D56EA8">
        <w:rPr>
          <w:sz w:val="28"/>
          <w:szCs w:val="28"/>
          <w:lang w:val="uk-UA"/>
        </w:rPr>
        <w:t>Nurseiytova</w:t>
      </w:r>
      <w:proofErr w:type="spellEnd"/>
      <w:r w:rsidRPr="00D56EA8">
        <w:rPr>
          <w:sz w:val="28"/>
          <w:szCs w:val="28"/>
          <w:lang w:val="uk-UA"/>
        </w:rPr>
        <w:t xml:space="preserve"> G. E-</w:t>
      </w:r>
      <w:proofErr w:type="spellStart"/>
      <w:r w:rsidRPr="00D56EA8">
        <w:rPr>
          <w:sz w:val="28"/>
          <w:szCs w:val="28"/>
          <w:lang w:val="uk-UA"/>
        </w:rPr>
        <w:t>government</w:t>
      </w:r>
      <w:proofErr w:type="spellEnd"/>
      <w:r w:rsidRPr="00D56EA8">
        <w:rPr>
          <w:sz w:val="28"/>
          <w:szCs w:val="28"/>
          <w:lang w:val="uk-UA"/>
        </w:rPr>
        <w:t xml:space="preserve"> </w:t>
      </w:r>
      <w:proofErr w:type="spellStart"/>
      <w:r w:rsidRPr="00D56EA8">
        <w:rPr>
          <w:sz w:val="28"/>
          <w:szCs w:val="28"/>
          <w:lang w:val="uk-UA"/>
        </w:rPr>
        <w:t>as</w:t>
      </w:r>
      <w:proofErr w:type="spellEnd"/>
      <w:r w:rsidRPr="00D56EA8">
        <w:rPr>
          <w:sz w:val="28"/>
          <w:szCs w:val="28"/>
          <w:lang w:val="uk-UA"/>
        </w:rPr>
        <w:t xml:space="preserve"> a </w:t>
      </w:r>
      <w:proofErr w:type="spellStart"/>
      <w:r w:rsidRPr="00D56EA8">
        <w:rPr>
          <w:sz w:val="28"/>
          <w:szCs w:val="28"/>
          <w:lang w:val="uk-UA"/>
        </w:rPr>
        <w:t>tool</w:t>
      </w:r>
      <w:proofErr w:type="spellEnd"/>
      <w:r w:rsidRPr="00D56EA8">
        <w:rPr>
          <w:sz w:val="28"/>
          <w:szCs w:val="28"/>
          <w:lang w:val="uk-UA"/>
        </w:rPr>
        <w:t xml:space="preserve"> </w:t>
      </w:r>
      <w:proofErr w:type="spellStart"/>
      <w:r w:rsidRPr="00D56EA8">
        <w:rPr>
          <w:sz w:val="28"/>
          <w:szCs w:val="28"/>
          <w:lang w:val="uk-UA"/>
        </w:rPr>
        <w:t>to</w:t>
      </w:r>
      <w:proofErr w:type="spellEnd"/>
      <w:r w:rsidRPr="00D56EA8">
        <w:rPr>
          <w:sz w:val="28"/>
          <w:szCs w:val="28"/>
          <w:lang w:val="uk-UA"/>
        </w:rPr>
        <w:t xml:space="preserve"> </w:t>
      </w:r>
      <w:proofErr w:type="spellStart"/>
      <w:r w:rsidRPr="00D56EA8">
        <w:rPr>
          <w:sz w:val="28"/>
          <w:szCs w:val="28"/>
          <w:lang w:val="uk-UA"/>
        </w:rPr>
        <w:t>improve</w:t>
      </w:r>
      <w:proofErr w:type="spellEnd"/>
      <w:r w:rsidRPr="00D56EA8">
        <w:rPr>
          <w:sz w:val="28"/>
          <w:szCs w:val="28"/>
          <w:lang w:val="uk-UA"/>
        </w:rPr>
        <w:t xml:space="preserve"> </w:t>
      </w:r>
      <w:proofErr w:type="spellStart"/>
      <w:r w:rsidRPr="00D56EA8">
        <w:rPr>
          <w:sz w:val="28"/>
          <w:szCs w:val="28"/>
          <w:lang w:val="uk-UA"/>
        </w:rPr>
        <w:t>the</w:t>
      </w:r>
      <w:proofErr w:type="spellEnd"/>
      <w:r w:rsidRPr="00D56EA8">
        <w:rPr>
          <w:sz w:val="28"/>
          <w:szCs w:val="28"/>
          <w:lang w:val="uk-UA"/>
        </w:rPr>
        <w:t xml:space="preserve"> </w:t>
      </w:r>
      <w:proofErr w:type="spellStart"/>
      <w:r w:rsidRPr="00D56EA8">
        <w:rPr>
          <w:sz w:val="28"/>
          <w:szCs w:val="28"/>
          <w:lang w:val="uk-UA"/>
        </w:rPr>
        <w:t>efficiency</w:t>
      </w:r>
      <w:proofErr w:type="spellEnd"/>
      <w:r w:rsidRPr="00D56EA8">
        <w:rPr>
          <w:sz w:val="28"/>
          <w:szCs w:val="28"/>
          <w:lang w:val="uk-UA"/>
        </w:rPr>
        <w:t xml:space="preserve"> </w:t>
      </w:r>
      <w:proofErr w:type="spellStart"/>
      <w:r w:rsidRPr="00D56EA8">
        <w:rPr>
          <w:sz w:val="28"/>
          <w:szCs w:val="28"/>
          <w:lang w:val="uk-UA"/>
        </w:rPr>
        <w:t>of</w:t>
      </w:r>
      <w:proofErr w:type="spellEnd"/>
      <w:r w:rsidRPr="00D56EA8">
        <w:rPr>
          <w:sz w:val="28"/>
          <w:szCs w:val="28"/>
          <w:lang w:val="uk-UA"/>
        </w:rPr>
        <w:t xml:space="preserve"> </w:t>
      </w:r>
      <w:proofErr w:type="spellStart"/>
      <w:r w:rsidRPr="00D56EA8">
        <w:rPr>
          <w:sz w:val="28"/>
          <w:szCs w:val="28"/>
          <w:lang w:val="uk-UA"/>
        </w:rPr>
        <w:t>public</w:t>
      </w:r>
      <w:proofErr w:type="spellEnd"/>
      <w:r w:rsidRPr="00D56EA8">
        <w:rPr>
          <w:sz w:val="28"/>
          <w:szCs w:val="28"/>
          <w:lang w:val="uk-UA"/>
        </w:rPr>
        <w:t xml:space="preserve"> </w:t>
      </w:r>
      <w:proofErr w:type="spellStart"/>
      <w:r w:rsidRPr="00D56EA8">
        <w:rPr>
          <w:sz w:val="28"/>
          <w:szCs w:val="28"/>
          <w:lang w:val="uk-UA"/>
        </w:rPr>
        <w:t>administration</w:t>
      </w:r>
      <w:proofErr w:type="spellEnd"/>
      <w:r w:rsidRPr="00D56EA8">
        <w:rPr>
          <w:sz w:val="28"/>
          <w:szCs w:val="28"/>
          <w:lang w:val="uk-UA"/>
        </w:rPr>
        <w:t xml:space="preserve">: </w:t>
      </w:r>
      <w:proofErr w:type="spellStart"/>
      <w:r w:rsidRPr="00D56EA8">
        <w:rPr>
          <w:sz w:val="28"/>
          <w:szCs w:val="28"/>
          <w:lang w:val="uk-UA"/>
        </w:rPr>
        <w:t>The</w:t>
      </w:r>
      <w:proofErr w:type="spellEnd"/>
      <w:r w:rsidRPr="00D56EA8">
        <w:rPr>
          <w:sz w:val="28"/>
          <w:szCs w:val="28"/>
          <w:lang w:val="uk-UA"/>
        </w:rPr>
        <w:t xml:space="preserve"> </w:t>
      </w:r>
      <w:proofErr w:type="spellStart"/>
      <w:r w:rsidRPr="00D56EA8">
        <w:rPr>
          <w:sz w:val="28"/>
          <w:szCs w:val="28"/>
          <w:lang w:val="uk-UA"/>
        </w:rPr>
        <w:t>case</w:t>
      </w:r>
      <w:proofErr w:type="spellEnd"/>
      <w:r w:rsidRPr="00D56EA8">
        <w:rPr>
          <w:sz w:val="28"/>
          <w:szCs w:val="28"/>
          <w:lang w:val="uk-UA"/>
        </w:rPr>
        <w:t xml:space="preserve"> </w:t>
      </w:r>
      <w:proofErr w:type="spellStart"/>
      <w:r w:rsidRPr="00D56EA8">
        <w:rPr>
          <w:sz w:val="28"/>
          <w:szCs w:val="28"/>
          <w:lang w:val="uk-UA"/>
        </w:rPr>
        <w:t>of</w:t>
      </w:r>
      <w:proofErr w:type="spellEnd"/>
      <w:r w:rsidRPr="00D56EA8">
        <w:rPr>
          <w:sz w:val="28"/>
          <w:szCs w:val="28"/>
          <w:lang w:val="uk-UA"/>
        </w:rPr>
        <w:t xml:space="preserve"> </w:t>
      </w:r>
      <w:proofErr w:type="spellStart"/>
      <w:r w:rsidRPr="00D56EA8">
        <w:rPr>
          <w:sz w:val="28"/>
          <w:szCs w:val="28"/>
          <w:lang w:val="uk-UA"/>
        </w:rPr>
        <w:t>Kazakhstan</w:t>
      </w:r>
      <w:proofErr w:type="spellEnd"/>
      <w:r w:rsidRPr="00D56EA8">
        <w:rPr>
          <w:sz w:val="28"/>
          <w:szCs w:val="28"/>
          <w:lang w:val="uk-UA"/>
        </w:rPr>
        <w:t xml:space="preserve">. </w:t>
      </w:r>
      <w:proofErr w:type="spellStart"/>
      <w:r w:rsidRPr="00A8705B">
        <w:rPr>
          <w:i/>
          <w:iCs/>
          <w:sz w:val="28"/>
          <w:szCs w:val="28"/>
          <w:lang w:val="uk-UA"/>
        </w:rPr>
        <w:t>Problems</w:t>
      </w:r>
      <w:proofErr w:type="spellEnd"/>
      <w:r w:rsidRPr="00A8705B">
        <w:rPr>
          <w:i/>
          <w:iCs/>
          <w:sz w:val="28"/>
          <w:szCs w:val="28"/>
          <w:lang w:val="uk-UA"/>
        </w:rPr>
        <w:t xml:space="preserve"> </w:t>
      </w:r>
      <w:proofErr w:type="spellStart"/>
      <w:r w:rsidRPr="00A8705B">
        <w:rPr>
          <w:i/>
          <w:iCs/>
          <w:sz w:val="28"/>
          <w:szCs w:val="28"/>
          <w:lang w:val="uk-UA"/>
        </w:rPr>
        <w:t>and</w:t>
      </w:r>
      <w:proofErr w:type="spellEnd"/>
      <w:r w:rsidRPr="00A8705B">
        <w:rPr>
          <w:i/>
          <w:iCs/>
          <w:sz w:val="28"/>
          <w:szCs w:val="28"/>
          <w:lang w:val="uk-UA"/>
        </w:rPr>
        <w:t xml:space="preserve"> </w:t>
      </w:r>
      <w:proofErr w:type="spellStart"/>
      <w:r w:rsidRPr="00A8705B">
        <w:rPr>
          <w:i/>
          <w:iCs/>
          <w:sz w:val="28"/>
          <w:szCs w:val="28"/>
          <w:lang w:val="uk-UA"/>
        </w:rPr>
        <w:t>Perspectives</w:t>
      </w:r>
      <w:proofErr w:type="spellEnd"/>
      <w:r w:rsidRPr="00A8705B">
        <w:rPr>
          <w:i/>
          <w:iCs/>
          <w:sz w:val="28"/>
          <w:szCs w:val="28"/>
          <w:lang w:val="uk-UA"/>
        </w:rPr>
        <w:t xml:space="preserve"> </w:t>
      </w:r>
      <w:proofErr w:type="spellStart"/>
      <w:r w:rsidRPr="00A8705B">
        <w:rPr>
          <w:i/>
          <w:iCs/>
          <w:sz w:val="28"/>
          <w:szCs w:val="28"/>
          <w:lang w:val="uk-UA"/>
        </w:rPr>
        <w:t>in</w:t>
      </w:r>
      <w:proofErr w:type="spellEnd"/>
      <w:r w:rsidRPr="00A8705B">
        <w:rPr>
          <w:i/>
          <w:iCs/>
          <w:sz w:val="28"/>
          <w:szCs w:val="28"/>
          <w:lang w:val="uk-UA"/>
        </w:rPr>
        <w:t xml:space="preserve"> Management</w:t>
      </w:r>
      <w:r w:rsidRPr="00D56EA8">
        <w:rPr>
          <w:sz w:val="28"/>
          <w:szCs w:val="28"/>
          <w:lang w:val="uk-UA"/>
        </w:rPr>
        <w:t>. 2023. 21(2). С. 578</w:t>
      </w:r>
      <w:r w:rsidR="00A8705B" w:rsidRPr="0076128E">
        <w:rPr>
          <w:sz w:val="28"/>
          <w:szCs w:val="28"/>
          <w:lang w:val="uk-UA"/>
        </w:rPr>
        <w:t>–</w:t>
      </w:r>
      <w:r w:rsidRPr="00D56EA8">
        <w:rPr>
          <w:sz w:val="28"/>
          <w:szCs w:val="28"/>
          <w:lang w:val="uk-UA"/>
        </w:rPr>
        <w:t xml:space="preserve">591. DOI: </w:t>
      </w:r>
      <w:r w:rsidR="00A8705B" w:rsidRPr="00A8705B">
        <w:rPr>
          <w:sz w:val="28"/>
          <w:szCs w:val="28"/>
          <w:lang w:val="uk-UA"/>
        </w:rPr>
        <w:t>https://doi.org/</w:t>
      </w:r>
      <w:r w:rsidRPr="00D56EA8">
        <w:rPr>
          <w:sz w:val="28"/>
          <w:szCs w:val="28"/>
          <w:lang w:val="uk-UA"/>
        </w:rPr>
        <w:t>10.21511/ppm.21(2).2023.53</w:t>
      </w:r>
    </w:p>
    <w:p w14:paraId="2018924D" w14:textId="0F320C34" w:rsidR="00E76B4B" w:rsidRPr="00D56EA8" w:rsidRDefault="00E76B4B" w:rsidP="00A8705B">
      <w:pPr>
        <w:pStyle w:val="aa"/>
        <w:widowControl w:val="0"/>
        <w:numPr>
          <w:ilvl w:val="0"/>
          <w:numId w:val="10"/>
        </w:numPr>
        <w:tabs>
          <w:tab w:val="left" w:pos="1134"/>
        </w:tabs>
        <w:spacing w:line="360" w:lineRule="auto"/>
        <w:jc w:val="both"/>
        <w:rPr>
          <w:sz w:val="28"/>
          <w:szCs w:val="28"/>
          <w:lang w:val="uk-UA"/>
        </w:rPr>
      </w:pPr>
      <w:r w:rsidRPr="00D56EA8">
        <w:rPr>
          <w:sz w:val="28"/>
          <w:szCs w:val="28"/>
          <w:lang w:val="uk-UA"/>
        </w:rPr>
        <w:t>Про державну службу</w:t>
      </w:r>
      <w:r w:rsidR="00A8705B">
        <w:rPr>
          <w:sz w:val="28"/>
          <w:szCs w:val="28"/>
          <w:lang w:val="uk-UA"/>
        </w:rPr>
        <w:t xml:space="preserve"> </w:t>
      </w:r>
      <w:r w:rsidRPr="00D56EA8">
        <w:rPr>
          <w:sz w:val="28"/>
          <w:szCs w:val="28"/>
          <w:lang w:val="uk-UA"/>
        </w:rPr>
        <w:t xml:space="preserve">: Закон України від 10 грудня 2015р. № 889-VIII URL: https://zakon.rada.gov.ua/laws/show/889-19#Text </w:t>
      </w:r>
    </w:p>
    <w:p w14:paraId="69B14EF0" w14:textId="68DCA9C5" w:rsidR="00E76B4B" w:rsidRPr="00D56EA8" w:rsidRDefault="00E76B4B" w:rsidP="00A8705B">
      <w:pPr>
        <w:pStyle w:val="aa"/>
        <w:widowControl w:val="0"/>
        <w:numPr>
          <w:ilvl w:val="0"/>
          <w:numId w:val="10"/>
        </w:numPr>
        <w:shd w:val="clear" w:color="auto" w:fill="FFFFFF"/>
        <w:tabs>
          <w:tab w:val="left" w:pos="1134"/>
        </w:tabs>
        <w:spacing w:line="360" w:lineRule="auto"/>
        <w:jc w:val="both"/>
        <w:rPr>
          <w:b/>
          <w:sz w:val="28"/>
          <w:szCs w:val="28"/>
          <w:lang w:val="uk-UA"/>
        </w:rPr>
      </w:pPr>
      <w:r w:rsidRPr="00D56EA8">
        <w:rPr>
          <w:sz w:val="28"/>
          <w:szCs w:val="28"/>
          <w:shd w:val="clear" w:color="auto" w:fill="FFFFFF"/>
          <w:lang w:val="uk-UA"/>
        </w:rPr>
        <w:t>Голова НАДС представила публічний звіт про діяльність Агентства у 2024 році та окреслила пріоритети на 2025 рік</w:t>
      </w:r>
      <w:r w:rsidR="00A8705B">
        <w:rPr>
          <w:sz w:val="28"/>
          <w:szCs w:val="28"/>
          <w:shd w:val="clear" w:color="auto" w:fill="FFFFFF"/>
          <w:lang w:val="uk-UA"/>
        </w:rPr>
        <w:t xml:space="preserve">. </w:t>
      </w:r>
      <w:proofErr w:type="spellStart"/>
      <w:r w:rsidR="00A8705B">
        <w:rPr>
          <w:sz w:val="28"/>
          <w:szCs w:val="28"/>
          <w:shd w:val="clear" w:color="auto" w:fill="FFFFFF"/>
          <w:lang w:val="uk-UA"/>
        </w:rPr>
        <w:t>О</w:t>
      </w:r>
      <w:r w:rsidRPr="00D56EA8">
        <w:rPr>
          <w:sz w:val="28"/>
          <w:szCs w:val="28"/>
          <w:shd w:val="clear" w:color="auto" w:fill="FFFFFF"/>
          <w:lang w:val="uk-UA"/>
        </w:rPr>
        <w:t>фіц</w:t>
      </w:r>
      <w:proofErr w:type="spellEnd"/>
      <w:r w:rsidRPr="00D56EA8">
        <w:rPr>
          <w:sz w:val="28"/>
          <w:szCs w:val="28"/>
          <w:shd w:val="clear" w:color="auto" w:fill="FFFFFF"/>
          <w:lang w:val="uk-UA"/>
        </w:rPr>
        <w:t xml:space="preserve">. сайт </w:t>
      </w:r>
      <w:r w:rsidRPr="00D56EA8">
        <w:rPr>
          <w:sz w:val="28"/>
          <w:szCs w:val="28"/>
          <w:lang w:val="uk-UA"/>
        </w:rPr>
        <w:t xml:space="preserve">Національного агентства України з питань державної служби. URL: </w:t>
      </w:r>
      <w:hyperlink r:id="rId11" w:history="1">
        <w:r w:rsidRPr="00A8705B">
          <w:rPr>
            <w:rStyle w:val="a3"/>
            <w:color w:val="auto"/>
            <w:sz w:val="28"/>
            <w:szCs w:val="28"/>
            <w:u w:val="none"/>
            <w:lang w:val="uk-UA"/>
          </w:rPr>
          <w:t>https://nads.gov.ua/news/holova-nads-predstavyla-publichnyi-zvit-pro-diialnist-ahentstva-u-2024-rotsi-ta-okreslyla-priorytety-na-2025-rik</w:t>
        </w:r>
      </w:hyperlink>
    </w:p>
    <w:p w14:paraId="522E4B84" w14:textId="1E9B96E8" w:rsidR="00E76B4B" w:rsidRPr="00D56EA8" w:rsidRDefault="00E76B4B" w:rsidP="00A8705B">
      <w:pPr>
        <w:pStyle w:val="aa"/>
        <w:widowControl w:val="0"/>
        <w:numPr>
          <w:ilvl w:val="0"/>
          <w:numId w:val="10"/>
        </w:numPr>
        <w:shd w:val="clear" w:color="auto" w:fill="FFFFFF"/>
        <w:tabs>
          <w:tab w:val="left" w:pos="1134"/>
        </w:tabs>
        <w:spacing w:line="360" w:lineRule="auto"/>
        <w:jc w:val="both"/>
        <w:rPr>
          <w:b/>
          <w:sz w:val="28"/>
          <w:szCs w:val="28"/>
          <w:lang w:val="uk-UA"/>
        </w:rPr>
      </w:pPr>
      <w:r w:rsidRPr="00D56EA8">
        <w:rPr>
          <w:sz w:val="28"/>
          <w:szCs w:val="28"/>
          <w:lang w:val="uk-UA"/>
        </w:rPr>
        <w:t xml:space="preserve">Даниленко Ю. С., </w:t>
      </w:r>
      <w:proofErr w:type="spellStart"/>
      <w:r w:rsidRPr="00D56EA8">
        <w:rPr>
          <w:sz w:val="28"/>
          <w:szCs w:val="28"/>
          <w:lang w:val="uk-UA"/>
        </w:rPr>
        <w:t>Койчева</w:t>
      </w:r>
      <w:proofErr w:type="spellEnd"/>
      <w:r w:rsidRPr="00D56EA8">
        <w:rPr>
          <w:sz w:val="28"/>
          <w:szCs w:val="28"/>
          <w:lang w:val="uk-UA"/>
        </w:rPr>
        <w:t xml:space="preserve"> О. С. Цифровий розвиток управління людськими ресурсами в державній службі. </w:t>
      </w:r>
      <w:proofErr w:type="spellStart"/>
      <w:r w:rsidRPr="00A8705B">
        <w:rPr>
          <w:i/>
          <w:iCs/>
          <w:sz w:val="28"/>
          <w:szCs w:val="28"/>
          <w:bdr w:val="none" w:sz="0" w:space="0" w:color="auto" w:frame="1"/>
          <w:lang w:val="uk-UA"/>
        </w:rPr>
        <w:t>Ампаро</w:t>
      </w:r>
      <w:proofErr w:type="spellEnd"/>
      <w:r w:rsidRPr="00D56EA8">
        <w:rPr>
          <w:bCs/>
          <w:sz w:val="28"/>
          <w:szCs w:val="28"/>
          <w:bdr w:val="none" w:sz="0" w:space="0" w:color="auto" w:frame="1"/>
          <w:lang w:val="uk-UA"/>
        </w:rPr>
        <w:t>.</w:t>
      </w:r>
      <w:r w:rsidRPr="00D56EA8">
        <w:rPr>
          <w:sz w:val="28"/>
          <w:szCs w:val="28"/>
          <w:bdr w:val="none" w:sz="0" w:space="0" w:color="auto" w:frame="1"/>
          <w:lang w:val="uk-UA"/>
        </w:rPr>
        <w:t xml:space="preserve"> 2021</w:t>
      </w:r>
      <w:r w:rsidRPr="00D56EA8">
        <w:rPr>
          <w:bCs/>
          <w:sz w:val="28"/>
          <w:szCs w:val="28"/>
          <w:bdr w:val="none" w:sz="0" w:space="0" w:color="auto" w:frame="1"/>
          <w:lang w:val="uk-UA"/>
        </w:rPr>
        <w:t xml:space="preserve">. </w:t>
      </w:r>
      <w:r w:rsidRPr="00D56EA8">
        <w:rPr>
          <w:sz w:val="28"/>
          <w:szCs w:val="28"/>
          <w:bdr w:val="none" w:sz="0" w:space="0" w:color="auto" w:frame="1"/>
          <w:lang w:val="uk-UA"/>
        </w:rPr>
        <w:t>№ 4</w:t>
      </w:r>
      <w:r w:rsidRPr="00D56EA8">
        <w:rPr>
          <w:bCs/>
          <w:sz w:val="28"/>
          <w:szCs w:val="28"/>
          <w:bdr w:val="none" w:sz="0" w:space="0" w:color="auto" w:frame="1"/>
          <w:lang w:val="uk-UA"/>
        </w:rPr>
        <w:t>. С. 27</w:t>
      </w:r>
      <w:r w:rsidR="00A8705B" w:rsidRPr="00D56EA8">
        <w:rPr>
          <w:sz w:val="28"/>
          <w:szCs w:val="28"/>
        </w:rPr>
        <w:t>–</w:t>
      </w:r>
      <w:r w:rsidRPr="00D56EA8">
        <w:rPr>
          <w:bCs/>
          <w:sz w:val="28"/>
          <w:szCs w:val="28"/>
          <w:bdr w:val="none" w:sz="0" w:space="0" w:color="auto" w:frame="1"/>
          <w:lang w:val="uk-UA"/>
        </w:rPr>
        <w:t xml:space="preserve">32. </w:t>
      </w:r>
      <w:r w:rsidRPr="00D56EA8">
        <w:rPr>
          <w:sz w:val="28"/>
          <w:szCs w:val="28"/>
          <w:lang w:val="uk-UA"/>
        </w:rPr>
        <w:t>DOI</w:t>
      </w:r>
      <w:r w:rsidR="00A8705B">
        <w:rPr>
          <w:sz w:val="28"/>
          <w:szCs w:val="28"/>
          <w:lang w:val="uk-UA"/>
        </w:rPr>
        <w:t>:</w:t>
      </w:r>
      <w:r w:rsidRPr="00D56EA8">
        <w:rPr>
          <w:sz w:val="28"/>
          <w:szCs w:val="28"/>
          <w:lang w:val="uk-UA"/>
        </w:rPr>
        <w:t xml:space="preserve"> </w:t>
      </w:r>
      <w:hyperlink r:id="rId12" w:history="1">
        <w:r w:rsidRPr="00A8705B">
          <w:rPr>
            <w:rStyle w:val="a3"/>
            <w:color w:val="auto"/>
            <w:sz w:val="28"/>
            <w:szCs w:val="28"/>
            <w:u w:val="none"/>
            <w:lang w:val="uk-UA"/>
          </w:rPr>
          <w:t>https://doi.org/10.26661/2786-5649-2021-4-03</w:t>
        </w:r>
      </w:hyperlink>
    </w:p>
    <w:p w14:paraId="5513EA3B" w14:textId="7469E55F" w:rsidR="00E76B4B" w:rsidRPr="00A8705B" w:rsidRDefault="00E76B4B" w:rsidP="00A8705B">
      <w:pPr>
        <w:pStyle w:val="2"/>
        <w:keepNext w:val="0"/>
        <w:keepLines w:val="0"/>
        <w:widowControl w:val="0"/>
        <w:numPr>
          <w:ilvl w:val="0"/>
          <w:numId w:val="10"/>
        </w:numPr>
        <w:shd w:val="clear" w:color="auto" w:fill="FFFFFF"/>
        <w:tabs>
          <w:tab w:val="left" w:pos="1134"/>
        </w:tabs>
        <w:spacing w:before="0" w:line="360" w:lineRule="auto"/>
        <w:jc w:val="both"/>
        <w:rPr>
          <w:rFonts w:ascii="Times New Roman" w:hAnsi="Times New Roman" w:cs="Times New Roman"/>
          <w:b w:val="0"/>
          <w:color w:val="auto"/>
          <w:sz w:val="28"/>
          <w:szCs w:val="28"/>
          <w:lang w:val="uk-UA"/>
        </w:rPr>
      </w:pPr>
      <w:r w:rsidRPr="00D56EA8">
        <w:rPr>
          <w:rFonts w:ascii="Times New Roman" w:hAnsi="Times New Roman" w:cs="Times New Roman"/>
          <w:b w:val="0"/>
          <w:color w:val="auto"/>
          <w:sz w:val="28"/>
          <w:szCs w:val="28"/>
          <w:lang w:val="uk-UA"/>
        </w:rPr>
        <w:t>Про затвердження Положення про інформаційну систему управління людськими ресурсами в державних органах</w:t>
      </w:r>
      <w:r w:rsidR="00A8705B">
        <w:rPr>
          <w:rFonts w:ascii="Times New Roman" w:hAnsi="Times New Roman" w:cs="Times New Roman"/>
          <w:b w:val="0"/>
          <w:color w:val="auto"/>
          <w:sz w:val="28"/>
          <w:szCs w:val="28"/>
          <w:lang w:val="uk-UA"/>
        </w:rPr>
        <w:t xml:space="preserve"> </w:t>
      </w:r>
      <w:r w:rsidRPr="00D56EA8">
        <w:rPr>
          <w:rFonts w:ascii="Times New Roman" w:hAnsi="Times New Roman" w:cs="Times New Roman"/>
          <w:b w:val="0"/>
          <w:color w:val="auto"/>
          <w:sz w:val="28"/>
          <w:szCs w:val="28"/>
          <w:lang w:val="uk-UA"/>
        </w:rPr>
        <w:t xml:space="preserve">: Постанова Кабінету Міністрів України від 28 грудня 2020 р. № 1343 URL: </w:t>
      </w:r>
      <w:hyperlink r:id="rId13" w:anchor="Text" w:history="1">
        <w:r w:rsidRPr="00A8705B">
          <w:rPr>
            <w:rStyle w:val="a3"/>
            <w:rFonts w:ascii="Times New Roman" w:hAnsi="Times New Roman" w:cs="Times New Roman"/>
            <w:b w:val="0"/>
            <w:color w:val="auto"/>
            <w:sz w:val="28"/>
            <w:szCs w:val="28"/>
            <w:u w:val="none"/>
            <w:lang w:val="uk-UA"/>
          </w:rPr>
          <w:t>https://zakon.rada.gov.ua/laws/show/1343-2020-п#Text</w:t>
        </w:r>
      </w:hyperlink>
    </w:p>
    <w:p w14:paraId="780DCD1F" w14:textId="00D3A25D" w:rsidR="00E76B4B" w:rsidRPr="00A8705B" w:rsidRDefault="00E76B4B" w:rsidP="00A8705B">
      <w:pPr>
        <w:pStyle w:val="2"/>
        <w:keepNext w:val="0"/>
        <w:keepLines w:val="0"/>
        <w:widowControl w:val="0"/>
        <w:numPr>
          <w:ilvl w:val="0"/>
          <w:numId w:val="10"/>
        </w:numPr>
        <w:shd w:val="clear" w:color="auto" w:fill="FFFFFF"/>
        <w:tabs>
          <w:tab w:val="left" w:pos="1134"/>
        </w:tabs>
        <w:spacing w:before="0" w:line="360" w:lineRule="auto"/>
        <w:jc w:val="both"/>
        <w:rPr>
          <w:rFonts w:ascii="Times New Roman" w:hAnsi="Times New Roman" w:cs="Times New Roman"/>
          <w:b w:val="0"/>
          <w:color w:val="auto"/>
          <w:spacing w:val="2"/>
          <w:sz w:val="28"/>
          <w:szCs w:val="28"/>
          <w:lang w:val="uk-UA"/>
        </w:rPr>
      </w:pPr>
      <w:r w:rsidRPr="00D56EA8">
        <w:rPr>
          <w:rFonts w:ascii="Times New Roman" w:hAnsi="Times New Roman" w:cs="Times New Roman"/>
          <w:b w:val="0"/>
          <w:color w:val="auto"/>
          <w:sz w:val="28"/>
          <w:szCs w:val="28"/>
          <w:lang w:val="uk-UA"/>
        </w:rPr>
        <w:t xml:space="preserve">Про впровадження інформаційної системи управління людськими </w:t>
      </w:r>
      <w:r w:rsidRPr="00A8705B">
        <w:rPr>
          <w:rFonts w:ascii="Times New Roman" w:hAnsi="Times New Roman" w:cs="Times New Roman"/>
          <w:b w:val="0"/>
          <w:color w:val="auto"/>
          <w:sz w:val="28"/>
          <w:szCs w:val="28"/>
          <w:lang w:val="uk-UA"/>
        </w:rPr>
        <w:t>ресурсами в державних органах</w:t>
      </w:r>
      <w:r w:rsidR="00A8705B">
        <w:rPr>
          <w:rFonts w:ascii="Times New Roman" w:hAnsi="Times New Roman" w:cs="Times New Roman"/>
          <w:b w:val="0"/>
          <w:color w:val="auto"/>
          <w:sz w:val="28"/>
          <w:szCs w:val="28"/>
          <w:lang w:val="uk-UA"/>
        </w:rPr>
        <w:t xml:space="preserve"> </w:t>
      </w:r>
      <w:r w:rsidRPr="00A8705B">
        <w:rPr>
          <w:rFonts w:ascii="Times New Roman" w:hAnsi="Times New Roman" w:cs="Times New Roman"/>
          <w:b w:val="0"/>
          <w:color w:val="auto"/>
          <w:sz w:val="28"/>
          <w:szCs w:val="28"/>
          <w:lang w:val="uk-UA"/>
        </w:rPr>
        <w:t xml:space="preserve">: Наказ Національного агентства України з питань державної служби від 16 січня 2021 р. № 6-21. URL: </w:t>
      </w:r>
      <w:hyperlink r:id="rId14" w:anchor="Text" w:history="1">
        <w:r w:rsidRPr="00A8705B">
          <w:rPr>
            <w:rStyle w:val="a3"/>
            <w:rFonts w:ascii="Times New Roman" w:hAnsi="Times New Roman" w:cs="Times New Roman"/>
            <w:b w:val="0"/>
            <w:color w:val="auto"/>
            <w:sz w:val="28"/>
            <w:szCs w:val="28"/>
            <w:u w:val="none"/>
            <w:lang w:val="uk-UA"/>
          </w:rPr>
          <w:t>https://zakon.rada.gov.ua/laws/show/z0240-21#Text</w:t>
        </w:r>
      </w:hyperlink>
    </w:p>
    <w:p w14:paraId="4483097C" w14:textId="7AB27DE4" w:rsidR="00E76B4B" w:rsidRPr="00A8705B" w:rsidRDefault="00E76B4B" w:rsidP="00A8705B">
      <w:pPr>
        <w:pStyle w:val="2"/>
        <w:keepNext w:val="0"/>
        <w:keepLines w:val="0"/>
        <w:widowControl w:val="0"/>
        <w:numPr>
          <w:ilvl w:val="0"/>
          <w:numId w:val="10"/>
        </w:numPr>
        <w:shd w:val="clear" w:color="auto" w:fill="FFFFFF"/>
        <w:tabs>
          <w:tab w:val="left" w:pos="1134"/>
        </w:tabs>
        <w:spacing w:before="0" w:line="360" w:lineRule="auto"/>
        <w:jc w:val="both"/>
        <w:rPr>
          <w:rFonts w:ascii="Times New Roman" w:hAnsi="Times New Roman" w:cs="Times New Roman"/>
          <w:b w:val="0"/>
          <w:color w:val="auto"/>
          <w:spacing w:val="2"/>
          <w:sz w:val="28"/>
          <w:szCs w:val="28"/>
          <w:lang w:val="uk-UA"/>
        </w:rPr>
      </w:pPr>
      <w:r w:rsidRPr="00A8705B">
        <w:rPr>
          <w:rFonts w:ascii="Times New Roman" w:hAnsi="Times New Roman" w:cs="Times New Roman"/>
          <w:b w:val="0"/>
          <w:color w:val="auto"/>
          <w:sz w:val="28"/>
          <w:szCs w:val="28"/>
          <w:lang w:val="uk-UA"/>
        </w:rPr>
        <w:t>Річний звіт Національного агентства України з питань державної служби за 2024 рік. Київ</w:t>
      </w:r>
      <w:r w:rsidR="00A8705B">
        <w:rPr>
          <w:rFonts w:ascii="Times New Roman" w:hAnsi="Times New Roman" w:cs="Times New Roman"/>
          <w:b w:val="0"/>
          <w:color w:val="auto"/>
          <w:sz w:val="28"/>
          <w:szCs w:val="28"/>
          <w:lang w:val="uk-UA"/>
        </w:rPr>
        <w:t>.</w:t>
      </w:r>
      <w:r w:rsidRPr="00A8705B">
        <w:rPr>
          <w:rFonts w:ascii="Times New Roman" w:hAnsi="Times New Roman" w:cs="Times New Roman"/>
          <w:b w:val="0"/>
          <w:color w:val="auto"/>
          <w:sz w:val="28"/>
          <w:szCs w:val="28"/>
          <w:lang w:val="uk-UA"/>
        </w:rPr>
        <w:t xml:space="preserve"> НАДС, 2024. 55 с. URL: </w:t>
      </w:r>
      <w:hyperlink r:id="rId15" w:history="1">
        <w:r w:rsidRPr="00A8705B">
          <w:rPr>
            <w:rStyle w:val="a3"/>
            <w:rFonts w:ascii="Times New Roman" w:hAnsi="Times New Roman" w:cs="Times New Roman"/>
            <w:b w:val="0"/>
            <w:color w:val="auto"/>
            <w:sz w:val="28"/>
            <w:szCs w:val="28"/>
            <w:u w:val="none"/>
            <w:lang w:val="uk-UA"/>
          </w:rPr>
          <w:t>https://nads.gov.ua/storage/app/sites/5/PRO%20NADS/PLANI%20TA%20ZVITI/%20ФІНАЛ%20укр.pdf</w:t>
        </w:r>
      </w:hyperlink>
    </w:p>
    <w:p w14:paraId="720FB130" w14:textId="2C948845" w:rsidR="00E76B4B" w:rsidRPr="00A8705B" w:rsidRDefault="00E76B4B" w:rsidP="00A8705B">
      <w:pPr>
        <w:pStyle w:val="2"/>
        <w:keepNext w:val="0"/>
        <w:keepLines w:val="0"/>
        <w:widowControl w:val="0"/>
        <w:numPr>
          <w:ilvl w:val="0"/>
          <w:numId w:val="10"/>
        </w:numPr>
        <w:shd w:val="clear" w:color="auto" w:fill="FFFFFF"/>
        <w:tabs>
          <w:tab w:val="left" w:pos="1134"/>
        </w:tabs>
        <w:spacing w:before="0" w:line="360" w:lineRule="auto"/>
        <w:jc w:val="both"/>
        <w:rPr>
          <w:rFonts w:ascii="Times New Roman" w:hAnsi="Times New Roman" w:cs="Times New Roman"/>
          <w:b w:val="0"/>
          <w:color w:val="auto"/>
          <w:spacing w:val="2"/>
          <w:sz w:val="28"/>
          <w:szCs w:val="28"/>
          <w:lang w:val="uk-UA"/>
        </w:rPr>
      </w:pPr>
      <w:r w:rsidRPr="00A8705B">
        <w:rPr>
          <w:rFonts w:ascii="Times New Roman" w:hAnsi="Times New Roman" w:cs="Times New Roman"/>
          <w:b w:val="0"/>
          <w:bCs w:val="0"/>
          <w:color w:val="auto"/>
          <w:sz w:val="28"/>
          <w:szCs w:val="28"/>
          <w:shd w:val="clear" w:color="auto" w:fill="FFFFFF"/>
          <w:lang w:val="uk-UA"/>
        </w:rPr>
        <w:t>Про схвалення Концепції впровадження інформаційної системи управління людськими ресурсами в державних органах та затвердження плану заходів щодо її реалізації</w:t>
      </w:r>
      <w:r w:rsidR="00A8705B">
        <w:rPr>
          <w:rFonts w:ascii="Times New Roman" w:hAnsi="Times New Roman" w:cs="Times New Roman"/>
          <w:b w:val="0"/>
          <w:bCs w:val="0"/>
          <w:color w:val="auto"/>
          <w:sz w:val="28"/>
          <w:szCs w:val="28"/>
          <w:shd w:val="clear" w:color="auto" w:fill="FFFFFF"/>
          <w:lang w:val="uk-UA"/>
        </w:rPr>
        <w:t xml:space="preserve"> </w:t>
      </w:r>
      <w:r w:rsidRPr="00A8705B">
        <w:rPr>
          <w:rFonts w:ascii="Times New Roman" w:hAnsi="Times New Roman" w:cs="Times New Roman"/>
          <w:b w:val="0"/>
          <w:bCs w:val="0"/>
          <w:color w:val="auto"/>
          <w:sz w:val="28"/>
          <w:szCs w:val="28"/>
          <w:shd w:val="clear" w:color="auto" w:fill="FFFFFF"/>
          <w:lang w:val="uk-UA"/>
        </w:rPr>
        <w:t>: Розпорядження Кабінету Міністрів України від 1 грудня 2017 р. № 844-р</w:t>
      </w:r>
      <w:r w:rsidRPr="00A8705B">
        <w:rPr>
          <w:rFonts w:ascii="Times New Roman" w:hAnsi="Times New Roman" w:cs="Times New Roman"/>
          <w:b w:val="0"/>
          <w:color w:val="auto"/>
          <w:sz w:val="28"/>
          <w:szCs w:val="28"/>
          <w:lang w:val="uk-UA"/>
        </w:rPr>
        <w:t xml:space="preserve"> URL:</w:t>
      </w:r>
      <w:r w:rsidRPr="00A8705B">
        <w:rPr>
          <w:rFonts w:ascii="Times New Roman" w:hAnsi="Times New Roman" w:cs="Times New Roman"/>
          <w:color w:val="auto"/>
          <w:sz w:val="28"/>
          <w:szCs w:val="28"/>
          <w:lang w:val="uk-UA"/>
        </w:rPr>
        <w:t xml:space="preserve"> </w:t>
      </w:r>
      <w:hyperlink r:id="rId16" w:anchor="Text" w:history="1">
        <w:r w:rsidRPr="00A8705B">
          <w:rPr>
            <w:rStyle w:val="a3"/>
            <w:rFonts w:ascii="Times New Roman" w:hAnsi="Times New Roman" w:cs="Times New Roman"/>
            <w:b w:val="0"/>
            <w:color w:val="auto"/>
            <w:sz w:val="28"/>
            <w:szCs w:val="28"/>
            <w:u w:val="none"/>
            <w:lang w:val="uk-UA"/>
          </w:rPr>
          <w:t>https://zakon.rada.gov.ua/laws/show/844-2017-р#Text</w:t>
        </w:r>
      </w:hyperlink>
    </w:p>
    <w:p w14:paraId="5F0D61CA" w14:textId="021203B5" w:rsidR="00E76B4B" w:rsidRPr="00A8705B" w:rsidRDefault="00E76B4B" w:rsidP="00A8705B">
      <w:pPr>
        <w:pStyle w:val="2"/>
        <w:keepNext w:val="0"/>
        <w:keepLines w:val="0"/>
        <w:widowControl w:val="0"/>
        <w:numPr>
          <w:ilvl w:val="0"/>
          <w:numId w:val="10"/>
        </w:numPr>
        <w:shd w:val="clear" w:color="auto" w:fill="FFFFFF"/>
        <w:tabs>
          <w:tab w:val="left" w:pos="1134"/>
        </w:tabs>
        <w:spacing w:before="0" w:line="360" w:lineRule="auto"/>
        <w:jc w:val="both"/>
        <w:rPr>
          <w:b w:val="0"/>
          <w:color w:val="auto"/>
          <w:spacing w:val="2"/>
          <w:sz w:val="28"/>
          <w:szCs w:val="28"/>
          <w:lang w:val="uk-UA"/>
        </w:rPr>
      </w:pPr>
      <w:proofErr w:type="spellStart"/>
      <w:r w:rsidRPr="00A8705B">
        <w:rPr>
          <w:rFonts w:ascii="Times New Roman" w:hAnsi="Times New Roman" w:cs="Times New Roman"/>
          <w:b w:val="0"/>
          <w:color w:val="auto"/>
          <w:spacing w:val="2"/>
          <w:sz w:val="28"/>
          <w:szCs w:val="28"/>
          <w:lang w:val="uk-UA"/>
        </w:rPr>
        <w:t>Дія.Освіта</w:t>
      </w:r>
      <w:proofErr w:type="spellEnd"/>
      <w:r w:rsidRPr="00A8705B">
        <w:rPr>
          <w:rFonts w:ascii="Times New Roman" w:hAnsi="Times New Roman" w:cs="Times New Roman"/>
          <w:b w:val="0"/>
          <w:color w:val="auto"/>
          <w:spacing w:val="2"/>
          <w:sz w:val="28"/>
          <w:szCs w:val="28"/>
          <w:lang w:val="uk-UA"/>
        </w:rPr>
        <w:t xml:space="preserve"> для держслужбовців</w:t>
      </w:r>
      <w:r w:rsidR="00A8705B">
        <w:rPr>
          <w:rFonts w:ascii="Times New Roman" w:hAnsi="Times New Roman" w:cs="Times New Roman"/>
          <w:b w:val="0"/>
          <w:color w:val="auto"/>
          <w:spacing w:val="2"/>
          <w:sz w:val="28"/>
          <w:szCs w:val="28"/>
          <w:lang w:val="uk-UA"/>
        </w:rPr>
        <w:t>.</w:t>
      </w:r>
      <w:r w:rsidRPr="00A8705B">
        <w:rPr>
          <w:rFonts w:ascii="Times New Roman" w:hAnsi="Times New Roman" w:cs="Times New Roman"/>
          <w:b w:val="0"/>
          <w:color w:val="auto"/>
          <w:spacing w:val="2"/>
          <w:sz w:val="28"/>
          <w:szCs w:val="28"/>
          <w:lang w:val="uk-UA"/>
        </w:rPr>
        <w:t xml:space="preserve"> </w:t>
      </w:r>
      <w:r w:rsidRPr="00A8705B">
        <w:rPr>
          <w:rFonts w:ascii="Times New Roman" w:hAnsi="Times New Roman" w:cs="Times New Roman"/>
          <w:b w:val="0"/>
          <w:color w:val="auto"/>
          <w:sz w:val="28"/>
          <w:szCs w:val="28"/>
          <w:lang w:val="uk-UA"/>
        </w:rPr>
        <w:t xml:space="preserve">URL: </w:t>
      </w:r>
      <w:hyperlink r:id="rId17" w:history="1">
        <w:r w:rsidRPr="00A8705B">
          <w:rPr>
            <w:rStyle w:val="a3"/>
            <w:rFonts w:ascii="Times New Roman" w:hAnsi="Times New Roman" w:cs="Times New Roman"/>
            <w:b w:val="0"/>
            <w:color w:val="auto"/>
            <w:sz w:val="28"/>
            <w:szCs w:val="28"/>
            <w:u w:val="none"/>
            <w:lang w:val="uk-UA"/>
          </w:rPr>
          <w:t>https://osvita.diia.gov.ua/catalog/appointment/for-civil-servants</w:t>
        </w:r>
      </w:hyperlink>
    </w:p>
    <w:p w14:paraId="1F6D7D31" w14:textId="0B999257" w:rsidR="00E76B4B" w:rsidRPr="00A8705B" w:rsidRDefault="00E76B4B" w:rsidP="00A8705B">
      <w:pPr>
        <w:pStyle w:val="2"/>
        <w:keepNext w:val="0"/>
        <w:keepLines w:val="0"/>
        <w:widowControl w:val="0"/>
        <w:numPr>
          <w:ilvl w:val="0"/>
          <w:numId w:val="10"/>
        </w:numPr>
        <w:shd w:val="clear" w:color="auto" w:fill="FFFFFF"/>
        <w:tabs>
          <w:tab w:val="left" w:pos="1134"/>
        </w:tabs>
        <w:spacing w:before="0" w:line="360" w:lineRule="auto"/>
        <w:jc w:val="both"/>
        <w:rPr>
          <w:rFonts w:ascii="Times New Roman" w:hAnsi="Times New Roman" w:cs="Times New Roman"/>
          <w:b w:val="0"/>
          <w:color w:val="auto"/>
          <w:spacing w:val="2"/>
          <w:sz w:val="28"/>
          <w:szCs w:val="28"/>
          <w:lang w:val="uk-UA"/>
        </w:rPr>
      </w:pPr>
      <w:r w:rsidRPr="00A8705B">
        <w:rPr>
          <w:rFonts w:ascii="Times New Roman" w:hAnsi="Times New Roman" w:cs="Times New Roman"/>
          <w:b w:val="0"/>
          <w:color w:val="auto"/>
          <w:sz w:val="28"/>
          <w:szCs w:val="28"/>
          <w:shd w:val="clear" w:color="auto" w:fill="FFFFFF"/>
          <w:lang w:val="en-US"/>
        </w:rPr>
        <w:t xml:space="preserve">Sripathi </w:t>
      </w:r>
      <w:proofErr w:type="spellStart"/>
      <w:r w:rsidRPr="00A8705B">
        <w:rPr>
          <w:rFonts w:ascii="Times New Roman" w:hAnsi="Times New Roman" w:cs="Times New Roman"/>
          <w:b w:val="0"/>
          <w:color w:val="auto"/>
          <w:sz w:val="28"/>
          <w:szCs w:val="28"/>
          <w:shd w:val="clear" w:color="auto" w:fill="FFFFFF"/>
          <w:lang w:val="en-US"/>
        </w:rPr>
        <w:t>Kalvakolanu</w:t>
      </w:r>
      <w:proofErr w:type="spellEnd"/>
      <w:r w:rsidRPr="00A8705B">
        <w:rPr>
          <w:rFonts w:ascii="Times New Roman" w:hAnsi="Times New Roman" w:cs="Times New Roman"/>
          <w:b w:val="0"/>
          <w:color w:val="auto"/>
          <w:sz w:val="28"/>
          <w:szCs w:val="28"/>
          <w:shd w:val="clear" w:color="auto" w:fill="FFFFFF"/>
          <w:lang w:val="en-US"/>
        </w:rPr>
        <w:t xml:space="preserve">, </w:t>
      </w:r>
      <w:proofErr w:type="spellStart"/>
      <w:r w:rsidRPr="00A8705B">
        <w:rPr>
          <w:rFonts w:ascii="Times New Roman" w:hAnsi="Times New Roman" w:cs="Times New Roman"/>
          <w:b w:val="0"/>
          <w:color w:val="auto"/>
          <w:sz w:val="28"/>
          <w:szCs w:val="28"/>
          <w:shd w:val="clear" w:color="auto" w:fill="FFFFFF"/>
          <w:lang w:val="en-US"/>
        </w:rPr>
        <w:t>Kdv</w:t>
      </w:r>
      <w:proofErr w:type="spellEnd"/>
      <w:r w:rsidRPr="00A8705B">
        <w:rPr>
          <w:rFonts w:ascii="Times New Roman" w:hAnsi="Times New Roman" w:cs="Times New Roman"/>
          <w:b w:val="0"/>
          <w:color w:val="auto"/>
          <w:sz w:val="28"/>
          <w:szCs w:val="28"/>
          <w:shd w:val="clear" w:color="auto" w:fill="FFFFFF"/>
          <w:lang w:val="en-US"/>
        </w:rPr>
        <w:t xml:space="preserve"> Prasad. Human resource management digitalization</w:t>
      </w:r>
      <w:r w:rsidRPr="00A8705B">
        <w:rPr>
          <w:rFonts w:ascii="Times New Roman" w:hAnsi="Times New Roman" w:cs="Times New Roman"/>
          <w:b w:val="0"/>
          <w:i/>
          <w:iCs/>
          <w:color w:val="auto"/>
          <w:sz w:val="28"/>
          <w:szCs w:val="28"/>
          <w:shd w:val="clear" w:color="auto" w:fill="FFFFFF"/>
          <w:lang w:val="en-US"/>
        </w:rPr>
        <w:t>. International Review</w:t>
      </w:r>
      <w:r w:rsidRPr="00A8705B">
        <w:rPr>
          <w:rFonts w:ascii="Times New Roman" w:hAnsi="Times New Roman" w:cs="Times New Roman"/>
          <w:b w:val="0"/>
          <w:color w:val="auto"/>
          <w:sz w:val="28"/>
          <w:szCs w:val="28"/>
          <w:shd w:val="clear" w:color="auto" w:fill="FFFFFF"/>
          <w:lang w:val="en-US"/>
        </w:rPr>
        <w:t xml:space="preserve">. </w:t>
      </w:r>
      <w:proofErr w:type="gramStart"/>
      <w:r w:rsidRPr="00A8705B">
        <w:rPr>
          <w:rFonts w:ascii="Times New Roman" w:hAnsi="Times New Roman" w:cs="Times New Roman"/>
          <w:b w:val="0"/>
          <w:color w:val="auto"/>
          <w:sz w:val="28"/>
          <w:szCs w:val="28"/>
          <w:shd w:val="clear" w:color="auto" w:fill="FFFFFF"/>
          <w:lang w:val="en-US"/>
        </w:rPr>
        <w:t>January,</w:t>
      </w:r>
      <w:proofErr w:type="gramEnd"/>
      <w:r w:rsidRPr="00A8705B">
        <w:rPr>
          <w:rFonts w:ascii="Times New Roman" w:hAnsi="Times New Roman" w:cs="Times New Roman"/>
          <w:b w:val="0"/>
          <w:color w:val="auto"/>
          <w:sz w:val="28"/>
          <w:szCs w:val="28"/>
          <w:shd w:val="clear" w:color="auto" w:fill="FFFFFF"/>
          <w:lang w:val="en-US"/>
        </w:rPr>
        <w:t xml:space="preserve"> 2023. </w:t>
      </w:r>
      <w:r w:rsidRPr="00A8705B">
        <w:rPr>
          <w:rFonts w:ascii="Times New Roman" w:hAnsi="Times New Roman" w:cs="Times New Roman"/>
          <w:b w:val="0"/>
          <w:color w:val="auto"/>
          <w:sz w:val="28"/>
          <w:szCs w:val="28"/>
          <w:shd w:val="clear" w:color="auto" w:fill="FFFFFF"/>
          <w:lang w:val="uk-UA"/>
        </w:rPr>
        <w:t>Р. 163</w:t>
      </w:r>
      <w:bookmarkStart w:id="2" w:name="_Hlk198116512"/>
      <w:r w:rsidR="00A8705B" w:rsidRPr="00A8705B">
        <w:rPr>
          <w:rFonts w:ascii="Times New Roman" w:hAnsi="Times New Roman" w:cs="Times New Roman"/>
          <w:color w:val="auto"/>
          <w:sz w:val="28"/>
          <w:szCs w:val="28"/>
        </w:rPr>
        <w:t>–</w:t>
      </w:r>
      <w:bookmarkEnd w:id="2"/>
      <w:r w:rsidRPr="00A8705B">
        <w:rPr>
          <w:rFonts w:ascii="Times New Roman" w:hAnsi="Times New Roman" w:cs="Times New Roman"/>
          <w:b w:val="0"/>
          <w:color w:val="auto"/>
          <w:sz w:val="28"/>
          <w:szCs w:val="28"/>
          <w:shd w:val="clear" w:color="auto" w:fill="FFFFFF"/>
          <w:lang w:val="uk-UA"/>
        </w:rPr>
        <w:t xml:space="preserve">171. </w:t>
      </w:r>
      <w:r w:rsidRPr="00A8705B">
        <w:rPr>
          <w:rFonts w:ascii="Times New Roman" w:hAnsi="Times New Roman" w:cs="Times New Roman"/>
          <w:b w:val="0"/>
          <w:color w:val="auto"/>
          <w:sz w:val="28"/>
          <w:szCs w:val="28"/>
          <w:shd w:val="clear" w:color="auto" w:fill="FFFFFF"/>
          <w:lang w:val="en-US"/>
        </w:rPr>
        <w:t>DOI: 10.5937/intrev2304160K</w:t>
      </w:r>
    </w:p>
    <w:p w14:paraId="46688F7A" w14:textId="77777777" w:rsidR="00E76B4B" w:rsidRPr="00A8705B" w:rsidRDefault="00E76B4B" w:rsidP="00A8705B">
      <w:pPr>
        <w:pStyle w:val="2"/>
        <w:keepNext w:val="0"/>
        <w:keepLines w:val="0"/>
        <w:widowControl w:val="0"/>
        <w:numPr>
          <w:ilvl w:val="0"/>
          <w:numId w:val="10"/>
        </w:numPr>
        <w:shd w:val="clear" w:color="auto" w:fill="FFFFFF"/>
        <w:tabs>
          <w:tab w:val="left" w:pos="1134"/>
        </w:tabs>
        <w:spacing w:before="0" w:line="360" w:lineRule="auto"/>
        <w:jc w:val="both"/>
        <w:rPr>
          <w:b w:val="0"/>
          <w:color w:val="auto"/>
          <w:spacing w:val="2"/>
          <w:sz w:val="28"/>
          <w:szCs w:val="28"/>
          <w:lang w:val="uk-UA"/>
        </w:rPr>
      </w:pPr>
      <w:r w:rsidRPr="00A8705B">
        <w:rPr>
          <w:rStyle w:val="rvts23"/>
          <w:rFonts w:ascii="Times New Roman" w:hAnsi="Times New Roman" w:cs="Times New Roman"/>
          <w:b w:val="0"/>
          <w:bCs w:val="0"/>
          <w:color w:val="auto"/>
          <w:sz w:val="28"/>
          <w:szCs w:val="28"/>
          <w:shd w:val="clear" w:color="auto" w:fill="FFFFFF"/>
          <w:lang w:val="uk-UA"/>
        </w:rPr>
        <w:t xml:space="preserve">Положення про Національне агентство України з питань державної служби, </w:t>
      </w:r>
      <w:proofErr w:type="spellStart"/>
      <w:r w:rsidRPr="00A8705B">
        <w:rPr>
          <w:rStyle w:val="rvts23"/>
          <w:rFonts w:ascii="Times New Roman" w:hAnsi="Times New Roman" w:cs="Times New Roman"/>
          <w:b w:val="0"/>
          <w:bCs w:val="0"/>
          <w:color w:val="auto"/>
          <w:sz w:val="28"/>
          <w:szCs w:val="28"/>
          <w:shd w:val="clear" w:color="auto" w:fill="FFFFFF"/>
          <w:lang w:val="uk-UA"/>
        </w:rPr>
        <w:t>затв</w:t>
      </w:r>
      <w:proofErr w:type="spellEnd"/>
      <w:r w:rsidRPr="00A8705B">
        <w:rPr>
          <w:rStyle w:val="rvts23"/>
          <w:rFonts w:ascii="Times New Roman" w:hAnsi="Times New Roman" w:cs="Times New Roman"/>
          <w:b w:val="0"/>
          <w:bCs w:val="0"/>
          <w:color w:val="auto"/>
          <w:sz w:val="28"/>
          <w:szCs w:val="28"/>
          <w:shd w:val="clear" w:color="auto" w:fill="FFFFFF"/>
          <w:lang w:val="uk-UA"/>
        </w:rPr>
        <w:t xml:space="preserve">. </w:t>
      </w:r>
      <w:r w:rsidRPr="00A8705B">
        <w:rPr>
          <w:rStyle w:val="rvts9"/>
          <w:rFonts w:ascii="Times New Roman" w:hAnsi="Times New Roman" w:cs="Times New Roman"/>
          <w:b w:val="0"/>
          <w:bCs w:val="0"/>
          <w:color w:val="auto"/>
          <w:sz w:val="28"/>
          <w:szCs w:val="28"/>
          <w:shd w:val="clear" w:color="auto" w:fill="FFFFFF"/>
          <w:lang w:val="uk-UA"/>
        </w:rPr>
        <w:t xml:space="preserve">Постановою Кабінету Міністрів України від 1 жовтня 2014 р. № 500. </w:t>
      </w:r>
      <w:r w:rsidRPr="00A8705B">
        <w:rPr>
          <w:rFonts w:ascii="Times New Roman" w:hAnsi="Times New Roman" w:cs="Times New Roman"/>
          <w:b w:val="0"/>
          <w:color w:val="auto"/>
          <w:sz w:val="28"/>
          <w:szCs w:val="28"/>
          <w:lang w:val="uk-UA"/>
        </w:rPr>
        <w:t>URL:</w:t>
      </w:r>
      <w:r w:rsidRPr="00A8705B">
        <w:rPr>
          <w:rFonts w:ascii="Times New Roman" w:hAnsi="Times New Roman" w:cs="Times New Roman"/>
          <w:color w:val="auto"/>
          <w:sz w:val="28"/>
          <w:szCs w:val="28"/>
          <w:lang w:val="uk-UA"/>
        </w:rPr>
        <w:t xml:space="preserve"> </w:t>
      </w:r>
      <w:hyperlink r:id="rId18" w:anchor="Text" w:history="1">
        <w:r w:rsidRPr="00A8705B">
          <w:rPr>
            <w:rStyle w:val="a3"/>
            <w:rFonts w:ascii="Times New Roman" w:hAnsi="Times New Roman" w:cs="Times New Roman"/>
            <w:b w:val="0"/>
            <w:color w:val="auto"/>
            <w:sz w:val="28"/>
            <w:szCs w:val="28"/>
            <w:u w:val="none"/>
            <w:lang w:val="uk-UA"/>
          </w:rPr>
          <w:t>https://zakon.rada.gov.ua/laws/show/500-2014-п#Text</w:t>
        </w:r>
      </w:hyperlink>
    </w:p>
    <w:p w14:paraId="34550A85" w14:textId="3495477D" w:rsidR="00E76B4B" w:rsidRPr="00A8705B" w:rsidRDefault="00E76B4B" w:rsidP="00A8705B">
      <w:pPr>
        <w:widowControl w:val="0"/>
        <w:numPr>
          <w:ilvl w:val="0"/>
          <w:numId w:val="10"/>
        </w:numPr>
        <w:shd w:val="clear" w:color="auto" w:fill="FFFFFF"/>
        <w:tabs>
          <w:tab w:val="left" w:pos="1134"/>
        </w:tabs>
        <w:spacing w:line="360" w:lineRule="auto"/>
        <w:jc w:val="both"/>
        <w:rPr>
          <w:spacing w:val="2"/>
          <w:sz w:val="28"/>
          <w:szCs w:val="28"/>
          <w:lang w:val="uk-UA"/>
        </w:rPr>
      </w:pPr>
      <w:r w:rsidRPr="00A8705B">
        <w:rPr>
          <w:sz w:val="28"/>
          <w:szCs w:val="28"/>
          <w:bdr w:val="none" w:sz="0" w:space="0" w:color="auto" w:frame="1"/>
          <w:lang w:val="en-US"/>
        </w:rPr>
        <w:t>Elif Baykal</w:t>
      </w:r>
      <w:r w:rsidRPr="00A8705B">
        <w:rPr>
          <w:sz w:val="28"/>
          <w:szCs w:val="28"/>
          <w:lang w:val="uk-UA"/>
        </w:rPr>
        <w:t>.</w:t>
      </w:r>
      <w:r w:rsidRPr="00A8705B">
        <w:rPr>
          <w:sz w:val="28"/>
          <w:szCs w:val="28"/>
          <w:shd w:val="clear" w:color="auto" w:fill="FFFFFF"/>
          <w:lang w:val="en-US"/>
        </w:rPr>
        <w:t xml:space="preserve"> Digitalization of Human </w:t>
      </w:r>
      <w:proofErr w:type="gramStart"/>
      <w:r w:rsidRPr="00A8705B">
        <w:rPr>
          <w:sz w:val="28"/>
          <w:szCs w:val="28"/>
          <w:shd w:val="clear" w:color="auto" w:fill="FFFFFF"/>
          <w:lang w:val="en-US"/>
        </w:rPr>
        <w:t>Resources</w:t>
      </w:r>
      <w:r w:rsidR="00A8705B">
        <w:rPr>
          <w:sz w:val="28"/>
          <w:szCs w:val="28"/>
          <w:shd w:val="clear" w:color="auto" w:fill="FFFFFF"/>
          <w:lang w:val="uk-UA"/>
        </w:rPr>
        <w:t xml:space="preserve"> </w:t>
      </w:r>
      <w:r w:rsidRPr="00A8705B">
        <w:rPr>
          <w:sz w:val="28"/>
          <w:szCs w:val="28"/>
          <w:shd w:val="clear" w:color="auto" w:fill="FFFFFF"/>
          <w:lang w:val="en-US"/>
        </w:rPr>
        <w:t>:</w:t>
      </w:r>
      <w:proofErr w:type="gramEnd"/>
      <w:r w:rsidRPr="00A8705B">
        <w:rPr>
          <w:sz w:val="28"/>
          <w:szCs w:val="28"/>
          <w:shd w:val="clear" w:color="auto" w:fill="FFFFFF"/>
          <w:lang w:val="en-US"/>
        </w:rPr>
        <w:t xml:space="preserve"> e-HR. Tools and Techniques for Implementing International E-Trading Tactics for Competitive Advantage. </w:t>
      </w:r>
      <w:proofErr w:type="gramStart"/>
      <w:r w:rsidRPr="00A8705B">
        <w:rPr>
          <w:sz w:val="28"/>
          <w:szCs w:val="28"/>
          <w:shd w:val="clear" w:color="auto" w:fill="FFFFFF"/>
          <w:lang w:val="en-US"/>
        </w:rPr>
        <w:t>January,</w:t>
      </w:r>
      <w:proofErr w:type="gramEnd"/>
      <w:r w:rsidRPr="00A8705B">
        <w:rPr>
          <w:sz w:val="28"/>
          <w:szCs w:val="28"/>
          <w:shd w:val="clear" w:color="auto" w:fill="FFFFFF"/>
          <w:lang w:val="en-US"/>
        </w:rPr>
        <w:t xml:space="preserve"> 2020. DOI: </w:t>
      </w:r>
      <w:r w:rsidR="00A8705B" w:rsidRPr="00A8705B">
        <w:rPr>
          <w:sz w:val="28"/>
          <w:szCs w:val="28"/>
          <w:shd w:val="clear" w:color="auto" w:fill="FFFFFF"/>
          <w:lang w:val="en-US"/>
        </w:rPr>
        <w:t>https://doi.org/</w:t>
      </w:r>
      <w:r w:rsidRPr="00A8705B">
        <w:rPr>
          <w:sz w:val="28"/>
          <w:szCs w:val="28"/>
          <w:shd w:val="clear" w:color="auto" w:fill="FFFFFF"/>
          <w:lang w:val="en-US"/>
        </w:rPr>
        <w:t>10.4018/978-1-7998-0035-4.ch013</w:t>
      </w:r>
    </w:p>
    <w:p w14:paraId="3D8169EE" w14:textId="3CB987A3" w:rsidR="00E76B4B" w:rsidRPr="00A8705B" w:rsidRDefault="00E76B4B" w:rsidP="00A8705B">
      <w:pPr>
        <w:pStyle w:val="2"/>
        <w:keepNext w:val="0"/>
        <w:keepLines w:val="0"/>
        <w:widowControl w:val="0"/>
        <w:numPr>
          <w:ilvl w:val="0"/>
          <w:numId w:val="10"/>
        </w:numPr>
        <w:shd w:val="clear" w:color="auto" w:fill="FFFFFF"/>
        <w:tabs>
          <w:tab w:val="left" w:pos="1134"/>
        </w:tabs>
        <w:spacing w:before="0" w:line="360" w:lineRule="auto"/>
        <w:jc w:val="both"/>
        <w:rPr>
          <w:b w:val="0"/>
          <w:color w:val="auto"/>
          <w:sz w:val="28"/>
          <w:szCs w:val="28"/>
        </w:rPr>
      </w:pPr>
      <w:r w:rsidRPr="00A8705B">
        <w:rPr>
          <w:rFonts w:ascii="Times New Roman" w:hAnsi="Times New Roman" w:cs="Times New Roman"/>
          <w:b w:val="0"/>
          <w:color w:val="auto"/>
          <w:sz w:val="28"/>
          <w:szCs w:val="28"/>
          <w:shd w:val="clear" w:color="auto" w:fill="FFFFFF"/>
          <w:lang w:val="uk-UA"/>
        </w:rPr>
        <w:t>Про затвердження Типового положення про службу управління персоналом державного органу</w:t>
      </w:r>
      <w:r w:rsidR="00A8705B">
        <w:rPr>
          <w:rFonts w:ascii="Times New Roman" w:hAnsi="Times New Roman" w:cs="Times New Roman"/>
          <w:b w:val="0"/>
          <w:color w:val="auto"/>
          <w:sz w:val="28"/>
          <w:szCs w:val="28"/>
          <w:shd w:val="clear" w:color="auto" w:fill="FFFFFF"/>
          <w:lang w:val="uk-UA"/>
        </w:rPr>
        <w:t xml:space="preserve"> </w:t>
      </w:r>
      <w:r w:rsidRPr="00A8705B">
        <w:rPr>
          <w:rFonts w:ascii="Times New Roman" w:hAnsi="Times New Roman" w:cs="Times New Roman"/>
          <w:b w:val="0"/>
          <w:color w:val="auto"/>
          <w:sz w:val="28"/>
          <w:szCs w:val="28"/>
          <w:shd w:val="clear" w:color="auto" w:fill="FFFFFF"/>
          <w:lang w:val="uk-UA"/>
        </w:rPr>
        <w:t xml:space="preserve">: Наказ </w:t>
      </w:r>
      <w:r w:rsidRPr="00A8705B">
        <w:rPr>
          <w:rFonts w:ascii="Times New Roman" w:hAnsi="Times New Roman" w:cs="Times New Roman"/>
          <w:b w:val="0"/>
          <w:color w:val="auto"/>
          <w:sz w:val="28"/>
          <w:szCs w:val="28"/>
          <w:lang w:val="uk-UA"/>
        </w:rPr>
        <w:t xml:space="preserve">Національного агентства України з питань державної служби від 03 березня 2016 р. № 47 URL: </w:t>
      </w:r>
      <w:hyperlink r:id="rId19" w:anchor="n13" w:history="1">
        <w:r w:rsidRPr="00A8705B">
          <w:rPr>
            <w:rStyle w:val="a3"/>
            <w:rFonts w:ascii="Times New Roman" w:hAnsi="Times New Roman" w:cs="Times New Roman"/>
            <w:b w:val="0"/>
            <w:color w:val="auto"/>
            <w:sz w:val="28"/>
            <w:szCs w:val="28"/>
            <w:u w:val="none"/>
            <w:lang w:val="uk-UA"/>
          </w:rPr>
          <w:t>https://zakon.rada.gov.ua/laws/show/z0438-16#n13</w:t>
        </w:r>
      </w:hyperlink>
    </w:p>
    <w:p w14:paraId="28C9B298" w14:textId="77777777" w:rsidR="00E76B4B" w:rsidRPr="00A8705B" w:rsidRDefault="00E76B4B" w:rsidP="00A8705B">
      <w:pPr>
        <w:pStyle w:val="2"/>
        <w:keepNext w:val="0"/>
        <w:keepLines w:val="0"/>
        <w:widowControl w:val="0"/>
        <w:numPr>
          <w:ilvl w:val="0"/>
          <w:numId w:val="10"/>
        </w:numPr>
        <w:shd w:val="clear" w:color="auto" w:fill="FFFFFF"/>
        <w:tabs>
          <w:tab w:val="left" w:pos="1134"/>
        </w:tabs>
        <w:spacing w:before="0" w:line="360" w:lineRule="auto"/>
        <w:jc w:val="both"/>
        <w:rPr>
          <w:rFonts w:ascii="Times New Roman" w:hAnsi="Times New Roman" w:cs="Times New Roman"/>
          <w:b w:val="0"/>
          <w:color w:val="auto"/>
          <w:sz w:val="28"/>
          <w:szCs w:val="28"/>
        </w:rPr>
      </w:pPr>
      <w:r w:rsidRPr="00A8705B">
        <w:rPr>
          <w:rFonts w:ascii="Times New Roman" w:hAnsi="Times New Roman" w:cs="Times New Roman"/>
          <w:b w:val="0"/>
          <w:color w:val="auto"/>
          <w:sz w:val="28"/>
          <w:szCs w:val="28"/>
        </w:rPr>
        <w:t xml:space="preserve">Каталог </w:t>
      </w:r>
      <w:proofErr w:type="spellStart"/>
      <w:r w:rsidRPr="00A8705B">
        <w:rPr>
          <w:rFonts w:ascii="Times New Roman" w:hAnsi="Times New Roman" w:cs="Times New Roman"/>
          <w:b w:val="0"/>
          <w:color w:val="auto"/>
          <w:sz w:val="28"/>
          <w:szCs w:val="28"/>
        </w:rPr>
        <w:t>типових</w:t>
      </w:r>
      <w:proofErr w:type="spellEnd"/>
      <w:r w:rsidRPr="00A8705B">
        <w:rPr>
          <w:rFonts w:ascii="Times New Roman" w:hAnsi="Times New Roman" w:cs="Times New Roman"/>
          <w:b w:val="0"/>
          <w:color w:val="auto"/>
          <w:sz w:val="28"/>
          <w:szCs w:val="28"/>
        </w:rPr>
        <w:t xml:space="preserve"> посад </w:t>
      </w:r>
      <w:proofErr w:type="spellStart"/>
      <w:r w:rsidRPr="00A8705B">
        <w:rPr>
          <w:rFonts w:ascii="Times New Roman" w:hAnsi="Times New Roman" w:cs="Times New Roman"/>
          <w:b w:val="0"/>
          <w:color w:val="auto"/>
          <w:sz w:val="28"/>
          <w:szCs w:val="28"/>
        </w:rPr>
        <w:t>державної</w:t>
      </w:r>
      <w:proofErr w:type="spellEnd"/>
      <w:r w:rsidRPr="00A8705B">
        <w:rPr>
          <w:rFonts w:ascii="Times New Roman" w:hAnsi="Times New Roman" w:cs="Times New Roman"/>
          <w:b w:val="0"/>
          <w:color w:val="auto"/>
          <w:sz w:val="28"/>
          <w:szCs w:val="28"/>
        </w:rPr>
        <w:t xml:space="preserve"> </w:t>
      </w:r>
      <w:proofErr w:type="spellStart"/>
      <w:r w:rsidRPr="00A8705B">
        <w:rPr>
          <w:rFonts w:ascii="Times New Roman" w:hAnsi="Times New Roman" w:cs="Times New Roman"/>
          <w:b w:val="0"/>
          <w:color w:val="auto"/>
          <w:sz w:val="28"/>
          <w:szCs w:val="28"/>
        </w:rPr>
        <w:t>служби</w:t>
      </w:r>
      <w:proofErr w:type="spellEnd"/>
      <w:r w:rsidRPr="00A8705B">
        <w:rPr>
          <w:rFonts w:ascii="Times New Roman" w:hAnsi="Times New Roman" w:cs="Times New Roman"/>
          <w:b w:val="0"/>
          <w:color w:val="auto"/>
          <w:sz w:val="28"/>
          <w:szCs w:val="28"/>
        </w:rPr>
        <w:t xml:space="preserve"> і </w:t>
      </w:r>
      <w:proofErr w:type="spellStart"/>
      <w:r w:rsidRPr="00A8705B">
        <w:rPr>
          <w:rFonts w:ascii="Times New Roman" w:hAnsi="Times New Roman" w:cs="Times New Roman"/>
          <w:b w:val="0"/>
          <w:color w:val="auto"/>
          <w:sz w:val="28"/>
          <w:szCs w:val="28"/>
        </w:rPr>
        <w:t>критерії</w:t>
      </w:r>
      <w:proofErr w:type="spellEnd"/>
      <w:r w:rsidRPr="00A8705B">
        <w:rPr>
          <w:rFonts w:ascii="Times New Roman" w:hAnsi="Times New Roman" w:cs="Times New Roman"/>
          <w:b w:val="0"/>
          <w:color w:val="auto"/>
          <w:sz w:val="28"/>
          <w:szCs w:val="28"/>
        </w:rPr>
        <w:t xml:space="preserve"> </w:t>
      </w:r>
      <w:proofErr w:type="spellStart"/>
      <w:r w:rsidRPr="00A8705B">
        <w:rPr>
          <w:rFonts w:ascii="Times New Roman" w:hAnsi="Times New Roman" w:cs="Times New Roman"/>
          <w:b w:val="0"/>
          <w:color w:val="auto"/>
          <w:sz w:val="28"/>
          <w:szCs w:val="28"/>
        </w:rPr>
        <w:t>віднесення</w:t>
      </w:r>
      <w:proofErr w:type="spellEnd"/>
      <w:r w:rsidRPr="00A8705B">
        <w:rPr>
          <w:rFonts w:ascii="Times New Roman" w:hAnsi="Times New Roman" w:cs="Times New Roman"/>
          <w:b w:val="0"/>
          <w:color w:val="auto"/>
          <w:sz w:val="28"/>
          <w:szCs w:val="28"/>
        </w:rPr>
        <w:t xml:space="preserve"> до таких посад, </w:t>
      </w:r>
      <w:proofErr w:type="spellStart"/>
      <w:r w:rsidRPr="00A8705B">
        <w:rPr>
          <w:rFonts w:ascii="Times New Roman" w:hAnsi="Times New Roman" w:cs="Times New Roman"/>
          <w:b w:val="0"/>
          <w:color w:val="auto"/>
          <w:sz w:val="28"/>
          <w:szCs w:val="28"/>
        </w:rPr>
        <w:t>затв</w:t>
      </w:r>
      <w:proofErr w:type="spellEnd"/>
      <w:r w:rsidRPr="00A8705B">
        <w:rPr>
          <w:rFonts w:ascii="Times New Roman" w:hAnsi="Times New Roman" w:cs="Times New Roman"/>
          <w:b w:val="0"/>
          <w:color w:val="auto"/>
          <w:sz w:val="28"/>
          <w:szCs w:val="28"/>
        </w:rPr>
        <w:t xml:space="preserve">. </w:t>
      </w:r>
      <w:proofErr w:type="spellStart"/>
      <w:r w:rsidRPr="00A8705B">
        <w:rPr>
          <w:rFonts w:ascii="Times New Roman" w:hAnsi="Times New Roman" w:cs="Times New Roman"/>
          <w:b w:val="0"/>
          <w:color w:val="auto"/>
          <w:sz w:val="28"/>
          <w:szCs w:val="28"/>
        </w:rPr>
        <w:t>Постановою</w:t>
      </w:r>
      <w:proofErr w:type="spellEnd"/>
      <w:r w:rsidRPr="00A8705B">
        <w:rPr>
          <w:rFonts w:ascii="Times New Roman" w:hAnsi="Times New Roman" w:cs="Times New Roman"/>
          <w:b w:val="0"/>
          <w:color w:val="auto"/>
          <w:sz w:val="28"/>
          <w:szCs w:val="28"/>
        </w:rPr>
        <w:t xml:space="preserve"> </w:t>
      </w:r>
      <w:proofErr w:type="spellStart"/>
      <w:r w:rsidRPr="00A8705B">
        <w:rPr>
          <w:rFonts w:ascii="Times New Roman" w:hAnsi="Times New Roman" w:cs="Times New Roman"/>
          <w:b w:val="0"/>
          <w:color w:val="auto"/>
          <w:sz w:val="28"/>
          <w:szCs w:val="28"/>
        </w:rPr>
        <w:t>Кабінету</w:t>
      </w:r>
      <w:proofErr w:type="spellEnd"/>
      <w:r w:rsidRPr="00A8705B">
        <w:rPr>
          <w:rFonts w:ascii="Times New Roman" w:hAnsi="Times New Roman" w:cs="Times New Roman"/>
          <w:b w:val="0"/>
          <w:color w:val="auto"/>
          <w:sz w:val="28"/>
          <w:szCs w:val="28"/>
        </w:rPr>
        <w:t xml:space="preserve"> </w:t>
      </w:r>
      <w:proofErr w:type="spellStart"/>
      <w:r w:rsidRPr="00A8705B">
        <w:rPr>
          <w:rFonts w:ascii="Times New Roman" w:hAnsi="Times New Roman" w:cs="Times New Roman"/>
          <w:b w:val="0"/>
          <w:color w:val="auto"/>
          <w:sz w:val="28"/>
          <w:szCs w:val="28"/>
        </w:rPr>
        <w:t>Міністрів</w:t>
      </w:r>
      <w:proofErr w:type="spellEnd"/>
      <w:r w:rsidRPr="00A8705B">
        <w:rPr>
          <w:rFonts w:ascii="Times New Roman" w:hAnsi="Times New Roman" w:cs="Times New Roman"/>
          <w:b w:val="0"/>
          <w:color w:val="auto"/>
          <w:sz w:val="28"/>
          <w:szCs w:val="28"/>
        </w:rPr>
        <w:t xml:space="preserve"> </w:t>
      </w:r>
      <w:proofErr w:type="spellStart"/>
      <w:r w:rsidRPr="00A8705B">
        <w:rPr>
          <w:rFonts w:ascii="Times New Roman" w:hAnsi="Times New Roman" w:cs="Times New Roman"/>
          <w:b w:val="0"/>
          <w:color w:val="auto"/>
          <w:sz w:val="28"/>
          <w:szCs w:val="28"/>
        </w:rPr>
        <w:t>України</w:t>
      </w:r>
      <w:proofErr w:type="spellEnd"/>
      <w:r w:rsidRPr="00A8705B">
        <w:rPr>
          <w:rFonts w:ascii="Times New Roman" w:hAnsi="Times New Roman" w:cs="Times New Roman"/>
          <w:b w:val="0"/>
          <w:color w:val="auto"/>
          <w:sz w:val="28"/>
          <w:szCs w:val="28"/>
        </w:rPr>
        <w:t xml:space="preserve"> </w:t>
      </w:r>
      <w:proofErr w:type="spellStart"/>
      <w:r w:rsidRPr="00A8705B">
        <w:rPr>
          <w:rFonts w:ascii="Times New Roman" w:hAnsi="Times New Roman" w:cs="Times New Roman"/>
          <w:b w:val="0"/>
          <w:color w:val="auto"/>
          <w:sz w:val="28"/>
          <w:szCs w:val="28"/>
        </w:rPr>
        <w:t>від</w:t>
      </w:r>
      <w:proofErr w:type="spellEnd"/>
      <w:r w:rsidRPr="00A8705B">
        <w:rPr>
          <w:rFonts w:ascii="Times New Roman" w:hAnsi="Times New Roman" w:cs="Times New Roman"/>
          <w:b w:val="0"/>
          <w:color w:val="auto"/>
          <w:sz w:val="28"/>
          <w:szCs w:val="28"/>
        </w:rPr>
        <w:t xml:space="preserve"> 23 </w:t>
      </w:r>
      <w:proofErr w:type="spellStart"/>
      <w:r w:rsidRPr="00A8705B">
        <w:rPr>
          <w:rFonts w:ascii="Times New Roman" w:hAnsi="Times New Roman" w:cs="Times New Roman"/>
          <w:b w:val="0"/>
          <w:color w:val="auto"/>
          <w:sz w:val="28"/>
          <w:szCs w:val="28"/>
        </w:rPr>
        <w:t>жовтня</w:t>
      </w:r>
      <w:proofErr w:type="spellEnd"/>
      <w:r w:rsidRPr="00A8705B">
        <w:rPr>
          <w:rFonts w:ascii="Times New Roman" w:hAnsi="Times New Roman" w:cs="Times New Roman"/>
          <w:b w:val="0"/>
          <w:color w:val="auto"/>
          <w:sz w:val="28"/>
          <w:szCs w:val="28"/>
        </w:rPr>
        <w:t xml:space="preserve"> 2023 р. № 1109 (в </w:t>
      </w:r>
      <w:proofErr w:type="spellStart"/>
      <w:r w:rsidRPr="00A8705B">
        <w:rPr>
          <w:rFonts w:ascii="Times New Roman" w:hAnsi="Times New Roman" w:cs="Times New Roman"/>
          <w:b w:val="0"/>
          <w:color w:val="auto"/>
          <w:sz w:val="28"/>
          <w:szCs w:val="28"/>
        </w:rPr>
        <w:t>редакції</w:t>
      </w:r>
      <w:proofErr w:type="spellEnd"/>
      <w:r w:rsidRPr="00A8705B">
        <w:rPr>
          <w:rFonts w:ascii="Times New Roman" w:hAnsi="Times New Roman" w:cs="Times New Roman"/>
          <w:b w:val="0"/>
          <w:color w:val="auto"/>
          <w:sz w:val="28"/>
          <w:szCs w:val="28"/>
        </w:rPr>
        <w:t xml:space="preserve"> постанови </w:t>
      </w:r>
      <w:proofErr w:type="spellStart"/>
      <w:r w:rsidRPr="00A8705B">
        <w:rPr>
          <w:rFonts w:ascii="Times New Roman" w:hAnsi="Times New Roman" w:cs="Times New Roman"/>
          <w:b w:val="0"/>
          <w:color w:val="auto"/>
          <w:sz w:val="28"/>
          <w:szCs w:val="28"/>
        </w:rPr>
        <w:t>Кабінету</w:t>
      </w:r>
      <w:proofErr w:type="spellEnd"/>
      <w:r w:rsidRPr="00A8705B">
        <w:rPr>
          <w:rFonts w:ascii="Times New Roman" w:hAnsi="Times New Roman" w:cs="Times New Roman"/>
          <w:b w:val="0"/>
          <w:color w:val="auto"/>
          <w:sz w:val="28"/>
          <w:szCs w:val="28"/>
        </w:rPr>
        <w:t xml:space="preserve"> </w:t>
      </w:r>
      <w:proofErr w:type="spellStart"/>
      <w:r w:rsidRPr="00A8705B">
        <w:rPr>
          <w:rFonts w:ascii="Times New Roman" w:hAnsi="Times New Roman" w:cs="Times New Roman"/>
          <w:b w:val="0"/>
          <w:color w:val="auto"/>
          <w:sz w:val="28"/>
          <w:szCs w:val="28"/>
        </w:rPr>
        <w:t>Міністрів</w:t>
      </w:r>
      <w:proofErr w:type="spellEnd"/>
      <w:r w:rsidRPr="00A8705B">
        <w:rPr>
          <w:rFonts w:ascii="Times New Roman" w:hAnsi="Times New Roman" w:cs="Times New Roman"/>
          <w:b w:val="0"/>
          <w:color w:val="auto"/>
          <w:sz w:val="28"/>
          <w:szCs w:val="28"/>
        </w:rPr>
        <w:t xml:space="preserve"> </w:t>
      </w:r>
      <w:proofErr w:type="spellStart"/>
      <w:r w:rsidRPr="00A8705B">
        <w:rPr>
          <w:rFonts w:ascii="Times New Roman" w:hAnsi="Times New Roman" w:cs="Times New Roman"/>
          <w:b w:val="0"/>
          <w:color w:val="auto"/>
          <w:sz w:val="28"/>
          <w:szCs w:val="28"/>
        </w:rPr>
        <w:t>Українивід</w:t>
      </w:r>
      <w:proofErr w:type="spellEnd"/>
      <w:r w:rsidRPr="00A8705B">
        <w:rPr>
          <w:rFonts w:ascii="Times New Roman" w:hAnsi="Times New Roman" w:cs="Times New Roman"/>
          <w:b w:val="0"/>
          <w:color w:val="auto"/>
          <w:sz w:val="28"/>
          <w:szCs w:val="28"/>
        </w:rPr>
        <w:t xml:space="preserve"> 1 </w:t>
      </w:r>
      <w:proofErr w:type="spellStart"/>
      <w:r w:rsidRPr="00A8705B">
        <w:rPr>
          <w:rFonts w:ascii="Times New Roman" w:hAnsi="Times New Roman" w:cs="Times New Roman"/>
          <w:b w:val="0"/>
          <w:color w:val="auto"/>
          <w:sz w:val="28"/>
          <w:szCs w:val="28"/>
        </w:rPr>
        <w:t>квітня</w:t>
      </w:r>
      <w:proofErr w:type="spellEnd"/>
      <w:r w:rsidRPr="00A8705B">
        <w:rPr>
          <w:rFonts w:ascii="Times New Roman" w:hAnsi="Times New Roman" w:cs="Times New Roman"/>
          <w:b w:val="0"/>
          <w:color w:val="auto"/>
          <w:sz w:val="28"/>
          <w:szCs w:val="28"/>
        </w:rPr>
        <w:t xml:space="preserve"> 2025 р. № 369) URL: https://zakon.rada.gov.ua/laws/show/369-2025-п#Text</w:t>
      </w:r>
    </w:p>
    <w:p w14:paraId="5CD5309B" w14:textId="77777777" w:rsidR="00E76B4B" w:rsidRPr="00A8705B" w:rsidRDefault="00E76B4B" w:rsidP="006A421B">
      <w:pPr>
        <w:widowControl w:val="0"/>
        <w:shd w:val="clear" w:color="auto" w:fill="FFFFFF"/>
        <w:tabs>
          <w:tab w:val="left" w:pos="1134"/>
        </w:tabs>
        <w:spacing w:line="360" w:lineRule="auto"/>
        <w:ind w:firstLine="709"/>
        <w:jc w:val="center"/>
        <w:rPr>
          <w:rStyle w:val="a8"/>
          <w:sz w:val="28"/>
          <w:szCs w:val="28"/>
          <w:shd w:val="clear" w:color="auto" w:fill="FFFFFF"/>
          <w:lang w:val="uk-UA"/>
        </w:rPr>
      </w:pPr>
    </w:p>
    <w:p w14:paraId="669345F4" w14:textId="77777777" w:rsidR="00B22CA9" w:rsidRPr="00A8705B" w:rsidRDefault="00B22CA9" w:rsidP="006A421B">
      <w:pPr>
        <w:widowControl w:val="0"/>
        <w:shd w:val="clear" w:color="auto" w:fill="FFFFFF"/>
        <w:tabs>
          <w:tab w:val="left" w:pos="1134"/>
        </w:tabs>
        <w:spacing w:line="360" w:lineRule="auto"/>
        <w:ind w:firstLine="709"/>
        <w:jc w:val="center"/>
        <w:rPr>
          <w:rStyle w:val="a8"/>
          <w:sz w:val="28"/>
          <w:szCs w:val="28"/>
          <w:shd w:val="clear" w:color="auto" w:fill="FFFFFF"/>
          <w:lang w:val="uk-UA"/>
        </w:rPr>
      </w:pPr>
    </w:p>
    <w:p w14:paraId="06EDACB6" w14:textId="77777777" w:rsidR="00B22CA9" w:rsidRPr="0096200E" w:rsidRDefault="00B22CA9" w:rsidP="00B22CA9">
      <w:pPr>
        <w:widowControl w:val="0"/>
        <w:jc w:val="both"/>
        <w:rPr>
          <w:bCs/>
          <w:sz w:val="28"/>
          <w:szCs w:val="28"/>
          <w:lang w:val="en-US"/>
        </w:rPr>
      </w:pPr>
      <w:proofErr w:type="spellStart"/>
      <w:r w:rsidRPr="00D56EA8">
        <w:rPr>
          <w:b/>
          <w:sz w:val="28"/>
          <w:szCs w:val="28"/>
          <w:lang w:val="en-US"/>
        </w:rPr>
        <w:t>Riabets</w:t>
      </w:r>
      <w:proofErr w:type="spellEnd"/>
      <w:r w:rsidRPr="00D56EA8">
        <w:rPr>
          <w:b/>
          <w:sz w:val="28"/>
          <w:szCs w:val="28"/>
          <w:lang w:val="en-US"/>
        </w:rPr>
        <w:t xml:space="preserve"> K. A., </w:t>
      </w:r>
      <w:proofErr w:type="spellStart"/>
      <w:r w:rsidRPr="0096200E">
        <w:rPr>
          <w:bCs/>
          <w:sz w:val="28"/>
          <w:szCs w:val="28"/>
          <w:lang w:val="en-US"/>
        </w:rPr>
        <w:t>Dr.Sc</w:t>
      </w:r>
      <w:proofErr w:type="spellEnd"/>
      <w:r w:rsidRPr="0096200E">
        <w:rPr>
          <w:bCs/>
          <w:sz w:val="28"/>
          <w:szCs w:val="28"/>
          <w:lang w:val="en-US"/>
        </w:rPr>
        <w:t xml:space="preserve">. in public administration, associate professor, Department of Management, Borys </w:t>
      </w:r>
      <w:proofErr w:type="spellStart"/>
      <w:r w:rsidRPr="0096200E">
        <w:rPr>
          <w:bCs/>
          <w:sz w:val="28"/>
          <w:szCs w:val="28"/>
          <w:lang w:val="en-US"/>
        </w:rPr>
        <w:t>Grinchenko</w:t>
      </w:r>
      <w:proofErr w:type="spellEnd"/>
      <w:r w:rsidRPr="0096200E">
        <w:rPr>
          <w:bCs/>
          <w:sz w:val="28"/>
          <w:szCs w:val="28"/>
          <w:lang w:val="en-US"/>
        </w:rPr>
        <w:t xml:space="preserve"> Kyiv Metropolitan University, Kyiv</w:t>
      </w:r>
    </w:p>
    <w:p w14:paraId="670784A7" w14:textId="77777777" w:rsidR="00B22CA9" w:rsidRPr="00D56EA8" w:rsidRDefault="00B22CA9" w:rsidP="00B22CA9">
      <w:pPr>
        <w:widowControl w:val="0"/>
        <w:jc w:val="both"/>
        <w:rPr>
          <w:b/>
          <w:sz w:val="28"/>
          <w:szCs w:val="28"/>
          <w:lang w:val="en-US"/>
        </w:rPr>
      </w:pPr>
    </w:p>
    <w:p w14:paraId="2678DFE6" w14:textId="77777777" w:rsidR="00B22CA9" w:rsidRPr="00D56EA8" w:rsidRDefault="00B22CA9" w:rsidP="00B22CA9">
      <w:pPr>
        <w:widowControl w:val="0"/>
        <w:jc w:val="both"/>
        <w:rPr>
          <w:rFonts w:eastAsia="ArialMT"/>
          <w:b/>
          <w:sz w:val="28"/>
          <w:szCs w:val="28"/>
          <w:lang w:val="en-US"/>
        </w:rPr>
      </w:pPr>
    </w:p>
    <w:p w14:paraId="06323D3F" w14:textId="77777777" w:rsidR="00B22CA9" w:rsidRDefault="00B22CA9" w:rsidP="00B22CA9">
      <w:pPr>
        <w:widowControl w:val="0"/>
        <w:jc w:val="center"/>
        <w:rPr>
          <w:b/>
          <w:bCs/>
          <w:sz w:val="28"/>
          <w:szCs w:val="28"/>
          <w:lang w:val="en-US"/>
        </w:rPr>
      </w:pPr>
      <w:r>
        <w:rPr>
          <w:b/>
          <w:bCs/>
          <w:sz w:val="28"/>
          <w:szCs w:val="28"/>
          <w:lang w:val="en-US"/>
        </w:rPr>
        <w:t>L</w:t>
      </w:r>
      <w:r w:rsidRPr="0096200E">
        <w:rPr>
          <w:b/>
          <w:bCs/>
          <w:sz w:val="28"/>
          <w:szCs w:val="28"/>
          <w:lang w:val="en-US"/>
        </w:rPr>
        <w:t>egislative support for digitalization of personnel management as a tool to enhance the effectiveness of public administration</w:t>
      </w:r>
    </w:p>
    <w:p w14:paraId="50644053" w14:textId="77777777" w:rsidR="00B22CA9" w:rsidRPr="0096200E" w:rsidRDefault="00B22CA9" w:rsidP="00B22CA9">
      <w:pPr>
        <w:widowControl w:val="0"/>
        <w:jc w:val="center"/>
        <w:rPr>
          <w:b/>
          <w:bCs/>
          <w:sz w:val="28"/>
          <w:szCs w:val="28"/>
          <w:lang w:val="en-US"/>
        </w:rPr>
      </w:pPr>
    </w:p>
    <w:p w14:paraId="310490F6" w14:textId="77777777" w:rsidR="00B22CA9" w:rsidRPr="00D56EA8" w:rsidRDefault="00B22CA9" w:rsidP="00B22CA9">
      <w:pPr>
        <w:widowControl w:val="0"/>
        <w:rPr>
          <w:sz w:val="28"/>
          <w:szCs w:val="28"/>
          <w:lang w:val="en-US"/>
        </w:rPr>
      </w:pPr>
    </w:p>
    <w:p w14:paraId="1739FAEC" w14:textId="77777777" w:rsidR="00B22CA9" w:rsidRPr="0096200E" w:rsidRDefault="00B22CA9" w:rsidP="00B22CA9">
      <w:pPr>
        <w:widowControl w:val="0"/>
        <w:ind w:firstLine="567"/>
        <w:jc w:val="both"/>
        <w:rPr>
          <w:i/>
          <w:iCs/>
          <w:lang w:val="uk-UA"/>
        </w:rPr>
      </w:pPr>
      <w:proofErr w:type="spellStart"/>
      <w:r w:rsidRPr="00A8705B">
        <w:rPr>
          <w:b/>
          <w:bCs/>
          <w:i/>
          <w:iCs/>
          <w:lang w:val="uk-UA"/>
        </w:rPr>
        <w:t>Abstract</w:t>
      </w:r>
      <w:proofErr w:type="spellEnd"/>
      <w:r w:rsidRPr="00A8705B">
        <w:rPr>
          <w:b/>
          <w:bCs/>
          <w:i/>
          <w:iCs/>
          <w:lang w:val="uk-UA"/>
        </w:rPr>
        <w:t>.</w:t>
      </w:r>
      <w:r w:rsidRPr="0096200E">
        <w:rPr>
          <w:i/>
          <w:iCs/>
          <w:lang w:val="uk-UA"/>
        </w:rPr>
        <w:t xml:space="preserve"> A </w:t>
      </w:r>
      <w:proofErr w:type="spellStart"/>
      <w:r w:rsidRPr="0096200E">
        <w:rPr>
          <w:i/>
          <w:iCs/>
          <w:lang w:val="uk-UA"/>
        </w:rPr>
        <w:t>study</w:t>
      </w:r>
      <w:proofErr w:type="spellEnd"/>
      <w:r w:rsidRPr="0096200E">
        <w:rPr>
          <w:i/>
          <w:iCs/>
          <w:lang w:val="uk-UA"/>
        </w:rPr>
        <w:t xml:space="preserve"> </w:t>
      </w:r>
      <w:proofErr w:type="spellStart"/>
      <w:r w:rsidRPr="0096200E">
        <w:rPr>
          <w:i/>
          <w:iCs/>
          <w:lang w:val="uk-UA"/>
        </w:rPr>
        <w:t>has</w:t>
      </w:r>
      <w:proofErr w:type="spellEnd"/>
      <w:r w:rsidRPr="0096200E">
        <w:rPr>
          <w:i/>
          <w:iCs/>
          <w:lang w:val="uk-UA"/>
        </w:rPr>
        <w:t xml:space="preserve"> </w:t>
      </w:r>
      <w:proofErr w:type="spellStart"/>
      <w:r w:rsidRPr="0096200E">
        <w:rPr>
          <w:i/>
          <w:iCs/>
          <w:lang w:val="uk-UA"/>
        </w:rPr>
        <w:t>been</w:t>
      </w:r>
      <w:proofErr w:type="spellEnd"/>
      <w:r w:rsidRPr="0096200E">
        <w:rPr>
          <w:i/>
          <w:iCs/>
          <w:lang w:val="uk-UA"/>
        </w:rPr>
        <w:t xml:space="preserve"> </w:t>
      </w:r>
      <w:proofErr w:type="spellStart"/>
      <w:r w:rsidRPr="0096200E">
        <w:rPr>
          <w:i/>
          <w:iCs/>
          <w:lang w:val="uk-UA"/>
        </w:rPr>
        <w:t>conducted</w:t>
      </w:r>
      <w:proofErr w:type="spellEnd"/>
      <w:r w:rsidRPr="0096200E">
        <w:rPr>
          <w:i/>
          <w:iCs/>
          <w:lang w:val="uk-UA"/>
        </w:rPr>
        <w:t xml:space="preserve"> </w:t>
      </w:r>
      <w:proofErr w:type="spellStart"/>
      <w:r w:rsidRPr="0096200E">
        <w:rPr>
          <w:i/>
          <w:iCs/>
          <w:lang w:val="uk-UA"/>
        </w:rPr>
        <w:t>on</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legislative</w:t>
      </w:r>
      <w:proofErr w:type="spellEnd"/>
      <w:r w:rsidRPr="0096200E">
        <w:rPr>
          <w:i/>
          <w:iCs/>
          <w:lang w:val="uk-UA"/>
        </w:rPr>
        <w:t xml:space="preserve"> </w:t>
      </w:r>
      <w:proofErr w:type="spellStart"/>
      <w:r w:rsidRPr="0096200E">
        <w:rPr>
          <w:i/>
          <w:iCs/>
          <w:lang w:val="uk-UA"/>
        </w:rPr>
        <w:t>support</w:t>
      </w:r>
      <w:proofErr w:type="spellEnd"/>
      <w:r w:rsidRPr="0096200E">
        <w:rPr>
          <w:i/>
          <w:iCs/>
          <w:lang w:val="uk-UA"/>
        </w:rPr>
        <w:t xml:space="preserve"> </w:t>
      </w:r>
      <w:proofErr w:type="spellStart"/>
      <w:r w:rsidRPr="0096200E">
        <w:rPr>
          <w:i/>
          <w:iCs/>
          <w:lang w:val="uk-UA"/>
        </w:rPr>
        <w:t>for</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digitalization</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personnel</w:t>
      </w:r>
      <w:proofErr w:type="spellEnd"/>
      <w:r w:rsidRPr="0096200E">
        <w:rPr>
          <w:i/>
          <w:iCs/>
          <w:lang w:val="uk-UA"/>
        </w:rPr>
        <w:t xml:space="preserve"> </w:t>
      </w:r>
      <w:proofErr w:type="spellStart"/>
      <w:r w:rsidRPr="0096200E">
        <w:rPr>
          <w:i/>
          <w:iCs/>
          <w:lang w:val="uk-UA"/>
        </w:rPr>
        <w:t>management</w:t>
      </w:r>
      <w:proofErr w:type="spellEnd"/>
      <w:r w:rsidRPr="0096200E">
        <w:rPr>
          <w:i/>
          <w:iCs/>
          <w:lang w:val="uk-UA"/>
        </w:rPr>
        <w:t xml:space="preserve"> </w:t>
      </w:r>
      <w:proofErr w:type="spellStart"/>
      <w:r w:rsidRPr="0096200E">
        <w:rPr>
          <w:i/>
          <w:iCs/>
          <w:lang w:val="uk-UA"/>
        </w:rPr>
        <w:t>as</w:t>
      </w:r>
      <w:proofErr w:type="spellEnd"/>
      <w:r w:rsidRPr="0096200E">
        <w:rPr>
          <w:i/>
          <w:iCs/>
          <w:lang w:val="uk-UA"/>
        </w:rPr>
        <w:t xml:space="preserve"> a </w:t>
      </w:r>
      <w:proofErr w:type="spellStart"/>
      <w:r w:rsidRPr="0096200E">
        <w:rPr>
          <w:i/>
          <w:iCs/>
          <w:lang w:val="uk-UA"/>
        </w:rPr>
        <w:t>tool</w:t>
      </w:r>
      <w:proofErr w:type="spellEnd"/>
      <w:r w:rsidRPr="0096200E">
        <w:rPr>
          <w:i/>
          <w:iCs/>
          <w:lang w:val="uk-UA"/>
        </w:rPr>
        <w:t xml:space="preserve"> </w:t>
      </w:r>
      <w:proofErr w:type="spellStart"/>
      <w:r w:rsidRPr="0096200E">
        <w:rPr>
          <w:i/>
          <w:iCs/>
          <w:lang w:val="uk-UA"/>
        </w:rPr>
        <w:t>for</w:t>
      </w:r>
      <w:proofErr w:type="spellEnd"/>
      <w:r w:rsidRPr="0096200E">
        <w:rPr>
          <w:i/>
          <w:iCs/>
          <w:lang w:val="uk-UA"/>
        </w:rPr>
        <w:t xml:space="preserve"> </w:t>
      </w:r>
      <w:proofErr w:type="spellStart"/>
      <w:r w:rsidRPr="0096200E">
        <w:rPr>
          <w:i/>
          <w:iCs/>
          <w:lang w:val="uk-UA"/>
        </w:rPr>
        <w:t>modernizing</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civil</w:t>
      </w:r>
      <w:proofErr w:type="spellEnd"/>
      <w:r w:rsidRPr="0096200E">
        <w:rPr>
          <w:i/>
          <w:iCs/>
          <w:lang w:val="uk-UA"/>
        </w:rPr>
        <w:t xml:space="preserve"> </w:t>
      </w:r>
      <w:proofErr w:type="spellStart"/>
      <w:r w:rsidRPr="0096200E">
        <w:rPr>
          <w:i/>
          <w:iCs/>
          <w:lang w:val="uk-UA"/>
        </w:rPr>
        <w:t>service</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focus</w:t>
      </w:r>
      <w:proofErr w:type="spellEnd"/>
      <w:r w:rsidRPr="0096200E">
        <w:rPr>
          <w:i/>
          <w:iCs/>
          <w:lang w:val="uk-UA"/>
        </w:rPr>
        <w:t xml:space="preserve"> </w:t>
      </w:r>
      <w:proofErr w:type="spellStart"/>
      <w:r w:rsidRPr="0096200E">
        <w:rPr>
          <w:i/>
          <w:iCs/>
          <w:lang w:val="uk-UA"/>
        </w:rPr>
        <w:t>is</w:t>
      </w:r>
      <w:proofErr w:type="spellEnd"/>
      <w:r w:rsidRPr="0096200E">
        <w:rPr>
          <w:i/>
          <w:iCs/>
          <w:lang w:val="uk-UA"/>
        </w:rPr>
        <w:t xml:space="preserve"> </w:t>
      </w:r>
      <w:proofErr w:type="spellStart"/>
      <w:r w:rsidRPr="0096200E">
        <w:rPr>
          <w:i/>
          <w:iCs/>
          <w:lang w:val="uk-UA"/>
        </w:rPr>
        <w:t>placed</w:t>
      </w:r>
      <w:proofErr w:type="spellEnd"/>
      <w:r w:rsidRPr="0096200E">
        <w:rPr>
          <w:i/>
          <w:iCs/>
          <w:lang w:val="uk-UA"/>
        </w:rPr>
        <w:t xml:space="preserve"> </w:t>
      </w:r>
      <w:proofErr w:type="spellStart"/>
      <w:r w:rsidRPr="0096200E">
        <w:rPr>
          <w:i/>
          <w:iCs/>
          <w:lang w:val="uk-UA"/>
        </w:rPr>
        <w:t>on</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importance</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information</w:t>
      </w:r>
      <w:proofErr w:type="spellEnd"/>
      <w:r w:rsidRPr="0096200E">
        <w:rPr>
          <w:i/>
          <w:iCs/>
          <w:lang w:val="uk-UA"/>
        </w:rPr>
        <w:t xml:space="preserve"> </w:t>
      </w:r>
      <w:proofErr w:type="spellStart"/>
      <w:r w:rsidRPr="0096200E">
        <w:rPr>
          <w:i/>
          <w:iCs/>
          <w:lang w:val="uk-UA"/>
        </w:rPr>
        <w:t>and</w:t>
      </w:r>
      <w:proofErr w:type="spellEnd"/>
      <w:r w:rsidRPr="0096200E">
        <w:rPr>
          <w:i/>
          <w:iCs/>
          <w:lang w:val="uk-UA"/>
        </w:rPr>
        <w:t xml:space="preserve"> </w:t>
      </w:r>
      <w:proofErr w:type="spellStart"/>
      <w:r w:rsidRPr="0096200E">
        <w:rPr>
          <w:i/>
          <w:iCs/>
          <w:lang w:val="uk-UA"/>
        </w:rPr>
        <w:t>communication</w:t>
      </w:r>
      <w:proofErr w:type="spellEnd"/>
      <w:r w:rsidRPr="0096200E">
        <w:rPr>
          <w:i/>
          <w:iCs/>
          <w:lang w:val="uk-UA"/>
        </w:rPr>
        <w:t xml:space="preserve"> </w:t>
      </w:r>
      <w:proofErr w:type="spellStart"/>
      <w:r w:rsidRPr="0096200E">
        <w:rPr>
          <w:i/>
          <w:iCs/>
          <w:lang w:val="uk-UA"/>
        </w:rPr>
        <w:t>technologies</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processes</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recruitment</w:t>
      </w:r>
      <w:proofErr w:type="spellEnd"/>
      <w:r w:rsidRPr="0096200E">
        <w:rPr>
          <w:i/>
          <w:iCs/>
          <w:lang w:val="uk-UA"/>
        </w:rPr>
        <w:t xml:space="preserve">, </w:t>
      </w:r>
      <w:proofErr w:type="spellStart"/>
      <w:r w:rsidRPr="0096200E">
        <w:rPr>
          <w:i/>
          <w:iCs/>
          <w:lang w:val="uk-UA"/>
        </w:rPr>
        <w:t>hiring</w:t>
      </w:r>
      <w:proofErr w:type="spellEnd"/>
      <w:r w:rsidRPr="0096200E">
        <w:rPr>
          <w:i/>
          <w:iCs/>
          <w:lang w:val="uk-UA"/>
        </w:rPr>
        <w:t xml:space="preserve">, </w:t>
      </w:r>
      <w:proofErr w:type="spellStart"/>
      <w:r w:rsidRPr="0096200E">
        <w:rPr>
          <w:i/>
          <w:iCs/>
          <w:lang w:val="uk-UA"/>
        </w:rPr>
        <w:t>training</w:t>
      </w:r>
      <w:proofErr w:type="spellEnd"/>
      <w:r w:rsidRPr="0096200E">
        <w:rPr>
          <w:i/>
          <w:iCs/>
          <w:lang w:val="uk-UA"/>
        </w:rPr>
        <w:t xml:space="preserve">, </w:t>
      </w:r>
      <w:proofErr w:type="spellStart"/>
      <w:r w:rsidRPr="0096200E">
        <w:rPr>
          <w:i/>
          <w:iCs/>
          <w:lang w:val="uk-UA"/>
        </w:rPr>
        <w:t>and</w:t>
      </w:r>
      <w:proofErr w:type="spellEnd"/>
      <w:r w:rsidRPr="0096200E">
        <w:rPr>
          <w:i/>
          <w:iCs/>
          <w:lang w:val="uk-UA"/>
        </w:rPr>
        <w:t xml:space="preserve"> </w:t>
      </w:r>
      <w:proofErr w:type="spellStart"/>
      <w:r w:rsidRPr="0096200E">
        <w:rPr>
          <w:i/>
          <w:iCs/>
          <w:lang w:val="uk-UA"/>
        </w:rPr>
        <w:t>performance</w:t>
      </w:r>
      <w:proofErr w:type="spellEnd"/>
      <w:r w:rsidRPr="0096200E">
        <w:rPr>
          <w:i/>
          <w:iCs/>
          <w:lang w:val="uk-UA"/>
        </w:rPr>
        <w:t xml:space="preserve"> </w:t>
      </w:r>
      <w:proofErr w:type="spellStart"/>
      <w:r w:rsidRPr="0096200E">
        <w:rPr>
          <w:i/>
          <w:iCs/>
          <w:lang w:val="uk-UA"/>
        </w:rPr>
        <w:t>evaluation</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employees</w:t>
      </w:r>
      <w:proofErr w:type="spellEnd"/>
      <w:r w:rsidRPr="0096200E">
        <w:rPr>
          <w:i/>
          <w:iCs/>
          <w:lang w:val="uk-UA"/>
        </w:rPr>
        <w:t xml:space="preserve">, </w:t>
      </w:r>
      <w:proofErr w:type="spellStart"/>
      <w:r w:rsidRPr="0096200E">
        <w:rPr>
          <w:i/>
          <w:iCs/>
          <w:lang w:val="uk-UA"/>
        </w:rPr>
        <w:t>which</w:t>
      </w:r>
      <w:proofErr w:type="spellEnd"/>
      <w:r w:rsidRPr="0096200E">
        <w:rPr>
          <w:i/>
          <w:iCs/>
          <w:lang w:val="uk-UA"/>
        </w:rPr>
        <w:t xml:space="preserve"> </w:t>
      </w:r>
      <w:proofErr w:type="spellStart"/>
      <w:r w:rsidRPr="0096200E">
        <w:rPr>
          <w:i/>
          <w:iCs/>
          <w:lang w:val="uk-UA"/>
        </w:rPr>
        <w:t>contributes</w:t>
      </w:r>
      <w:proofErr w:type="spellEnd"/>
      <w:r w:rsidRPr="0096200E">
        <w:rPr>
          <w:i/>
          <w:iCs/>
          <w:lang w:val="uk-UA"/>
        </w:rPr>
        <w:t xml:space="preserve"> </w:t>
      </w:r>
      <w:proofErr w:type="spellStart"/>
      <w:r w:rsidRPr="0096200E">
        <w:rPr>
          <w:i/>
          <w:iCs/>
          <w:lang w:val="uk-UA"/>
        </w:rPr>
        <w:t>to</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optimization</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managerial</w:t>
      </w:r>
      <w:proofErr w:type="spellEnd"/>
      <w:r w:rsidRPr="0096200E">
        <w:rPr>
          <w:i/>
          <w:iCs/>
          <w:lang w:val="uk-UA"/>
        </w:rPr>
        <w:t xml:space="preserve"> </w:t>
      </w:r>
      <w:proofErr w:type="spellStart"/>
      <w:r w:rsidRPr="0096200E">
        <w:rPr>
          <w:i/>
          <w:iCs/>
          <w:lang w:val="uk-UA"/>
        </w:rPr>
        <w:t>decisions</w:t>
      </w:r>
      <w:proofErr w:type="spellEnd"/>
      <w:r w:rsidRPr="0096200E">
        <w:rPr>
          <w:i/>
          <w:iCs/>
          <w:lang w:val="uk-UA"/>
        </w:rPr>
        <w:t xml:space="preserve"> </w:t>
      </w:r>
      <w:proofErr w:type="spellStart"/>
      <w:r w:rsidRPr="0096200E">
        <w:rPr>
          <w:i/>
          <w:iCs/>
          <w:lang w:val="uk-UA"/>
        </w:rPr>
        <w:t>and</w:t>
      </w:r>
      <w:proofErr w:type="spellEnd"/>
      <w:r w:rsidRPr="0096200E">
        <w:rPr>
          <w:i/>
          <w:iCs/>
          <w:lang w:val="uk-UA"/>
        </w:rPr>
        <w:t xml:space="preserve"> </w:t>
      </w:r>
      <w:proofErr w:type="spellStart"/>
      <w:r w:rsidRPr="0096200E">
        <w:rPr>
          <w:i/>
          <w:iCs/>
          <w:lang w:val="uk-UA"/>
        </w:rPr>
        <w:t>enhances</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transparency</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activities</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government</w:t>
      </w:r>
      <w:proofErr w:type="spellEnd"/>
      <w:r w:rsidRPr="0096200E">
        <w:rPr>
          <w:i/>
          <w:iCs/>
          <w:lang w:val="uk-UA"/>
        </w:rPr>
        <w:t xml:space="preserve"> </w:t>
      </w:r>
      <w:proofErr w:type="spellStart"/>
      <w:r w:rsidRPr="0096200E">
        <w:rPr>
          <w:i/>
          <w:iCs/>
          <w:lang w:val="uk-UA"/>
        </w:rPr>
        <w:t>bodies</w:t>
      </w:r>
      <w:proofErr w:type="spellEnd"/>
      <w:r w:rsidRPr="0096200E">
        <w:rPr>
          <w:i/>
          <w:iCs/>
          <w:lang w:val="uk-UA"/>
        </w:rPr>
        <w:t xml:space="preserve">. </w:t>
      </w:r>
      <w:proofErr w:type="spellStart"/>
      <w:r w:rsidRPr="0096200E">
        <w:rPr>
          <w:i/>
          <w:iCs/>
          <w:lang w:val="uk-UA"/>
        </w:rPr>
        <w:t>As</w:t>
      </w:r>
      <w:proofErr w:type="spellEnd"/>
      <w:r w:rsidRPr="0096200E">
        <w:rPr>
          <w:i/>
          <w:iCs/>
          <w:lang w:val="uk-UA"/>
        </w:rPr>
        <w:t xml:space="preserve"> a </w:t>
      </w:r>
      <w:proofErr w:type="spellStart"/>
      <w:r w:rsidRPr="0096200E">
        <w:rPr>
          <w:i/>
          <w:iCs/>
          <w:lang w:val="uk-UA"/>
        </w:rPr>
        <w:t>result</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analyzing</w:t>
      </w:r>
      <w:proofErr w:type="spellEnd"/>
      <w:r w:rsidRPr="0096200E">
        <w:rPr>
          <w:i/>
          <w:iCs/>
          <w:lang w:val="uk-UA"/>
        </w:rPr>
        <w:t xml:space="preserve"> </w:t>
      </w:r>
      <w:proofErr w:type="spellStart"/>
      <w:r w:rsidRPr="0096200E">
        <w:rPr>
          <w:i/>
          <w:iCs/>
          <w:lang w:val="uk-UA"/>
        </w:rPr>
        <w:t>regulatory</w:t>
      </w:r>
      <w:proofErr w:type="spellEnd"/>
      <w:r w:rsidRPr="0096200E">
        <w:rPr>
          <w:i/>
          <w:iCs/>
          <w:lang w:val="uk-UA"/>
        </w:rPr>
        <w:t xml:space="preserve"> </w:t>
      </w:r>
      <w:proofErr w:type="spellStart"/>
      <w:r w:rsidRPr="0096200E">
        <w:rPr>
          <w:i/>
          <w:iCs/>
          <w:lang w:val="uk-UA"/>
        </w:rPr>
        <w:t>acts</w:t>
      </w:r>
      <w:proofErr w:type="spellEnd"/>
      <w:r w:rsidRPr="0096200E">
        <w:rPr>
          <w:i/>
          <w:iCs/>
          <w:lang w:val="uk-UA"/>
        </w:rPr>
        <w:t xml:space="preserve"> </w:t>
      </w:r>
      <w:proofErr w:type="spellStart"/>
      <w:r w:rsidRPr="0096200E">
        <w:rPr>
          <w:i/>
          <w:iCs/>
          <w:lang w:val="uk-UA"/>
        </w:rPr>
        <w:t>and</w:t>
      </w:r>
      <w:proofErr w:type="spellEnd"/>
      <w:r w:rsidRPr="0096200E">
        <w:rPr>
          <w:i/>
          <w:iCs/>
          <w:lang w:val="uk-UA"/>
        </w:rPr>
        <w:t xml:space="preserve"> </w:t>
      </w:r>
      <w:proofErr w:type="spellStart"/>
      <w:r w:rsidRPr="0096200E">
        <w:rPr>
          <w:i/>
          <w:iCs/>
          <w:lang w:val="uk-UA"/>
        </w:rPr>
        <w:t>scientific</w:t>
      </w:r>
      <w:proofErr w:type="spellEnd"/>
      <w:r w:rsidRPr="0096200E">
        <w:rPr>
          <w:i/>
          <w:iCs/>
          <w:lang w:val="uk-UA"/>
        </w:rPr>
        <w:t xml:space="preserve"> </w:t>
      </w:r>
      <w:proofErr w:type="spellStart"/>
      <w:r w:rsidRPr="0096200E">
        <w:rPr>
          <w:i/>
          <w:iCs/>
          <w:lang w:val="uk-UA"/>
        </w:rPr>
        <w:t>articles</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need</w:t>
      </w:r>
      <w:proofErr w:type="spellEnd"/>
      <w:r w:rsidRPr="0096200E">
        <w:rPr>
          <w:i/>
          <w:iCs/>
          <w:lang w:val="uk-UA"/>
        </w:rPr>
        <w:t xml:space="preserve"> </w:t>
      </w:r>
      <w:proofErr w:type="spellStart"/>
      <w:r w:rsidRPr="0096200E">
        <w:rPr>
          <w:i/>
          <w:iCs/>
          <w:lang w:val="uk-UA"/>
        </w:rPr>
        <w:t>for</w:t>
      </w:r>
      <w:proofErr w:type="spellEnd"/>
      <w:r w:rsidRPr="0096200E">
        <w:rPr>
          <w:i/>
          <w:iCs/>
          <w:lang w:val="uk-UA"/>
        </w:rPr>
        <w:t xml:space="preserve"> </w:t>
      </w:r>
      <w:proofErr w:type="spellStart"/>
      <w:r w:rsidRPr="0096200E">
        <w:rPr>
          <w:i/>
          <w:iCs/>
          <w:lang w:val="uk-UA"/>
        </w:rPr>
        <w:t>developing</w:t>
      </w:r>
      <w:proofErr w:type="spellEnd"/>
      <w:r w:rsidRPr="0096200E">
        <w:rPr>
          <w:i/>
          <w:iCs/>
          <w:lang w:val="uk-UA"/>
        </w:rPr>
        <w:t xml:space="preserve"> </w:t>
      </w:r>
      <w:proofErr w:type="spellStart"/>
      <w:r w:rsidRPr="0096200E">
        <w:rPr>
          <w:i/>
          <w:iCs/>
          <w:lang w:val="uk-UA"/>
        </w:rPr>
        <w:t>regulatory</w:t>
      </w:r>
      <w:proofErr w:type="spellEnd"/>
      <w:r w:rsidRPr="0096200E">
        <w:rPr>
          <w:i/>
          <w:iCs/>
          <w:lang w:val="uk-UA"/>
        </w:rPr>
        <w:t xml:space="preserve"> </w:t>
      </w:r>
      <w:proofErr w:type="spellStart"/>
      <w:r w:rsidRPr="0096200E">
        <w:rPr>
          <w:i/>
          <w:iCs/>
          <w:lang w:val="uk-UA"/>
        </w:rPr>
        <w:t>support</w:t>
      </w:r>
      <w:proofErr w:type="spellEnd"/>
      <w:r w:rsidRPr="0096200E">
        <w:rPr>
          <w:i/>
          <w:iCs/>
          <w:lang w:val="uk-UA"/>
        </w:rPr>
        <w:t xml:space="preserve"> </w:t>
      </w:r>
      <w:proofErr w:type="spellStart"/>
      <w:r w:rsidRPr="0096200E">
        <w:rPr>
          <w:i/>
          <w:iCs/>
          <w:lang w:val="uk-UA"/>
        </w:rPr>
        <w:t>for</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implementation</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digitalization</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personnel</w:t>
      </w:r>
      <w:proofErr w:type="spellEnd"/>
      <w:r w:rsidRPr="0096200E">
        <w:rPr>
          <w:i/>
          <w:iCs/>
          <w:lang w:val="uk-UA"/>
        </w:rPr>
        <w:t xml:space="preserve"> </w:t>
      </w:r>
      <w:proofErr w:type="spellStart"/>
      <w:r w:rsidRPr="0096200E">
        <w:rPr>
          <w:i/>
          <w:iCs/>
          <w:lang w:val="uk-UA"/>
        </w:rPr>
        <w:t>management</w:t>
      </w:r>
      <w:proofErr w:type="spellEnd"/>
      <w:r w:rsidRPr="0096200E">
        <w:rPr>
          <w:i/>
          <w:iCs/>
          <w:lang w:val="uk-UA"/>
        </w:rPr>
        <w:t xml:space="preserve"> </w:t>
      </w:r>
      <w:proofErr w:type="spellStart"/>
      <w:r w:rsidRPr="0096200E">
        <w:rPr>
          <w:i/>
          <w:iCs/>
          <w:lang w:val="uk-UA"/>
        </w:rPr>
        <w:t>within</w:t>
      </w:r>
      <w:proofErr w:type="spellEnd"/>
      <w:r w:rsidRPr="0096200E">
        <w:rPr>
          <w:i/>
          <w:iCs/>
          <w:lang w:val="uk-UA"/>
        </w:rPr>
        <w:t xml:space="preserve"> </w:t>
      </w:r>
      <w:proofErr w:type="spellStart"/>
      <w:r w:rsidRPr="0096200E">
        <w:rPr>
          <w:i/>
          <w:iCs/>
          <w:lang w:val="uk-UA"/>
        </w:rPr>
        <w:t>public</w:t>
      </w:r>
      <w:proofErr w:type="spellEnd"/>
      <w:r w:rsidRPr="0096200E">
        <w:rPr>
          <w:i/>
          <w:iCs/>
          <w:lang w:val="uk-UA"/>
        </w:rPr>
        <w:t xml:space="preserve"> </w:t>
      </w:r>
      <w:proofErr w:type="spellStart"/>
      <w:r w:rsidRPr="0096200E">
        <w:rPr>
          <w:i/>
          <w:iCs/>
          <w:lang w:val="uk-UA"/>
        </w:rPr>
        <w:t>administration</w:t>
      </w:r>
      <w:proofErr w:type="spellEnd"/>
      <w:r w:rsidRPr="0096200E">
        <w:rPr>
          <w:i/>
          <w:iCs/>
          <w:lang w:val="uk-UA"/>
        </w:rPr>
        <w:t xml:space="preserve"> </w:t>
      </w:r>
      <w:proofErr w:type="spellStart"/>
      <w:r w:rsidRPr="0096200E">
        <w:rPr>
          <w:i/>
          <w:iCs/>
          <w:lang w:val="uk-UA"/>
        </w:rPr>
        <w:t>has</w:t>
      </w:r>
      <w:proofErr w:type="spellEnd"/>
      <w:r w:rsidRPr="0096200E">
        <w:rPr>
          <w:i/>
          <w:iCs/>
          <w:lang w:val="uk-UA"/>
        </w:rPr>
        <w:t xml:space="preserve"> </w:t>
      </w:r>
      <w:proofErr w:type="spellStart"/>
      <w:r w:rsidRPr="0096200E">
        <w:rPr>
          <w:i/>
          <w:iCs/>
          <w:lang w:val="uk-UA"/>
        </w:rPr>
        <w:t>been</w:t>
      </w:r>
      <w:proofErr w:type="spellEnd"/>
      <w:r w:rsidRPr="0096200E">
        <w:rPr>
          <w:i/>
          <w:iCs/>
          <w:lang w:val="uk-UA"/>
        </w:rPr>
        <w:t xml:space="preserve"> </w:t>
      </w:r>
      <w:proofErr w:type="spellStart"/>
      <w:r w:rsidRPr="0096200E">
        <w:rPr>
          <w:i/>
          <w:iCs/>
          <w:lang w:val="uk-UA"/>
        </w:rPr>
        <w:t>established</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significance</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digital</w:t>
      </w:r>
      <w:proofErr w:type="spellEnd"/>
      <w:r w:rsidRPr="0096200E">
        <w:rPr>
          <w:i/>
          <w:iCs/>
          <w:lang w:val="uk-UA"/>
        </w:rPr>
        <w:t xml:space="preserve"> </w:t>
      </w:r>
      <w:proofErr w:type="spellStart"/>
      <w:r w:rsidRPr="0096200E">
        <w:rPr>
          <w:i/>
          <w:iCs/>
          <w:lang w:val="uk-UA"/>
        </w:rPr>
        <w:t>technologies</w:t>
      </w:r>
      <w:proofErr w:type="spellEnd"/>
      <w:r w:rsidRPr="0096200E">
        <w:rPr>
          <w:i/>
          <w:iCs/>
          <w:lang w:val="uk-UA"/>
        </w:rPr>
        <w:t xml:space="preserve"> </w:t>
      </w:r>
      <w:proofErr w:type="spellStart"/>
      <w:r w:rsidRPr="0096200E">
        <w:rPr>
          <w:i/>
          <w:iCs/>
          <w:lang w:val="uk-UA"/>
        </w:rPr>
        <w:t>is</w:t>
      </w:r>
      <w:proofErr w:type="spellEnd"/>
      <w:r w:rsidRPr="0096200E">
        <w:rPr>
          <w:i/>
          <w:iCs/>
          <w:lang w:val="uk-UA"/>
        </w:rPr>
        <w:t xml:space="preserve"> </w:t>
      </w:r>
      <w:proofErr w:type="spellStart"/>
      <w:r w:rsidRPr="0096200E">
        <w:rPr>
          <w:i/>
          <w:iCs/>
          <w:lang w:val="uk-UA"/>
        </w:rPr>
        <w:t>emphasized</w:t>
      </w:r>
      <w:proofErr w:type="spellEnd"/>
      <w:r w:rsidRPr="0096200E">
        <w:rPr>
          <w:i/>
          <w:iCs/>
          <w:lang w:val="uk-UA"/>
        </w:rPr>
        <w:t xml:space="preserve"> </w:t>
      </w:r>
      <w:proofErr w:type="spellStart"/>
      <w:r w:rsidRPr="0096200E">
        <w:rPr>
          <w:i/>
          <w:iCs/>
          <w:lang w:val="uk-UA"/>
        </w:rPr>
        <w:t>not</w:t>
      </w:r>
      <w:proofErr w:type="spellEnd"/>
      <w:r w:rsidRPr="0096200E">
        <w:rPr>
          <w:i/>
          <w:iCs/>
          <w:lang w:val="uk-UA"/>
        </w:rPr>
        <w:t xml:space="preserve"> </w:t>
      </w:r>
      <w:proofErr w:type="spellStart"/>
      <w:r w:rsidRPr="0096200E">
        <w:rPr>
          <w:i/>
          <w:iCs/>
          <w:lang w:val="uk-UA"/>
        </w:rPr>
        <w:t>only</w:t>
      </w:r>
      <w:proofErr w:type="spellEnd"/>
      <w:r w:rsidRPr="0096200E">
        <w:rPr>
          <w:i/>
          <w:iCs/>
          <w:lang w:val="uk-UA"/>
        </w:rPr>
        <w:t xml:space="preserve"> </w:t>
      </w:r>
      <w:proofErr w:type="spellStart"/>
      <w:r w:rsidRPr="0096200E">
        <w:rPr>
          <w:i/>
          <w:iCs/>
          <w:lang w:val="uk-UA"/>
        </w:rPr>
        <w:t>for</w:t>
      </w:r>
      <w:proofErr w:type="spellEnd"/>
      <w:r w:rsidRPr="0096200E">
        <w:rPr>
          <w:i/>
          <w:iCs/>
          <w:lang w:val="uk-UA"/>
        </w:rPr>
        <w:t xml:space="preserve"> </w:t>
      </w:r>
      <w:proofErr w:type="spellStart"/>
      <w:r w:rsidRPr="0096200E">
        <w:rPr>
          <w:i/>
          <w:iCs/>
          <w:lang w:val="uk-UA"/>
        </w:rPr>
        <w:t>automating</w:t>
      </w:r>
      <w:proofErr w:type="spellEnd"/>
      <w:r w:rsidRPr="0096200E">
        <w:rPr>
          <w:i/>
          <w:iCs/>
          <w:lang w:val="uk-UA"/>
        </w:rPr>
        <w:t xml:space="preserve"> </w:t>
      </w:r>
      <w:proofErr w:type="spellStart"/>
      <w:r w:rsidRPr="0096200E">
        <w:rPr>
          <w:i/>
          <w:iCs/>
          <w:lang w:val="uk-UA"/>
        </w:rPr>
        <w:t>processes</w:t>
      </w:r>
      <w:proofErr w:type="spellEnd"/>
      <w:r w:rsidRPr="0096200E">
        <w:rPr>
          <w:i/>
          <w:iCs/>
          <w:lang w:val="uk-UA"/>
        </w:rPr>
        <w:t xml:space="preserve"> </w:t>
      </w:r>
      <w:proofErr w:type="spellStart"/>
      <w:r w:rsidRPr="0096200E">
        <w:rPr>
          <w:i/>
          <w:iCs/>
          <w:lang w:val="uk-UA"/>
        </w:rPr>
        <w:t>but</w:t>
      </w:r>
      <w:proofErr w:type="spellEnd"/>
      <w:r w:rsidRPr="0096200E">
        <w:rPr>
          <w:i/>
          <w:iCs/>
          <w:lang w:val="uk-UA"/>
        </w:rPr>
        <w:t xml:space="preserve"> </w:t>
      </w:r>
      <w:proofErr w:type="spellStart"/>
      <w:r w:rsidRPr="0096200E">
        <w:rPr>
          <w:i/>
          <w:iCs/>
          <w:lang w:val="uk-UA"/>
        </w:rPr>
        <w:t>also</w:t>
      </w:r>
      <w:proofErr w:type="spellEnd"/>
      <w:r w:rsidRPr="0096200E">
        <w:rPr>
          <w:i/>
          <w:iCs/>
          <w:lang w:val="uk-UA"/>
        </w:rPr>
        <w:t xml:space="preserve"> </w:t>
      </w:r>
      <w:proofErr w:type="spellStart"/>
      <w:r w:rsidRPr="0096200E">
        <w:rPr>
          <w:i/>
          <w:iCs/>
          <w:lang w:val="uk-UA"/>
        </w:rPr>
        <w:t>for</w:t>
      </w:r>
      <w:proofErr w:type="spellEnd"/>
      <w:r w:rsidRPr="0096200E">
        <w:rPr>
          <w:i/>
          <w:iCs/>
          <w:lang w:val="uk-UA"/>
        </w:rPr>
        <w:t xml:space="preserve"> </w:t>
      </w:r>
      <w:proofErr w:type="spellStart"/>
      <w:r w:rsidRPr="0096200E">
        <w:rPr>
          <w:i/>
          <w:iCs/>
          <w:lang w:val="uk-UA"/>
        </w:rPr>
        <w:t>creating</w:t>
      </w:r>
      <w:proofErr w:type="spellEnd"/>
      <w:r w:rsidRPr="0096200E">
        <w:rPr>
          <w:i/>
          <w:iCs/>
          <w:lang w:val="uk-UA"/>
        </w:rPr>
        <w:t xml:space="preserve"> </w:t>
      </w:r>
      <w:proofErr w:type="spellStart"/>
      <w:r w:rsidRPr="0096200E">
        <w:rPr>
          <w:i/>
          <w:iCs/>
          <w:lang w:val="uk-UA"/>
        </w:rPr>
        <w:t>new</w:t>
      </w:r>
      <w:proofErr w:type="spellEnd"/>
      <w:r w:rsidRPr="0096200E">
        <w:rPr>
          <w:i/>
          <w:iCs/>
          <w:lang w:val="uk-UA"/>
        </w:rPr>
        <w:t xml:space="preserve"> </w:t>
      </w:r>
      <w:proofErr w:type="spellStart"/>
      <w:r w:rsidRPr="0096200E">
        <w:rPr>
          <w:i/>
          <w:iCs/>
          <w:lang w:val="uk-UA"/>
        </w:rPr>
        <w:t>opportunities</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field</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personnel</w:t>
      </w:r>
      <w:proofErr w:type="spellEnd"/>
      <w:r w:rsidRPr="0096200E">
        <w:rPr>
          <w:i/>
          <w:iCs/>
          <w:lang w:val="uk-UA"/>
        </w:rPr>
        <w:t xml:space="preserve"> </w:t>
      </w:r>
      <w:proofErr w:type="spellStart"/>
      <w:r w:rsidRPr="0096200E">
        <w:rPr>
          <w:i/>
          <w:iCs/>
          <w:lang w:val="uk-UA"/>
        </w:rPr>
        <w:t>management</w:t>
      </w:r>
      <w:proofErr w:type="spellEnd"/>
      <w:r w:rsidRPr="0096200E">
        <w:rPr>
          <w:i/>
          <w:iCs/>
          <w:lang w:val="uk-UA"/>
        </w:rPr>
        <w:t>.</w:t>
      </w:r>
      <w:r>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article</w:t>
      </w:r>
      <w:proofErr w:type="spellEnd"/>
      <w:r w:rsidRPr="0096200E">
        <w:rPr>
          <w:i/>
          <w:iCs/>
          <w:lang w:val="uk-UA"/>
        </w:rPr>
        <w:t xml:space="preserve"> </w:t>
      </w:r>
      <w:proofErr w:type="spellStart"/>
      <w:r w:rsidRPr="0096200E">
        <w:rPr>
          <w:i/>
          <w:iCs/>
          <w:lang w:val="uk-UA"/>
        </w:rPr>
        <w:t>states</w:t>
      </w:r>
      <w:proofErr w:type="spellEnd"/>
      <w:r w:rsidRPr="0096200E">
        <w:rPr>
          <w:i/>
          <w:iCs/>
          <w:lang w:val="uk-UA"/>
        </w:rPr>
        <w:t xml:space="preserve"> </w:t>
      </w:r>
      <w:proofErr w:type="spellStart"/>
      <w:r w:rsidRPr="0096200E">
        <w:rPr>
          <w:i/>
          <w:iCs/>
          <w:lang w:val="uk-UA"/>
        </w:rPr>
        <w:t>that</w:t>
      </w:r>
      <w:proofErr w:type="spellEnd"/>
      <w:r w:rsidRPr="0096200E">
        <w:rPr>
          <w:i/>
          <w:iCs/>
          <w:lang w:val="uk-UA"/>
        </w:rPr>
        <w:t xml:space="preserve"> </w:t>
      </w:r>
      <w:proofErr w:type="spellStart"/>
      <w:r w:rsidRPr="0096200E">
        <w:rPr>
          <w:i/>
          <w:iCs/>
          <w:lang w:val="uk-UA"/>
        </w:rPr>
        <w:t>at</w:t>
      </w:r>
      <w:proofErr w:type="spellEnd"/>
      <w:r w:rsidRPr="0096200E">
        <w:rPr>
          <w:i/>
          <w:iCs/>
          <w:lang w:val="uk-UA"/>
        </w:rPr>
        <w:t xml:space="preserve"> </w:t>
      </w:r>
      <w:proofErr w:type="spellStart"/>
      <w:r w:rsidRPr="0096200E">
        <w:rPr>
          <w:i/>
          <w:iCs/>
          <w:lang w:val="uk-UA"/>
        </w:rPr>
        <w:t>this</w:t>
      </w:r>
      <w:proofErr w:type="spellEnd"/>
      <w:r w:rsidRPr="0096200E">
        <w:rPr>
          <w:i/>
          <w:iCs/>
          <w:lang w:val="uk-UA"/>
        </w:rPr>
        <w:t xml:space="preserve"> </w:t>
      </w:r>
      <w:proofErr w:type="spellStart"/>
      <w:r w:rsidRPr="0096200E">
        <w:rPr>
          <w:i/>
          <w:iCs/>
          <w:lang w:val="uk-UA"/>
        </w:rPr>
        <w:t>stage</w:t>
      </w:r>
      <w:proofErr w:type="spellEnd"/>
      <w:r w:rsidRPr="0096200E">
        <w:rPr>
          <w:i/>
          <w:iCs/>
          <w:lang w:val="uk-UA"/>
        </w:rPr>
        <w:t xml:space="preserve">, </w:t>
      </w:r>
      <w:proofErr w:type="spellStart"/>
      <w:r w:rsidRPr="0096200E">
        <w:rPr>
          <w:i/>
          <w:iCs/>
          <w:lang w:val="uk-UA"/>
        </w:rPr>
        <w:t>projects</w:t>
      </w:r>
      <w:proofErr w:type="spellEnd"/>
      <w:r w:rsidRPr="0096200E">
        <w:rPr>
          <w:i/>
          <w:iCs/>
          <w:lang w:val="uk-UA"/>
        </w:rPr>
        <w:t xml:space="preserve"> </w:t>
      </w:r>
      <w:proofErr w:type="spellStart"/>
      <w:r w:rsidRPr="0096200E">
        <w:rPr>
          <w:i/>
          <w:iCs/>
          <w:lang w:val="uk-UA"/>
        </w:rPr>
        <w:t>are</w:t>
      </w:r>
      <w:proofErr w:type="spellEnd"/>
      <w:r w:rsidRPr="0096200E">
        <w:rPr>
          <w:i/>
          <w:iCs/>
          <w:lang w:val="uk-UA"/>
        </w:rPr>
        <w:t xml:space="preserve"> </w:t>
      </w:r>
      <w:proofErr w:type="spellStart"/>
      <w:r w:rsidRPr="0096200E">
        <w:rPr>
          <w:i/>
          <w:iCs/>
          <w:lang w:val="uk-UA"/>
        </w:rPr>
        <w:t>already</w:t>
      </w:r>
      <w:proofErr w:type="spellEnd"/>
      <w:r w:rsidRPr="0096200E">
        <w:rPr>
          <w:i/>
          <w:iCs/>
          <w:lang w:val="uk-UA"/>
        </w:rPr>
        <w:t xml:space="preserve"> </w:t>
      </w:r>
      <w:proofErr w:type="spellStart"/>
      <w:r w:rsidRPr="0096200E">
        <w:rPr>
          <w:i/>
          <w:iCs/>
          <w:lang w:val="uk-UA"/>
        </w:rPr>
        <w:t>being</w:t>
      </w:r>
      <w:proofErr w:type="spellEnd"/>
      <w:r w:rsidRPr="0096200E">
        <w:rPr>
          <w:i/>
          <w:iCs/>
          <w:lang w:val="uk-UA"/>
        </w:rPr>
        <w:t xml:space="preserve"> </w:t>
      </w:r>
      <w:proofErr w:type="spellStart"/>
      <w:r w:rsidRPr="0096200E">
        <w:rPr>
          <w:i/>
          <w:iCs/>
          <w:lang w:val="uk-UA"/>
        </w:rPr>
        <w:t>implemented</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Ukraine</w:t>
      </w:r>
      <w:proofErr w:type="spellEnd"/>
      <w:r w:rsidRPr="0096200E">
        <w:rPr>
          <w:i/>
          <w:iCs/>
          <w:lang w:val="uk-UA"/>
        </w:rPr>
        <w:t xml:space="preserve"> </w:t>
      </w:r>
      <w:proofErr w:type="spellStart"/>
      <w:r w:rsidRPr="0096200E">
        <w:rPr>
          <w:i/>
          <w:iCs/>
          <w:lang w:val="uk-UA"/>
        </w:rPr>
        <w:t>that</w:t>
      </w:r>
      <w:proofErr w:type="spellEnd"/>
      <w:r w:rsidRPr="0096200E">
        <w:rPr>
          <w:i/>
          <w:iCs/>
          <w:lang w:val="uk-UA"/>
        </w:rPr>
        <w:t xml:space="preserve"> </w:t>
      </w:r>
      <w:proofErr w:type="spellStart"/>
      <w:r w:rsidRPr="0096200E">
        <w:rPr>
          <w:i/>
          <w:iCs/>
          <w:lang w:val="uk-UA"/>
        </w:rPr>
        <w:t>contribute</w:t>
      </w:r>
      <w:proofErr w:type="spellEnd"/>
      <w:r w:rsidRPr="0096200E">
        <w:rPr>
          <w:i/>
          <w:iCs/>
          <w:lang w:val="uk-UA"/>
        </w:rPr>
        <w:t xml:space="preserve"> </w:t>
      </w:r>
      <w:proofErr w:type="spellStart"/>
      <w:r w:rsidRPr="0096200E">
        <w:rPr>
          <w:i/>
          <w:iCs/>
          <w:lang w:val="uk-UA"/>
        </w:rPr>
        <w:t>to</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introduction</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information</w:t>
      </w:r>
      <w:proofErr w:type="spellEnd"/>
      <w:r w:rsidRPr="0096200E">
        <w:rPr>
          <w:i/>
          <w:iCs/>
          <w:lang w:val="uk-UA"/>
        </w:rPr>
        <w:t xml:space="preserve"> </w:t>
      </w:r>
      <w:proofErr w:type="spellStart"/>
      <w:r w:rsidRPr="0096200E">
        <w:rPr>
          <w:i/>
          <w:iCs/>
          <w:lang w:val="uk-UA"/>
        </w:rPr>
        <w:t>systems</w:t>
      </w:r>
      <w:proofErr w:type="spellEnd"/>
      <w:r w:rsidRPr="0096200E">
        <w:rPr>
          <w:i/>
          <w:iCs/>
          <w:lang w:val="uk-UA"/>
        </w:rPr>
        <w:t xml:space="preserve">, </w:t>
      </w:r>
      <w:proofErr w:type="spellStart"/>
      <w:r w:rsidRPr="0096200E">
        <w:rPr>
          <w:i/>
          <w:iCs/>
          <w:lang w:val="uk-UA"/>
        </w:rPr>
        <w:t>such</w:t>
      </w:r>
      <w:proofErr w:type="spellEnd"/>
      <w:r w:rsidRPr="0096200E">
        <w:rPr>
          <w:i/>
          <w:iCs/>
          <w:lang w:val="uk-UA"/>
        </w:rPr>
        <w:t xml:space="preserve"> </w:t>
      </w:r>
      <w:proofErr w:type="spellStart"/>
      <w:r w:rsidRPr="0096200E">
        <w:rPr>
          <w:i/>
          <w:iCs/>
          <w:lang w:val="uk-UA"/>
        </w:rPr>
        <w:t>as</w:t>
      </w:r>
      <w:proofErr w:type="spellEnd"/>
      <w:r w:rsidRPr="0096200E">
        <w:rPr>
          <w:i/>
          <w:iCs/>
          <w:lang w:val="uk-UA"/>
        </w:rPr>
        <w:t xml:space="preserve"> HRMIS, </w:t>
      </w:r>
      <w:proofErr w:type="spellStart"/>
      <w:r w:rsidRPr="0096200E">
        <w:rPr>
          <w:i/>
          <w:iCs/>
          <w:lang w:val="uk-UA"/>
        </w:rPr>
        <w:t>which</w:t>
      </w:r>
      <w:proofErr w:type="spellEnd"/>
      <w:r w:rsidRPr="0096200E">
        <w:rPr>
          <w:i/>
          <w:iCs/>
          <w:lang w:val="uk-UA"/>
        </w:rPr>
        <w:t xml:space="preserve"> </w:t>
      </w:r>
      <w:proofErr w:type="spellStart"/>
      <w:r w:rsidRPr="0096200E">
        <w:rPr>
          <w:i/>
          <w:iCs/>
          <w:lang w:val="uk-UA"/>
        </w:rPr>
        <w:t>is</w:t>
      </w:r>
      <w:proofErr w:type="spellEnd"/>
      <w:r w:rsidRPr="0096200E">
        <w:rPr>
          <w:i/>
          <w:iCs/>
          <w:lang w:val="uk-UA"/>
        </w:rPr>
        <w:t xml:space="preserve"> </w:t>
      </w:r>
      <w:proofErr w:type="spellStart"/>
      <w:r w:rsidRPr="0096200E">
        <w:rPr>
          <w:i/>
          <w:iCs/>
          <w:lang w:val="uk-UA"/>
        </w:rPr>
        <w:t>an</w:t>
      </w:r>
      <w:proofErr w:type="spellEnd"/>
      <w:r w:rsidRPr="0096200E">
        <w:rPr>
          <w:i/>
          <w:iCs/>
          <w:lang w:val="uk-UA"/>
        </w:rPr>
        <w:t xml:space="preserve"> </w:t>
      </w:r>
      <w:proofErr w:type="spellStart"/>
      <w:r w:rsidRPr="0096200E">
        <w:rPr>
          <w:i/>
          <w:iCs/>
          <w:lang w:val="uk-UA"/>
        </w:rPr>
        <w:t>important</w:t>
      </w:r>
      <w:proofErr w:type="spellEnd"/>
      <w:r w:rsidRPr="0096200E">
        <w:rPr>
          <w:i/>
          <w:iCs/>
          <w:lang w:val="uk-UA"/>
        </w:rPr>
        <w:t xml:space="preserve"> </w:t>
      </w:r>
      <w:proofErr w:type="spellStart"/>
      <w:r w:rsidRPr="0096200E">
        <w:rPr>
          <w:i/>
          <w:iCs/>
          <w:lang w:val="uk-UA"/>
        </w:rPr>
        <w:t>element</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development</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a </w:t>
      </w:r>
      <w:proofErr w:type="spellStart"/>
      <w:r w:rsidRPr="0096200E">
        <w:rPr>
          <w:i/>
          <w:iCs/>
          <w:lang w:val="uk-UA"/>
        </w:rPr>
        <w:t>digital</w:t>
      </w:r>
      <w:proofErr w:type="spellEnd"/>
      <w:r w:rsidRPr="0096200E">
        <w:rPr>
          <w:i/>
          <w:iCs/>
          <w:lang w:val="uk-UA"/>
        </w:rPr>
        <w:t xml:space="preserve"> </w:t>
      </w:r>
      <w:proofErr w:type="spellStart"/>
      <w:r w:rsidRPr="0096200E">
        <w:rPr>
          <w:i/>
          <w:iCs/>
          <w:lang w:val="uk-UA"/>
        </w:rPr>
        <w:t>state</w:t>
      </w:r>
      <w:proofErr w:type="spellEnd"/>
      <w:r w:rsidRPr="0096200E">
        <w:rPr>
          <w:i/>
          <w:iCs/>
          <w:lang w:val="uk-UA"/>
        </w:rPr>
        <w:t xml:space="preserve">. </w:t>
      </w:r>
      <w:proofErr w:type="spellStart"/>
      <w:r w:rsidRPr="0096200E">
        <w:rPr>
          <w:i/>
          <w:iCs/>
          <w:lang w:val="uk-UA"/>
        </w:rPr>
        <w:t>At</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same</w:t>
      </w:r>
      <w:proofErr w:type="spellEnd"/>
      <w:r w:rsidRPr="0096200E">
        <w:rPr>
          <w:i/>
          <w:iCs/>
          <w:lang w:val="uk-UA"/>
        </w:rPr>
        <w:t xml:space="preserve"> </w:t>
      </w:r>
      <w:proofErr w:type="spellStart"/>
      <w:r w:rsidRPr="0096200E">
        <w:rPr>
          <w:i/>
          <w:iCs/>
          <w:lang w:val="uk-UA"/>
        </w:rPr>
        <w:t>time</w:t>
      </w:r>
      <w:proofErr w:type="spellEnd"/>
      <w:r w:rsidRPr="0096200E">
        <w:rPr>
          <w:i/>
          <w:iCs/>
          <w:lang w:val="uk-UA"/>
        </w:rPr>
        <w:t xml:space="preserve">, </w:t>
      </w:r>
      <w:proofErr w:type="spellStart"/>
      <w:r w:rsidRPr="0096200E">
        <w:rPr>
          <w:i/>
          <w:iCs/>
          <w:lang w:val="uk-UA"/>
        </w:rPr>
        <w:t>issues</w:t>
      </w:r>
      <w:proofErr w:type="spellEnd"/>
      <w:r w:rsidRPr="0096200E">
        <w:rPr>
          <w:i/>
          <w:iCs/>
          <w:lang w:val="uk-UA"/>
        </w:rPr>
        <w:t xml:space="preserve"> </w:t>
      </w:r>
      <w:proofErr w:type="spellStart"/>
      <w:r w:rsidRPr="0096200E">
        <w:rPr>
          <w:i/>
          <w:iCs/>
          <w:lang w:val="uk-UA"/>
        </w:rPr>
        <w:t>related</w:t>
      </w:r>
      <w:proofErr w:type="spellEnd"/>
      <w:r w:rsidRPr="0096200E">
        <w:rPr>
          <w:i/>
          <w:iCs/>
          <w:lang w:val="uk-UA"/>
        </w:rPr>
        <w:t xml:space="preserve"> </w:t>
      </w:r>
      <w:proofErr w:type="spellStart"/>
      <w:r w:rsidRPr="0096200E">
        <w:rPr>
          <w:i/>
          <w:iCs/>
          <w:lang w:val="uk-UA"/>
        </w:rPr>
        <w:t>to</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fragmentation</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regulatory</w:t>
      </w:r>
      <w:proofErr w:type="spellEnd"/>
      <w:r w:rsidRPr="0096200E">
        <w:rPr>
          <w:i/>
          <w:iCs/>
          <w:lang w:val="uk-UA"/>
        </w:rPr>
        <w:t xml:space="preserve"> </w:t>
      </w:r>
      <w:proofErr w:type="spellStart"/>
      <w:r w:rsidRPr="0096200E">
        <w:rPr>
          <w:i/>
          <w:iCs/>
          <w:lang w:val="uk-UA"/>
        </w:rPr>
        <w:t>acts</w:t>
      </w:r>
      <w:proofErr w:type="spellEnd"/>
      <w:r w:rsidRPr="0096200E">
        <w:rPr>
          <w:i/>
          <w:iCs/>
          <w:lang w:val="uk-UA"/>
        </w:rPr>
        <w:t xml:space="preserve"> </w:t>
      </w:r>
      <w:proofErr w:type="spellStart"/>
      <w:r w:rsidRPr="0096200E">
        <w:rPr>
          <w:i/>
          <w:iCs/>
          <w:lang w:val="uk-UA"/>
        </w:rPr>
        <w:t>are</w:t>
      </w:r>
      <w:proofErr w:type="spellEnd"/>
      <w:r w:rsidRPr="0096200E">
        <w:rPr>
          <w:i/>
          <w:iCs/>
          <w:lang w:val="uk-UA"/>
        </w:rPr>
        <w:t xml:space="preserve"> </w:t>
      </w:r>
      <w:proofErr w:type="spellStart"/>
      <w:r w:rsidRPr="0096200E">
        <w:rPr>
          <w:i/>
          <w:iCs/>
          <w:lang w:val="uk-UA"/>
        </w:rPr>
        <w:t>discussed</w:t>
      </w:r>
      <w:proofErr w:type="spellEnd"/>
      <w:r w:rsidRPr="0096200E">
        <w:rPr>
          <w:i/>
          <w:iCs/>
          <w:lang w:val="uk-UA"/>
        </w:rPr>
        <w:t xml:space="preserve">, </w:t>
      </w:r>
      <w:proofErr w:type="spellStart"/>
      <w:r w:rsidRPr="0096200E">
        <w:rPr>
          <w:i/>
          <w:iCs/>
          <w:lang w:val="uk-UA"/>
        </w:rPr>
        <w:t>which</w:t>
      </w:r>
      <w:proofErr w:type="spellEnd"/>
      <w:r w:rsidRPr="0096200E">
        <w:rPr>
          <w:i/>
          <w:iCs/>
          <w:lang w:val="uk-UA"/>
        </w:rPr>
        <w:t xml:space="preserve"> </w:t>
      </w:r>
      <w:proofErr w:type="spellStart"/>
      <w:r w:rsidRPr="0096200E">
        <w:rPr>
          <w:i/>
          <w:iCs/>
          <w:lang w:val="uk-UA"/>
        </w:rPr>
        <w:t>complicates</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implementation</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new</w:t>
      </w:r>
      <w:proofErr w:type="spellEnd"/>
      <w:r w:rsidRPr="0096200E">
        <w:rPr>
          <w:i/>
          <w:iCs/>
          <w:lang w:val="uk-UA"/>
        </w:rPr>
        <w:t xml:space="preserve"> </w:t>
      </w:r>
      <w:proofErr w:type="spellStart"/>
      <w:r w:rsidRPr="0096200E">
        <w:rPr>
          <w:i/>
          <w:iCs/>
          <w:lang w:val="uk-UA"/>
        </w:rPr>
        <w:t>technologies</w:t>
      </w:r>
      <w:proofErr w:type="spellEnd"/>
      <w:r w:rsidRPr="0096200E">
        <w:rPr>
          <w:i/>
          <w:iCs/>
          <w:lang w:val="uk-UA"/>
        </w:rPr>
        <w:t>.</w:t>
      </w:r>
      <w:r>
        <w:rPr>
          <w:i/>
          <w:iCs/>
          <w:lang w:val="uk-UA"/>
        </w:rPr>
        <w:t xml:space="preserve"> </w:t>
      </w:r>
      <w:proofErr w:type="spellStart"/>
      <w:r w:rsidRPr="0096200E">
        <w:rPr>
          <w:i/>
          <w:iCs/>
          <w:lang w:val="uk-UA"/>
        </w:rPr>
        <w:t>Recommendations</w:t>
      </w:r>
      <w:proofErr w:type="spellEnd"/>
      <w:r w:rsidRPr="0096200E">
        <w:rPr>
          <w:i/>
          <w:iCs/>
          <w:lang w:val="uk-UA"/>
        </w:rPr>
        <w:t xml:space="preserve"> </w:t>
      </w:r>
      <w:proofErr w:type="spellStart"/>
      <w:r w:rsidRPr="0096200E">
        <w:rPr>
          <w:i/>
          <w:iCs/>
          <w:lang w:val="uk-UA"/>
        </w:rPr>
        <w:t>have</w:t>
      </w:r>
      <w:proofErr w:type="spellEnd"/>
      <w:r w:rsidRPr="0096200E">
        <w:rPr>
          <w:i/>
          <w:iCs/>
          <w:lang w:val="uk-UA"/>
        </w:rPr>
        <w:t xml:space="preserve"> </w:t>
      </w:r>
      <w:proofErr w:type="spellStart"/>
      <w:r w:rsidRPr="0096200E">
        <w:rPr>
          <w:i/>
          <w:iCs/>
          <w:lang w:val="uk-UA"/>
        </w:rPr>
        <w:t>been</w:t>
      </w:r>
      <w:proofErr w:type="spellEnd"/>
      <w:r w:rsidRPr="0096200E">
        <w:rPr>
          <w:i/>
          <w:iCs/>
          <w:lang w:val="uk-UA"/>
        </w:rPr>
        <w:t xml:space="preserve"> </w:t>
      </w:r>
      <w:proofErr w:type="spellStart"/>
      <w:r w:rsidRPr="0096200E">
        <w:rPr>
          <w:i/>
          <w:iCs/>
          <w:lang w:val="uk-UA"/>
        </w:rPr>
        <w:t>provided</w:t>
      </w:r>
      <w:proofErr w:type="spellEnd"/>
      <w:r w:rsidRPr="0096200E">
        <w:rPr>
          <w:i/>
          <w:iCs/>
          <w:lang w:val="uk-UA"/>
        </w:rPr>
        <w:t xml:space="preserve"> </w:t>
      </w:r>
      <w:proofErr w:type="spellStart"/>
      <w:r w:rsidRPr="0096200E">
        <w:rPr>
          <w:i/>
          <w:iCs/>
          <w:lang w:val="uk-UA"/>
        </w:rPr>
        <w:t>for</w:t>
      </w:r>
      <w:proofErr w:type="spellEnd"/>
      <w:r w:rsidRPr="0096200E">
        <w:rPr>
          <w:i/>
          <w:iCs/>
          <w:lang w:val="uk-UA"/>
        </w:rPr>
        <w:t xml:space="preserve"> </w:t>
      </w:r>
      <w:proofErr w:type="spellStart"/>
      <w:r w:rsidRPr="0096200E">
        <w:rPr>
          <w:i/>
          <w:iCs/>
          <w:lang w:val="uk-UA"/>
        </w:rPr>
        <w:t>creating</w:t>
      </w:r>
      <w:proofErr w:type="spellEnd"/>
      <w:r w:rsidRPr="0096200E">
        <w:rPr>
          <w:i/>
          <w:iCs/>
          <w:lang w:val="uk-UA"/>
        </w:rPr>
        <w:t xml:space="preserve"> a </w:t>
      </w:r>
      <w:proofErr w:type="spellStart"/>
      <w:r w:rsidRPr="0096200E">
        <w:rPr>
          <w:i/>
          <w:iCs/>
          <w:lang w:val="uk-UA"/>
        </w:rPr>
        <w:t>single</w:t>
      </w:r>
      <w:proofErr w:type="spellEnd"/>
      <w:r w:rsidRPr="0096200E">
        <w:rPr>
          <w:i/>
          <w:iCs/>
          <w:lang w:val="uk-UA"/>
        </w:rPr>
        <w:t xml:space="preserve"> </w:t>
      </w:r>
      <w:proofErr w:type="spellStart"/>
      <w:r w:rsidRPr="0096200E">
        <w:rPr>
          <w:i/>
          <w:iCs/>
          <w:lang w:val="uk-UA"/>
        </w:rPr>
        <w:t>legislative</w:t>
      </w:r>
      <w:proofErr w:type="spellEnd"/>
      <w:r w:rsidRPr="0096200E">
        <w:rPr>
          <w:i/>
          <w:iCs/>
          <w:lang w:val="uk-UA"/>
        </w:rPr>
        <w:t xml:space="preserve"> </w:t>
      </w:r>
      <w:proofErr w:type="spellStart"/>
      <w:r w:rsidRPr="0096200E">
        <w:rPr>
          <w:i/>
          <w:iCs/>
          <w:lang w:val="uk-UA"/>
        </w:rPr>
        <w:t>act</w:t>
      </w:r>
      <w:proofErr w:type="spellEnd"/>
      <w:r w:rsidRPr="0096200E">
        <w:rPr>
          <w:i/>
          <w:iCs/>
          <w:lang w:val="uk-UA"/>
        </w:rPr>
        <w:t xml:space="preserve"> </w:t>
      </w:r>
      <w:proofErr w:type="spellStart"/>
      <w:r w:rsidRPr="0096200E">
        <w:rPr>
          <w:i/>
          <w:iCs/>
          <w:lang w:val="uk-UA"/>
        </w:rPr>
        <w:t>that</w:t>
      </w:r>
      <w:proofErr w:type="spellEnd"/>
      <w:r w:rsidRPr="0096200E">
        <w:rPr>
          <w:i/>
          <w:iCs/>
          <w:lang w:val="uk-UA"/>
        </w:rPr>
        <w:t xml:space="preserve"> </w:t>
      </w:r>
      <w:proofErr w:type="spellStart"/>
      <w:r w:rsidRPr="0096200E">
        <w:rPr>
          <w:i/>
          <w:iCs/>
          <w:lang w:val="uk-UA"/>
        </w:rPr>
        <w:t>would</w:t>
      </w:r>
      <w:proofErr w:type="spellEnd"/>
      <w:r w:rsidRPr="0096200E">
        <w:rPr>
          <w:i/>
          <w:iCs/>
          <w:lang w:val="uk-UA"/>
        </w:rPr>
        <w:t xml:space="preserve"> </w:t>
      </w:r>
      <w:proofErr w:type="spellStart"/>
      <w:r w:rsidRPr="0096200E">
        <w:rPr>
          <w:i/>
          <w:iCs/>
          <w:lang w:val="uk-UA"/>
        </w:rPr>
        <w:t>regulate</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functioning</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digitalization</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personnel</w:t>
      </w:r>
      <w:proofErr w:type="spellEnd"/>
      <w:r w:rsidRPr="0096200E">
        <w:rPr>
          <w:i/>
          <w:iCs/>
          <w:lang w:val="uk-UA"/>
        </w:rPr>
        <w:t xml:space="preserve"> </w:t>
      </w:r>
      <w:proofErr w:type="spellStart"/>
      <w:r w:rsidRPr="0096200E">
        <w:rPr>
          <w:i/>
          <w:iCs/>
          <w:lang w:val="uk-UA"/>
        </w:rPr>
        <w:t>management</w:t>
      </w:r>
      <w:proofErr w:type="spellEnd"/>
      <w:r w:rsidRPr="0096200E">
        <w:rPr>
          <w:i/>
          <w:iCs/>
          <w:lang w:val="uk-UA"/>
        </w:rPr>
        <w:t xml:space="preserve"> </w:t>
      </w:r>
      <w:proofErr w:type="spellStart"/>
      <w:r w:rsidRPr="0096200E">
        <w:rPr>
          <w:i/>
          <w:iCs/>
          <w:lang w:val="uk-UA"/>
        </w:rPr>
        <w:t>within</w:t>
      </w:r>
      <w:proofErr w:type="spellEnd"/>
      <w:r w:rsidRPr="0096200E">
        <w:rPr>
          <w:i/>
          <w:iCs/>
          <w:lang w:val="uk-UA"/>
        </w:rPr>
        <w:t xml:space="preserve"> </w:t>
      </w:r>
      <w:proofErr w:type="spellStart"/>
      <w:r w:rsidRPr="0096200E">
        <w:rPr>
          <w:i/>
          <w:iCs/>
          <w:lang w:val="uk-UA"/>
        </w:rPr>
        <w:t>public</w:t>
      </w:r>
      <w:proofErr w:type="spellEnd"/>
      <w:r w:rsidRPr="0096200E">
        <w:rPr>
          <w:i/>
          <w:iCs/>
          <w:lang w:val="uk-UA"/>
        </w:rPr>
        <w:t xml:space="preserve"> </w:t>
      </w:r>
      <w:proofErr w:type="spellStart"/>
      <w:r w:rsidRPr="0096200E">
        <w:rPr>
          <w:i/>
          <w:iCs/>
          <w:lang w:val="uk-UA"/>
        </w:rPr>
        <w:t>administration</w:t>
      </w:r>
      <w:proofErr w:type="spellEnd"/>
      <w:r w:rsidRPr="0096200E">
        <w:rPr>
          <w:i/>
          <w:iCs/>
          <w:lang w:val="uk-UA"/>
        </w:rPr>
        <w:t xml:space="preserve">, </w:t>
      </w:r>
      <w:proofErr w:type="spellStart"/>
      <w:r w:rsidRPr="0096200E">
        <w:rPr>
          <w:i/>
          <w:iCs/>
          <w:lang w:val="uk-UA"/>
        </w:rPr>
        <w:t>which</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turn</w:t>
      </w:r>
      <w:proofErr w:type="spellEnd"/>
      <w:r w:rsidRPr="0096200E">
        <w:rPr>
          <w:i/>
          <w:iCs/>
          <w:lang w:val="uk-UA"/>
        </w:rPr>
        <w:t xml:space="preserve">, </w:t>
      </w:r>
      <w:proofErr w:type="spellStart"/>
      <w:r w:rsidRPr="0096200E">
        <w:rPr>
          <w:i/>
          <w:iCs/>
          <w:lang w:val="uk-UA"/>
        </w:rPr>
        <w:t>will</w:t>
      </w:r>
      <w:proofErr w:type="spellEnd"/>
      <w:r w:rsidRPr="0096200E">
        <w:rPr>
          <w:i/>
          <w:iCs/>
          <w:lang w:val="uk-UA"/>
        </w:rPr>
        <w:t xml:space="preserve"> </w:t>
      </w:r>
      <w:proofErr w:type="spellStart"/>
      <w:r w:rsidRPr="0096200E">
        <w:rPr>
          <w:i/>
          <w:iCs/>
          <w:lang w:val="uk-UA"/>
        </w:rPr>
        <w:t>help</w:t>
      </w:r>
      <w:proofErr w:type="spellEnd"/>
      <w:r w:rsidRPr="0096200E">
        <w:rPr>
          <w:i/>
          <w:iCs/>
          <w:lang w:val="uk-UA"/>
        </w:rPr>
        <w:t xml:space="preserve"> </w:t>
      </w:r>
      <w:proofErr w:type="spellStart"/>
      <w:r w:rsidRPr="0096200E">
        <w:rPr>
          <w:i/>
          <w:iCs/>
          <w:lang w:val="uk-UA"/>
        </w:rPr>
        <w:t>avoid</w:t>
      </w:r>
      <w:proofErr w:type="spellEnd"/>
      <w:r w:rsidRPr="0096200E">
        <w:rPr>
          <w:i/>
          <w:iCs/>
          <w:lang w:val="uk-UA"/>
        </w:rPr>
        <w:t xml:space="preserve"> </w:t>
      </w:r>
      <w:proofErr w:type="spellStart"/>
      <w:r w:rsidRPr="0096200E">
        <w:rPr>
          <w:i/>
          <w:iCs/>
          <w:lang w:val="uk-UA"/>
        </w:rPr>
        <w:t>legal</w:t>
      </w:r>
      <w:proofErr w:type="spellEnd"/>
      <w:r w:rsidRPr="0096200E">
        <w:rPr>
          <w:i/>
          <w:iCs/>
          <w:lang w:val="uk-UA"/>
        </w:rPr>
        <w:t xml:space="preserve"> </w:t>
      </w:r>
      <w:proofErr w:type="spellStart"/>
      <w:r w:rsidRPr="0096200E">
        <w:rPr>
          <w:i/>
          <w:iCs/>
          <w:lang w:val="uk-UA"/>
        </w:rPr>
        <w:t>conflicts</w:t>
      </w:r>
      <w:proofErr w:type="spellEnd"/>
      <w:r w:rsidRPr="0096200E">
        <w:rPr>
          <w:i/>
          <w:iCs/>
          <w:lang w:val="uk-UA"/>
        </w:rPr>
        <w:t xml:space="preserve"> </w:t>
      </w:r>
      <w:proofErr w:type="spellStart"/>
      <w:r w:rsidRPr="0096200E">
        <w:rPr>
          <w:i/>
          <w:iCs/>
          <w:lang w:val="uk-UA"/>
        </w:rPr>
        <w:t>and</w:t>
      </w:r>
      <w:proofErr w:type="spellEnd"/>
      <w:r w:rsidRPr="0096200E">
        <w:rPr>
          <w:i/>
          <w:iCs/>
          <w:lang w:val="uk-UA"/>
        </w:rPr>
        <w:t xml:space="preserve"> </w:t>
      </w:r>
      <w:proofErr w:type="spellStart"/>
      <w:r w:rsidRPr="0096200E">
        <w:rPr>
          <w:i/>
          <w:iCs/>
          <w:lang w:val="uk-UA"/>
        </w:rPr>
        <w:t>improve</w:t>
      </w:r>
      <w:proofErr w:type="spellEnd"/>
      <w:r w:rsidRPr="0096200E">
        <w:rPr>
          <w:i/>
          <w:iCs/>
          <w:lang w:val="uk-UA"/>
        </w:rPr>
        <w:t xml:space="preserve"> </w:t>
      </w:r>
      <w:proofErr w:type="spellStart"/>
      <w:r w:rsidRPr="0096200E">
        <w:rPr>
          <w:i/>
          <w:iCs/>
          <w:lang w:val="uk-UA"/>
        </w:rPr>
        <w:t>management</w:t>
      </w:r>
      <w:proofErr w:type="spellEnd"/>
      <w:r w:rsidRPr="0096200E">
        <w:rPr>
          <w:i/>
          <w:iCs/>
          <w:lang w:val="uk-UA"/>
        </w:rPr>
        <w:t xml:space="preserve"> </w:t>
      </w:r>
      <w:proofErr w:type="spellStart"/>
      <w:r w:rsidRPr="0096200E">
        <w:rPr>
          <w:i/>
          <w:iCs/>
          <w:lang w:val="uk-UA"/>
        </w:rPr>
        <w:t>efficiency</w:t>
      </w:r>
      <w:proofErr w:type="spellEnd"/>
      <w:r w:rsidRPr="0096200E">
        <w:rPr>
          <w:i/>
          <w:iCs/>
          <w:lang w:val="uk-UA"/>
        </w:rPr>
        <w:t xml:space="preserve">. </w:t>
      </w:r>
      <w:proofErr w:type="spellStart"/>
      <w:r w:rsidRPr="0096200E">
        <w:rPr>
          <w:i/>
          <w:iCs/>
          <w:lang w:val="uk-UA"/>
        </w:rPr>
        <w:t>Additionally</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necessity</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systematic</w:t>
      </w:r>
      <w:proofErr w:type="spellEnd"/>
      <w:r w:rsidRPr="0096200E">
        <w:rPr>
          <w:i/>
          <w:iCs/>
          <w:lang w:val="uk-UA"/>
        </w:rPr>
        <w:t xml:space="preserve"> </w:t>
      </w:r>
      <w:proofErr w:type="spellStart"/>
      <w:r w:rsidRPr="0096200E">
        <w:rPr>
          <w:i/>
          <w:iCs/>
          <w:lang w:val="uk-UA"/>
        </w:rPr>
        <w:t>training</w:t>
      </w:r>
      <w:proofErr w:type="spellEnd"/>
      <w:r w:rsidRPr="0096200E">
        <w:rPr>
          <w:i/>
          <w:iCs/>
          <w:lang w:val="uk-UA"/>
        </w:rPr>
        <w:t xml:space="preserve"> </w:t>
      </w:r>
      <w:proofErr w:type="spellStart"/>
      <w:r w:rsidRPr="0096200E">
        <w:rPr>
          <w:i/>
          <w:iCs/>
          <w:lang w:val="uk-UA"/>
        </w:rPr>
        <w:t>and</w:t>
      </w:r>
      <w:proofErr w:type="spellEnd"/>
      <w:r w:rsidRPr="0096200E">
        <w:rPr>
          <w:i/>
          <w:iCs/>
          <w:lang w:val="uk-UA"/>
        </w:rPr>
        <w:t xml:space="preserve"> </w:t>
      </w:r>
      <w:proofErr w:type="spellStart"/>
      <w:r w:rsidRPr="0096200E">
        <w:rPr>
          <w:i/>
          <w:iCs/>
          <w:lang w:val="uk-UA"/>
        </w:rPr>
        <w:t>upskilling</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personnel</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field</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digital</w:t>
      </w:r>
      <w:proofErr w:type="spellEnd"/>
      <w:r w:rsidRPr="0096200E">
        <w:rPr>
          <w:i/>
          <w:iCs/>
          <w:lang w:val="uk-UA"/>
        </w:rPr>
        <w:t xml:space="preserve"> </w:t>
      </w:r>
      <w:proofErr w:type="spellStart"/>
      <w:r w:rsidRPr="0096200E">
        <w:rPr>
          <w:i/>
          <w:iCs/>
          <w:lang w:val="uk-UA"/>
        </w:rPr>
        <w:t>technologies</w:t>
      </w:r>
      <w:proofErr w:type="spellEnd"/>
      <w:r w:rsidRPr="0096200E">
        <w:rPr>
          <w:i/>
          <w:iCs/>
          <w:lang w:val="uk-UA"/>
        </w:rPr>
        <w:t xml:space="preserve"> </w:t>
      </w:r>
      <w:proofErr w:type="spellStart"/>
      <w:r w:rsidRPr="0096200E">
        <w:rPr>
          <w:i/>
          <w:iCs/>
          <w:lang w:val="uk-UA"/>
        </w:rPr>
        <w:t>is</w:t>
      </w:r>
      <w:proofErr w:type="spellEnd"/>
      <w:r w:rsidRPr="0096200E">
        <w:rPr>
          <w:i/>
          <w:iCs/>
          <w:lang w:val="uk-UA"/>
        </w:rPr>
        <w:t xml:space="preserve"> </w:t>
      </w:r>
      <w:proofErr w:type="spellStart"/>
      <w:r w:rsidRPr="0096200E">
        <w:rPr>
          <w:i/>
          <w:iCs/>
          <w:lang w:val="uk-UA"/>
        </w:rPr>
        <w:t>justified</w:t>
      </w:r>
      <w:proofErr w:type="spellEnd"/>
      <w:r w:rsidRPr="0096200E">
        <w:rPr>
          <w:i/>
          <w:iCs/>
          <w:lang w:val="uk-UA"/>
        </w:rPr>
        <w:t xml:space="preserve"> </w:t>
      </w:r>
      <w:proofErr w:type="spellStart"/>
      <w:r w:rsidRPr="0096200E">
        <w:rPr>
          <w:i/>
          <w:iCs/>
          <w:lang w:val="uk-UA"/>
        </w:rPr>
        <w:t>to</w:t>
      </w:r>
      <w:proofErr w:type="spellEnd"/>
      <w:r w:rsidRPr="0096200E">
        <w:rPr>
          <w:i/>
          <w:iCs/>
          <w:lang w:val="uk-UA"/>
        </w:rPr>
        <w:t xml:space="preserve"> </w:t>
      </w:r>
      <w:proofErr w:type="spellStart"/>
      <w:r w:rsidRPr="0096200E">
        <w:rPr>
          <w:i/>
          <w:iCs/>
          <w:lang w:val="uk-UA"/>
        </w:rPr>
        <w:t>ensure</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successful</w:t>
      </w:r>
      <w:proofErr w:type="spellEnd"/>
      <w:r w:rsidRPr="0096200E">
        <w:rPr>
          <w:i/>
          <w:iCs/>
          <w:lang w:val="uk-UA"/>
        </w:rPr>
        <w:t xml:space="preserve"> </w:t>
      </w:r>
      <w:proofErr w:type="spellStart"/>
      <w:r w:rsidRPr="0096200E">
        <w:rPr>
          <w:i/>
          <w:iCs/>
          <w:lang w:val="uk-UA"/>
        </w:rPr>
        <w:t>execution</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modernization</w:t>
      </w:r>
      <w:proofErr w:type="spellEnd"/>
      <w:r w:rsidRPr="0096200E">
        <w:rPr>
          <w:i/>
          <w:iCs/>
          <w:lang w:val="uk-UA"/>
        </w:rPr>
        <w:t xml:space="preserve"> </w:t>
      </w:r>
      <w:proofErr w:type="spellStart"/>
      <w:r w:rsidRPr="0096200E">
        <w:rPr>
          <w:i/>
          <w:iCs/>
          <w:lang w:val="uk-UA"/>
        </w:rPr>
        <w:t>processes</w:t>
      </w:r>
      <w:proofErr w:type="spellEnd"/>
      <w:r w:rsidRPr="0096200E">
        <w:rPr>
          <w:i/>
          <w:iCs/>
          <w:lang w:val="uk-UA"/>
        </w:rPr>
        <w:t>.</w:t>
      </w:r>
      <w:r>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conclusion</w:t>
      </w:r>
      <w:proofErr w:type="spellEnd"/>
      <w:r w:rsidRPr="0096200E">
        <w:rPr>
          <w:i/>
          <w:iCs/>
          <w:lang w:val="uk-UA"/>
        </w:rPr>
        <w:t xml:space="preserve">, </w:t>
      </w:r>
      <w:proofErr w:type="spellStart"/>
      <w:r w:rsidRPr="0096200E">
        <w:rPr>
          <w:i/>
          <w:iCs/>
          <w:lang w:val="uk-UA"/>
        </w:rPr>
        <w:t>it</w:t>
      </w:r>
      <w:proofErr w:type="spellEnd"/>
      <w:r w:rsidRPr="0096200E">
        <w:rPr>
          <w:i/>
          <w:iCs/>
          <w:lang w:val="uk-UA"/>
        </w:rPr>
        <w:t xml:space="preserve"> </w:t>
      </w:r>
      <w:proofErr w:type="spellStart"/>
      <w:r w:rsidRPr="0096200E">
        <w:rPr>
          <w:i/>
          <w:iCs/>
          <w:lang w:val="uk-UA"/>
        </w:rPr>
        <w:t>is</w:t>
      </w:r>
      <w:proofErr w:type="spellEnd"/>
      <w:r w:rsidRPr="0096200E">
        <w:rPr>
          <w:i/>
          <w:iCs/>
          <w:lang w:val="uk-UA"/>
        </w:rPr>
        <w:t xml:space="preserve"> </w:t>
      </w:r>
      <w:proofErr w:type="spellStart"/>
      <w:r w:rsidRPr="0096200E">
        <w:rPr>
          <w:i/>
          <w:iCs/>
          <w:lang w:val="uk-UA"/>
        </w:rPr>
        <w:t>emphasized</w:t>
      </w:r>
      <w:proofErr w:type="spellEnd"/>
      <w:r w:rsidRPr="0096200E">
        <w:rPr>
          <w:i/>
          <w:iCs/>
          <w:lang w:val="uk-UA"/>
        </w:rPr>
        <w:t xml:space="preserve"> </w:t>
      </w:r>
      <w:proofErr w:type="spellStart"/>
      <w:r w:rsidRPr="0096200E">
        <w:rPr>
          <w:i/>
          <w:iCs/>
          <w:lang w:val="uk-UA"/>
        </w:rPr>
        <w:t>that</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legislative</w:t>
      </w:r>
      <w:proofErr w:type="spellEnd"/>
      <w:r w:rsidRPr="0096200E">
        <w:rPr>
          <w:i/>
          <w:iCs/>
          <w:lang w:val="uk-UA"/>
        </w:rPr>
        <w:t xml:space="preserve"> </w:t>
      </w:r>
      <w:proofErr w:type="spellStart"/>
      <w:r w:rsidRPr="0096200E">
        <w:rPr>
          <w:i/>
          <w:iCs/>
          <w:lang w:val="uk-UA"/>
        </w:rPr>
        <w:t>aspect</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digitalization</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personnel</w:t>
      </w:r>
      <w:proofErr w:type="spellEnd"/>
      <w:r w:rsidRPr="0096200E">
        <w:rPr>
          <w:i/>
          <w:iCs/>
          <w:lang w:val="uk-UA"/>
        </w:rPr>
        <w:t xml:space="preserve"> </w:t>
      </w:r>
      <w:proofErr w:type="spellStart"/>
      <w:r w:rsidRPr="0096200E">
        <w:rPr>
          <w:i/>
          <w:iCs/>
          <w:lang w:val="uk-UA"/>
        </w:rPr>
        <w:t>management</w:t>
      </w:r>
      <w:proofErr w:type="spellEnd"/>
      <w:r w:rsidRPr="0096200E">
        <w:rPr>
          <w:i/>
          <w:iCs/>
          <w:lang w:val="uk-UA"/>
        </w:rPr>
        <w:t xml:space="preserve"> </w:t>
      </w:r>
      <w:proofErr w:type="spellStart"/>
      <w:r w:rsidRPr="0096200E">
        <w:rPr>
          <w:i/>
          <w:iCs/>
          <w:lang w:val="uk-UA"/>
        </w:rPr>
        <w:t>is</w:t>
      </w:r>
      <w:proofErr w:type="spellEnd"/>
      <w:r w:rsidRPr="0096200E">
        <w:rPr>
          <w:i/>
          <w:iCs/>
          <w:lang w:val="uk-UA"/>
        </w:rPr>
        <w:t xml:space="preserve"> </w:t>
      </w:r>
      <w:proofErr w:type="spellStart"/>
      <w:r w:rsidRPr="0096200E">
        <w:rPr>
          <w:i/>
          <w:iCs/>
          <w:lang w:val="uk-UA"/>
        </w:rPr>
        <w:t>crucial</w:t>
      </w:r>
      <w:proofErr w:type="spellEnd"/>
      <w:r w:rsidRPr="0096200E">
        <w:rPr>
          <w:i/>
          <w:iCs/>
          <w:lang w:val="uk-UA"/>
        </w:rPr>
        <w:t xml:space="preserve"> </w:t>
      </w:r>
      <w:proofErr w:type="spellStart"/>
      <w:r w:rsidRPr="0096200E">
        <w:rPr>
          <w:i/>
          <w:iCs/>
          <w:lang w:val="uk-UA"/>
        </w:rPr>
        <w:t>for</w:t>
      </w:r>
      <w:proofErr w:type="spellEnd"/>
      <w:r w:rsidRPr="0096200E">
        <w:rPr>
          <w:i/>
          <w:iCs/>
          <w:lang w:val="uk-UA"/>
        </w:rPr>
        <w:t xml:space="preserve"> </w:t>
      </w:r>
      <w:proofErr w:type="spellStart"/>
      <w:r w:rsidRPr="0096200E">
        <w:rPr>
          <w:i/>
          <w:iCs/>
          <w:lang w:val="uk-UA"/>
        </w:rPr>
        <w:t>enhancing</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effectiveness</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public</w:t>
      </w:r>
      <w:proofErr w:type="spellEnd"/>
      <w:r w:rsidRPr="0096200E">
        <w:rPr>
          <w:i/>
          <w:iCs/>
          <w:lang w:val="uk-UA"/>
        </w:rPr>
        <w:t xml:space="preserve"> </w:t>
      </w:r>
      <w:proofErr w:type="spellStart"/>
      <w:r w:rsidRPr="0096200E">
        <w:rPr>
          <w:i/>
          <w:iCs/>
          <w:lang w:val="uk-UA"/>
        </w:rPr>
        <w:t>administration</w:t>
      </w:r>
      <w:proofErr w:type="spellEnd"/>
      <w:r w:rsidRPr="0096200E">
        <w:rPr>
          <w:i/>
          <w:iCs/>
          <w:lang w:val="uk-UA"/>
        </w:rPr>
        <w:t xml:space="preserve">, </w:t>
      </w:r>
      <w:proofErr w:type="spellStart"/>
      <w:r w:rsidRPr="0096200E">
        <w:rPr>
          <w:i/>
          <w:iCs/>
          <w:lang w:val="uk-UA"/>
        </w:rPr>
        <w:t>fostering</w:t>
      </w:r>
      <w:proofErr w:type="spellEnd"/>
      <w:r w:rsidRPr="0096200E">
        <w:rPr>
          <w:i/>
          <w:iCs/>
          <w:lang w:val="uk-UA"/>
        </w:rPr>
        <w:t xml:space="preserve"> </w:t>
      </w:r>
      <w:proofErr w:type="spellStart"/>
      <w:r w:rsidRPr="0096200E">
        <w:rPr>
          <w:i/>
          <w:iCs/>
          <w:lang w:val="uk-UA"/>
        </w:rPr>
        <w:t>transparency</w:t>
      </w:r>
      <w:proofErr w:type="spellEnd"/>
      <w:r w:rsidRPr="0096200E">
        <w:rPr>
          <w:i/>
          <w:iCs/>
          <w:lang w:val="uk-UA"/>
        </w:rPr>
        <w:t xml:space="preserve"> </w:t>
      </w:r>
      <w:proofErr w:type="spellStart"/>
      <w:r w:rsidRPr="0096200E">
        <w:rPr>
          <w:i/>
          <w:iCs/>
          <w:lang w:val="uk-UA"/>
        </w:rPr>
        <w:t>and</w:t>
      </w:r>
      <w:proofErr w:type="spellEnd"/>
      <w:r w:rsidRPr="0096200E">
        <w:rPr>
          <w:i/>
          <w:iCs/>
          <w:lang w:val="uk-UA"/>
        </w:rPr>
        <w:t xml:space="preserve"> </w:t>
      </w:r>
      <w:proofErr w:type="spellStart"/>
      <w:r w:rsidRPr="0096200E">
        <w:rPr>
          <w:i/>
          <w:iCs/>
          <w:lang w:val="uk-UA"/>
        </w:rPr>
        <w:t>accountability</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activities</w:t>
      </w:r>
      <w:proofErr w:type="spellEnd"/>
      <w:r w:rsidRPr="0096200E">
        <w:rPr>
          <w:i/>
          <w:iCs/>
          <w:lang w:val="uk-UA"/>
        </w:rPr>
        <w:t xml:space="preserve"> </w:t>
      </w:r>
      <w:proofErr w:type="spellStart"/>
      <w:r w:rsidRPr="0096200E">
        <w:rPr>
          <w:i/>
          <w:iCs/>
          <w:lang w:val="uk-UA"/>
        </w:rPr>
        <w:t>of</w:t>
      </w:r>
      <w:proofErr w:type="spellEnd"/>
      <w:r w:rsidRPr="0096200E">
        <w:rPr>
          <w:i/>
          <w:iCs/>
          <w:lang w:val="uk-UA"/>
        </w:rPr>
        <w:t xml:space="preserve"> </w:t>
      </w:r>
      <w:proofErr w:type="spellStart"/>
      <w:r w:rsidRPr="0096200E">
        <w:rPr>
          <w:i/>
          <w:iCs/>
          <w:lang w:val="uk-UA"/>
        </w:rPr>
        <w:t>government</w:t>
      </w:r>
      <w:proofErr w:type="spellEnd"/>
      <w:r w:rsidRPr="0096200E">
        <w:rPr>
          <w:i/>
          <w:iCs/>
          <w:lang w:val="uk-UA"/>
        </w:rPr>
        <w:t xml:space="preserve"> </w:t>
      </w:r>
      <w:proofErr w:type="spellStart"/>
      <w:r w:rsidRPr="0096200E">
        <w:rPr>
          <w:i/>
          <w:iCs/>
          <w:lang w:val="uk-UA"/>
        </w:rPr>
        <w:t>bodies</w:t>
      </w:r>
      <w:proofErr w:type="spellEnd"/>
      <w:r w:rsidRPr="0096200E">
        <w:rPr>
          <w:i/>
          <w:iCs/>
          <w:lang w:val="uk-UA"/>
        </w:rPr>
        <w:t xml:space="preserve">, </w:t>
      </w:r>
      <w:proofErr w:type="spellStart"/>
      <w:r w:rsidRPr="0096200E">
        <w:rPr>
          <w:i/>
          <w:iCs/>
          <w:lang w:val="uk-UA"/>
        </w:rPr>
        <w:t>as</w:t>
      </w:r>
      <w:proofErr w:type="spellEnd"/>
      <w:r w:rsidRPr="0096200E">
        <w:rPr>
          <w:i/>
          <w:iCs/>
          <w:lang w:val="uk-UA"/>
        </w:rPr>
        <w:t xml:space="preserve"> </w:t>
      </w:r>
      <w:proofErr w:type="spellStart"/>
      <w:r w:rsidRPr="0096200E">
        <w:rPr>
          <w:i/>
          <w:iCs/>
          <w:lang w:val="uk-UA"/>
        </w:rPr>
        <w:t>well</w:t>
      </w:r>
      <w:proofErr w:type="spellEnd"/>
      <w:r w:rsidRPr="0096200E">
        <w:rPr>
          <w:i/>
          <w:iCs/>
          <w:lang w:val="uk-UA"/>
        </w:rPr>
        <w:t xml:space="preserve"> </w:t>
      </w:r>
      <w:proofErr w:type="spellStart"/>
      <w:r w:rsidRPr="0096200E">
        <w:rPr>
          <w:i/>
          <w:iCs/>
          <w:lang w:val="uk-UA"/>
        </w:rPr>
        <w:t>as</w:t>
      </w:r>
      <w:proofErr w:type="spellEnd"/>
      <w:r w:rsidRPr="0096200E">
        <w:rPr>
          <w:i/>
          <w:iCs/>
          <w:lang w:val="uk-UA"/>
        </w:rPr>
        <w:t xml:space="preserve"> </w:t>
      </w:r>
      <w:proofErr w:type="spellStart"/>
      <w:r w:rsidRPr="0096200E">
        <w:rPr>
          <w:i/>
          <w:iCs/>
          <w:lang w:val="uk-UA"/>
        </w:rPr>
        <w:t>developing</w:t>
      </w:r>
      <w:proofErr w:type="spellEnd"/>
      <w:r w:rsidRPr="0096200E">
        <w:rPr>
          <w:i/>
          <w:iCs/>
          <w:lang w:val="uk-UA"/>
        </w:rPr>
        <w:t xml:space="preserve"> </w:t>
      </w:r>
      <w:proofErr w:type="spellStart"/>
      <w:r w:rsidRPr="0096200E">
        <w:rPr>
          <w:i/>
          <w:iCs/>
          <w:lang w:val="uk-UA"/>
        </w:rPr>
        <w:t>highly</w:t>
      </w:r>
      <w:proofErr w:type="spellEnd"/>
      <w:r w:rsidRPr="0096200E">
        <w:rPr>
          <w:i/>
          <w:iCs/>
          <w:lang w:val="uk-UA"/>
        </w:rPr>
        <w:t xml:space="preserve"> </w:t>
      </w:r>
      <w:proofErr w:type="spellStart"/>
      <w:r w:rsidRPr="0096200E">
        <w:rPr>
          <w:i/>
          <w:iCs/>
          <w:lang w:val="uk-UA"/>
        </w:rPr>
        <w:t>qualified</w:t>
      </w:r>
      <w:proofErr w:type="spellEnd"/>
      <w:r w:rsidRPr="0096200E">
        <w:rPr>
          <w:i/>
          <w:iCs/>
          <w:lang w:val="uk-UA"/>
        </w:rPr>
        <w:t xml:space="preserve"> </w:t>
      </w:r>
      <w:proofErr w:type="spellStart"/>
      <w:r w:rsidRPr="0096200E">
        <w:rPr>
          <w:i/>
          <w:iCs/>
          <w:lang w:val="uk-UA"/>
        </w:rPr>
        <w:t>personnel</w:t>
      </w:r>
      <w:proofErr w:type="spellEnd"/>
      <w:r w:rsidRPr="0096200E">
        <w:rPr>
          <w:i/>
          <w:iCs/>
          <w:lang w:val="uk-UA"/>
        </w:rPr>
        <w:t xml:space="preserve"> </w:t>
      </w:r>
      <w:proofErr w:type="spellStart"/>
      <w:r w:rsidRPr="0096200E">
        <w:rPr>
          <w:i/>
          <w:iCs/>
          <w:lang w:val="uk-UA"/>
        </w:rPr>
        <w:t>in</w:t>
      </w:r>
      <w:proofErr w:type="spellEnd"/>
      <w:r w:rsidRPr="0096200E">
        <w:rPr>
          <w:i/>
          <w:iCs/>
          <w:lang w:val="uk-UA"/>
        </w:rPr>
        <w:t xml:space="preserve"> </w:t>
      </w:r>
      <w:proofErr w:type="spellStart"/>
      <w:r w:rsidRPr="0096200E">
        <w:rPr>
          <w:i/>
          <w:iCs/>
          <w:lang w:val="uk-UA"/>
        </w:rPr>
        <w:t>the</w:t>
      </w:r>
      <w:proofErr w:type="spellEnd"/>
      <w:r w:rsidRPr="0096200E">
        <w:rPr>
          <w:i/>
          <w:iCs/>
          <w:lang w:val="uk-UA"/>
        </w:rPr>
        <w:t xml:space="preserve"> </w:t>
      </w:r>
      <w:proofErr w:type="spellStart"/>
      <w:r w:rsidRPr="0096200E">
        <w:rPr>
          <w:i/>
          <w:iCs/>
          <w:lang w:val="uk-UA"/>
        </w:rPr>
        <w:t>civil</w:t>
      </w:r>
      <w:proofErr w:type="spellEnd"/>
      <w:r w:rsidRPr="0096200E">
        <w:rPr>
          <w:i/>
          <w:iCs/>
          <w:lang w:val="uk-UA"/>
        </w:rPr>
        <w:t xml:space="preserve"> </w:t>
      </w:r>
      <w:proofErr w:type="spellStart"/>
      <w:r w:rsidRPr="0096200E">
        <w:rPr>
          <w:i/>
          <w:iCs/>
          <w:lang w:val="uk-UA"/>
        </w:rPr>
        <w:t>service</w:t>
      </w:r>
      <w:proofErr w:type="spellEnd"/>
      <w:r w:rsidRPr="0096200E">
        <w:rPr>
          <w:i/>
          <w:iCs/>
          <w:lang w:val="uk-UA"/>
        </w:rPr>
        <w:t>.</w:t>
      </w:r>
    </w:p>
    <w:p w14:paraId="265BE323" w14:textId="77777777" w:rsidR="00B22CA9" w:rsidRPr="0096200E" w:rsidRDefault="00B22CA9" w:rsidP="00B22CA9">
      <w:pPr>
        <w:widowControl w:val="0"/>
        <w:ind w:firstLine="567"/>
        <w:jc w:val="both"/>
        <w:rPr>
          <w:i/>
          <w:iCs/>
          <w:lang w:val="uk-UA"/>
        </w:rPr>
      </w:pPr>
    </w:p>
    <w:p w14:paraId="2E25806B" w14:textId="77777777" w:rsidR="00B22CA9" w:rsidRPr="0096200E" w:rsidRDefault="00B22CA9" w:rsidP="00B22CA9">
      <w:pPr>
        <w:widowControl w:val="0"/>
        <w:ind w:firstLine="567"/>
        <w:jc w:val="both"/>
        <w:rPr>
          <w:i/>
          <w:iCs/>
          <w:lang w:val="uk-UA"/>
        </w:rPr>
      </w:pPr>
      <w:proofErr w:type="spellStart"/>
      <w:r w:rsidRPr="0096200E">
        <w:rPr>
          <w:i/>
          <w:iCs/>
          <w:lang w:val="uk-UA"/>
        </w:rPr>
        <w:t>Keywords</w:t>
      </w:r>
      <w:proofErr w:type="spellEnd"/>
      <w:r w:rsidRPr="0096200E">
        <w:rPr>
          <w:i/>
          <w:iCs/>
          <w:lang w:val="uk-UA"/>
        </w:rPr>
        <w:t xml:space="preserve">: </w:t>
      </w:r>
      <w:proofErr w:type="spellStart"/>
      <w:r w:rsidRPr="0096200E">
        <w:rPr>
          <w:i/>
          <w:iCs/>
          <w:lang w:val="uk-UA"/>
        </w:rPr>
        <w:t>digitalization</w:t>
      </w:r>
      <w:proofErr w:type="spellEnd"/>
      <w:r w:rsidRPr="0096200E">
        <w:rPr>
          <w:i/>
          <w:iCs/>
          <w:lang w:val="uk-UA"/>
        </w:rPr>
        <w:t xml:space="preserve">, </w:t>
      </w:r>
      <w:proofErr w:type="spellStart"/>
      <w:r w:rsidRPr="0096200E">
        <w:rPr>
          <w:i/>
          <w:iCs/>
          <w:lang w:val="uk-UA"/>
        </w:rPr>
        <w:t>personnel</w:t>
      </w:r>
      <w:proofErr w:type="spellEnd"/>
      <w:r w:rsidRPr="0096200E">
        <w:rPr>
          <w:i/>
          <w:iCs/>
          <w:lang w:val="uk-UA"/>
        </w:rPr>
        <w:t xml:space="preserve"> </w:t>
      </w:r>
      <w:proofErr w:type="spellStart"/>
      <w:r w:rsidRPr="0096200E">
        <w:rPr>
          <w:i/>
          <w:iCs/>
          <w:lang w:val="uk-UA"/>
        </w:rPr>
        <w:t>management</w:t>
      </w:r>
      <w:proofErr w:type="spellEnd"/>
      <w:r w:rsidRPr="0096200E">
        <w:rPr>
          <w:i/>
          <w:iCs/>
          <w:lang w:val="uk-UA"/>
        </w:rPr>
        <w:t xml:space="preserve">, </w:t>
      </w:r>
      <w:proofErr w:type="spellStart"/>
      <w:r w:rsidRPr="0096200E">
        <w:rPr>
          <w:i/>
          <w:iCs/>
          <w:lang w:val="uk-UA"/>
        </w:rPr>
        <w:t>regulatory</w:t>
      </w:r>
      <w:proofErr w:type="spellEnd"/>
      <w:r w:rsidRPr="0096200E">
        <w:rPr>
          <w:i/>
          <w:iCs/>
          <w:lang w:val="uk-UA"/>
        </w:rPr>
        <w:t xml:space="preserve"> </w:t>
      </w:r>
      <w:proofErr w:type="spellStart"/>
      <w:r w:rsidRPr="0096200E">
        <w:rPr>
          <w:i/>
          <w:iCs/>
          <w:lang w:val="uk-UA"/>
        </w:rPr>
        <w:t>acts</w:t>
      </w:r>
      <w:proofErr w:type="spellEnd"/>
      <w:r w:rsidRPr="0096200E">
        <w:rPr>
          <w:i/>
          <w:iCs/>
          <w:lang w:val="uk-UA"/>
        </w:rPr>
        <w:t xml:space="preserve">, </w:t>
      </w:r>
      <w:proofErr w:type="spellStart"/>
      <w:r w:rsidRPr="0096200E">
        <w:rPr>
          <w:i/>
          <w:iCs/>
          <w:lang w:val="uk-UA"/>
        </w:rPr>
        <w:t>public</w:t>
      </w:r>
      <w:proofErr w:type="spellEnd"/>
      <w:r w:rsidRPr="0096200E">
        <w:rPr>
          <w:i/>
          <w:iCs/>
          <w:lang w:val="uk-UA"/>
        </w:rPr>
        <w:t xml:space="preserve"> </w:t>
      </w:r>
      <w:proofErr w:type="spellStart"/>
      <w:r w:rsidRPr="0096200E">
        <w:rPr>
          <w:i/>
          <w:iCs/>
          <w:lang w:val="uk-UA"/>
        </w:rPr>
        <w:t>administration</w:t>
      </w:r>
      <w:proofErr w:type="spellEnd"/>
      <w:r w:rsidRPr="0096200E">
        <w:rPr>
          <w:i/>
          <w:iCs/>
          <w:lang w:val="uk-UA"/>
        </w:rPr>
        <w:t xml:space="preserve">, </w:t>
      </w:r>
      <w:proofErr w:type="spellStart"/>
      <w:r w:rsidRPr="0096200E">
        <w:rPr>
          <w:i/>
          <w:iCs/>
          <w:lang w:val="uk-UA"/>
        </w:rPr>
        <w:t>government</w:t>
      </w:r>
      <w:proofErr w:type="spellEnd"/>
      <w:r w:rsidRPr="0096200E">
        <w:rPr>
          <w:i/>
          <w:iCs/>
          <w:lang w:val="uk-UA"/>
        </w:rPr>
        <w:t xml:space="preserve"> </w:t>
      </w:r>
      <w:proofErr w:type="spellStart"/>
      <w:r w:rsidRPr="0096200E">
        <w:rPr>
          <w:i/>
          <w:iCs/>
          <w:lang w:val="uk-UA"/>
        </w:rPr>
        <w:t>bodies</w:t>
      </w:r>
      <w:proofErr w:type="spellEnd"/>
      <w:r w:rsidRPr="0096200E">
        <w:rPr>
          <w:i/>
          <w:iCs/>
          <w:lang w:val="uk-UA"/>
        </w:rPr>
        <w:t>, HRMIS.</w:t>
      </w:r>
    </w:p>
    <w:p w14:paraId="6FBC6661" w14:textId="77777777" w:rsidR="00B22CA9" w:rsidRPr="002C1B6E" w:rsidRDefault="00B22CA9" w:rsidP="00B22CA9">
      <w:pPr>
        <w:widowControl w:val="0"/>
        <w:shd w:val="clear" w:color="auto" w:fill="FFFFFF"/>
        <w:spacing w:line="360" w:lineRule="auto"/>
        <w:ind w:firstLine="567"/>
        <w:jc w:val="both"/>
        <w:rPr>
          <w:color w:val="09090B"/>
          <w:sz w:val="28"/>
          <w:szCs w:val="28"/>
          <w:shd w:val="clear" w:color="auto" w:fill="E4E4E7"/>
          <w:lang w:val="en-US"/>
        </w:rPr>
      </w:pPr>
    </w:p>
    <w:p w14:paraId="29B08B74" w14:textId="77777777" w:rsidR="00B22CA9" w:rsidRPr="0096200E" w:rsidRDefault="00B22CA9" w:rsidP="00B22CA9">
      <w:pPr>
        <w:widowControl w:val="0"/>
        <w:spacing w:line="360" w:lineRule="auto"/>
        <w:ind w:firstLine="567"/>
        <w:jc w:val="both"/>
        <w:rPr>
          <w:sz w:val="28"/>
          <w:szCs w:val="28"/>
          <w:lang w:val="en-US"/>
        </w:rPr>
      </w:pPr>
    </w:p>
    <w:p w14:paraId="79B69DC5" w14:textId="74212F29" w:rsidR="00E76B4B" w:rsidRPr="00D56EA8" w:rsidRDefault="00E76B4B" w:rsidP="006A421B">
      <w:pPr>
        <w:widowControl w:val="0"/>
        <w:shd w:val="clear" w:color="auto" w:fill="FFFFFF"/>
        <w:tabs>
          <w:tab w:val="left" w:pos="1134"/>
        </w:tabs>
        <w:spacing w:line="360" w:lineRule="auto"/>
        <w:ind w:firstLine="709"/>
        <w:jc w:val="center"/>
        <w:rPr>
          <w:rStyle w:val="a8"/>
          <w:sz w:val="28"/>
          <w:szCs w:val="28"/>
          <w:shd w:val="clear" w:color="auto" w:fill="FFFFFF"/>
          <w:lang w:val="uk-UA"/>
        </w:rPr>
      </w:pPr>
      <w:proofErr w:type="spellStart"/>
      <w:r w:rsidRPr="00D56EA8">
        <w:rPr>
          <w:rStyle w:val="a8"/>
          <w:sz w:val="28"/>
          <w:szCs w:val="28"/>
          <w:shd w:val="clear" w:color="auto" w:fill="FFFFFF"/>
        </w:rPr>
        <w:t>References</w:t>
      </w:r>
      <w:proofErr w:type="spellEnd"/>
    </w:p>
    <w:p w14:paraId="6DCF8B3F" w14:textId="792FCC85"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uk-UA"/>
        </w:rPr>
      </w:pPr>
      <w:proofErr w:type="spellStart"/>
      <w:r w:rsidRPr="006A421B">
        <w:rPr>
          <w:rStyle w:val="a8"/>
          <w:b w:val="0"/>
          <w:sz w:val="28"/>
          <w:szCs w:val="28"/>
          <w:shd w:val="clear" w:color="auto" w:fill="FFFFFF"/>
          <w:lang w:val="en-US"/>
        </w:rPr>
        <w:t>Parchomenko-Kutsevil</w:t>
      </w:r>
      <w:proofErr w:type="spellEnd"/>
      <w:r w:rsidRPr="006A421B">
        <w:rPr>
          <w:rStyle w:val="a8"/>
          <w:b w:val="0"/>
          <w:sz w:val="28"/>
          <w:szCs w:val="28"/>
          <w:shd w:val="clear" w:color="auto" w:fill="FFFFFF"/>
          <w:lang w:val="en-US"/>
        </w:rPr>
        <w:t xml:space="preserve"> O.I.</w:t>
      </w:r>
      <w:r w:rsidRPr="006A421B">
        <w:rPr>
          <w:rStyle w:val="a8"/>
          <w:b w:val="0"/>
          <w:sz w:val="28"/>
          <w:szCs w:val="28"/>
          <w:shd w:val="clear" w:color="auto" w:fill="FFFFFF"/>
          <w:lang w:val="uk-UA"/>
        </w:rPr>
        <w:t xml:space="preserve"> (2022)</w:t>
      </w:r>
      <w:r w:rsidR="00A8705B">
        <w:rPr>
          <w:rStyle w:val="a8"/>
          <w:b w:val="0"/>
          <w:sz w:val="28"/>
          <w:szCs w:val="28"/>
          <w:shd w:val="clear" w:color="auto" w:fill="FFFFFF"/>
          <w:lang w:val="uk-UA"/>
        </w:rPr>
        <w:t>.</w:t>
      </w:r>
      <w:r w:rsidRPr="006A421B">
        <w:rPr>
          <w:rStyle w:val="a8"/>
          <w:b w:val="0"/>
          <w:sz w:val="28"/>
          <w:szCs w:val="28"/>
          <w:shd w:val="clear" w:color="auto" w:fill="FFFFFF"/>
          <w:lang w:val="en-US"/>
        </w:rPr>
        <w:t xml:space="preserve"> International Experience in Implementing </w:t>
      </w:r>
      <w:r w:rsidRPr="009A6226">
        <w:rPr>
          <w:rStyle w:val="a8"/>
          <w:b w:val="0"/>
          <w:sz w:val="28"/>
          <w:szCs w:val="28"/>
          <w:shd w:val="clear" w:color="auto" w:fill="FFFFFF"/>
          <w:lang w:val="en-US"/>
        </w:rPr>
        <w:t xml:space="preserve">Digitalization in the Public Service System: Lessons for Ukraine. </w:t>
      </w:r>
      <w:r w:rsidRPr="009A6226">
        <w:rPr>
          <w:rStyle w:val="a8"/>
          <w:b w:val="0"/>
          <w:i/>
          <w:iCs/>
          <w:sz w:val="28"/>
          <w:szCs w:val="28"/>
          <w:shd w:val="clear" w:color="auto" w:fill="FFFFFF"/>
          <w:lang w:val="en-US"/>
        </w:rPr>
        <w:t>Public Administration and Customs Administration</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Special Issue</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93</w:t>
      </w:r>
      <w:r w:rsidR="00CF5E58" w:rsidRPr="009A6226">
        <w:rPr>
          <w:i/>
          <w:iCs/>
          <w:sz w:val="28"/>
          <w:szCs w:val="28"/>
        </w:rPr>
        <w:t>–</w:t>
      </w:r>
      <w:r w:rsidRPr="009A6226">
        <w:rPr>
          <w:rStyle w:val="a8"/>
          <w:b w:val="0"/>
          <w:i/>
          <w:iCs/>
          <w:sz w:val="28"/>
          <w:szCs w:val="28"/>
          <w:shd w:val="clear" w:color="auto" w:fill="FFFFFF"/>
          <w:lang w:val="en-US"/>
        </w:rPr>
        <w:t>98</w:t>
      </w:r>
      <w:r w:rsidRPr="009A6226">
        <w:rPr>
          <w:rStyle w:val="a8"/>
          <w:b w:val="0"/>
          <w:sz w:val="28"/>
          <w:szCs w:val="28"/>
          <w:shd w:val="clear" w:color="auto" w:fill="FFFFFF"/>
          <w:lang w:val="uk-UA"/>
        </w:rPr>
        <w:t xml:space="preserve"> </w:t>
      </w:r>
      <w:r w:rsidRPr="009A6226">
        <w:rPr>
          <w:sz w:val="28"/>
          <w:szCs w:val="28"/>
          <w:shd w:val="clear" w:color="auto" w:fill="FFFFFF"/>
          <w:lang w:val="en-US"/>
        </w:rPr>
        <w:t>[in Ukrainian].</w:t>
      </w:r>
    </w:p>
    <w:p w14:paraId="4E1DD351" w14:textId="654D95FA"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uk-UA"/>
        </w:rPr>
      </w:pPr>
      <w:r w:rsidRPr="009A6226">
        <w:rPr>
          <w:rStyle w:val="a8"/>
          <w:b w:val="0"/>
          <w:sz w:val="28"/>
          <w:szCs w:val="28"/>
          <w:shd w:val="clear" w:color="auto" w:fill="FFFFFF"/>
          <w:lang w:val="en-US"/>
        </w:rPr>
        <w:t xml:space="preserve">Matviyenko I.V., Panchenko H.O. </w:t>
      </w:r>
      <w:r w:rsidRPr="009A6226">
        <w:rPr>
          <w:rStyle w:val="a8"/>
          <w:b w:val="0"/>
          <w:sz w:val="28"/>
          <w:szCs w:val="28"/>
          <w:shd w:val="clear" w:color="auto" w:fill="FFFFFF"/>
          <w:lang w:val="uk-UA"/>
        </w:rPr>
        <w:t>(2022)</w:t>
      </w:r>
      <w:r w:rsidR="00A8705B" w:rsidRPr="009A6226">
        <w:rPr>
          <w:rStyle w:val="a8"/>
          <w:b w:val="0"/>
          <w:sz w:val="28"/>
          <w:szCs w:val="28"/>
          <w:shd w:val="clear" w:color="auto" w:fill="FFFFFF"/>
          <w:lang w:val="uk-UA"/>
        </w:rPr>
        <w:t>.</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 xml:space="preserve">Personnel Management in the State Service System of Ukraine in the Context of Digitalization. </w:t>
      </w:r>
      <w:r w:rsidRPr="009A6226">
        <w:rPr>
          <w:rStyle w:val="a8"/>
          <w:b w:val="0"/>
          <w:i/>
          <w:iCs/>
          <w:sz w:val="28"/>
          <w:szCs w:val="28"/>
          <w:shd w:val="clear" w:color="auto" w:fill="FFFFFF"/>
          <w:lang w:val="en-US"/>
        </w:rPr>
        <w:t>Scientific Perspectives</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w:t>
      </w:r>
      <w:r w:rsidR="009A6226" w:rsidRPr="009A6226">
        <w:rPr>
          <w:rStyle w:val="a8"/>
          <w:b w:val="0"/>
          <w:i/>
          <w:iCs/>
          <w:sz w:val="28"/>
          <w:szCs w:val="28"/>
          <w:shd w:val="clear" w:color="auto" w:fill="FFFFFF"/>
          <w:lang w:val="en-US"/>
        </w:rPr>
        <w:t>n</w:t>
      </w:r>
      <w:r w:rsidRPr="009A6226">
        <w:rPr>
          <w:rStyle w:val="a8"/>
          <w:b w:val="0"/>
          <w:i/>
          <w:iCs/>
          <w:sz w:val="28"/>
          <w:szCs w:val="28"/>
          <w:shd w:val="clear" w:color="auto" w:fill="FFFFFF"/>
          <w:lang w:val="en-US"/>
        </w:rPr>
        <w:t>o. 9(27)</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157</w:t>
      </w:r>
      <w:r w:rsidR="00CF5E58" w:rsidRPr="009A6226">
        <w:rPr>
          <w:i/>
          <w:iCs/>
          <w:sz w:val="28"/>
          <w:szCs w:val="28"/>
        </w:rPr>
        <w:t>–</w:t>
      </w:r>
      <w:r w:rsidRPr="009A6226">
        <w:rPr>
          <w:rStyle w:val="a8"/>
          <w:b w:val="0"/>
          <w:i/>
          <w:iCs/>
          <w:sz w:val="28"/>
          <w:szCs w:val="28"/>
          <w:shd w:val="clear" w:color="auto" w:fill="FFFFFF"/>
          <w:lang w:val="en-US"/>
        </w:rPr>
        <w:t>17</w:t>
      </w:r>
      <w:r w:rsidRPr="009A6226">
        <w:rPr>
          <w:rStyle w:val="a8"/>
          <w:b w:val="0"/>
          <w:i/>
          <w:iCs/>
          <w:sz w:val="28"/>
          <w:szCs w:val="28"/>
          <w:shd w:val="clear" w:color="auto" w:fill="FFFFFF"/>
          <w:lang w:val="uk-UA"/>
        </w:rPr>
        <w:t>0</w:t>
      </w:r>
      <w:r w:rsidRPr="009A6226">
        <w:rPr>
          <w:rStyle w:val="a8"/>
          <w:b w:val="0"/>
          <w:sz w:val="28"/>
          <w:szCs w:val="28"/>
          <w:shd w:val="clear" w:color="auto" w:fill="FFFFFF"/>
          <w:lang w:val="uk-UA"/>
        </w:rPr>
        <w:t xml:space="preserve"> </w:t>
      </w:r>
      <w:r w:rsidRPr="009A6226">
        <w:rPr>
          <w:sz w:val="28"/>
          <w:szCs w:val="28"/>
          <w:shd w:val="clear" w:color="auto" w:fill="FFFFFF"/>
          <w:lang w:val="en-US"/>
        </w:rPr>
        <w:t>[in Ukrainian].</w:t>
      </w:r>
    </w:p>
    <w:p w14:paraId="6940A5C3" w14:textId="75627693"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uk-UA"/>
        </w:rPr>
      </w:pPr>
      <w:proofErr w:type="spellStart"/>
      <w:r w:rsidRPr="009A6226">
        <w:rPr>
          <w:rStyle w:val="a8"/>
          <w:b w:val="0"/>
          <w:sz w:val="28"/>
          <w:szCs w:val="28"/>
          <w:shd w:val="clear" w:color="auto" w:fill="FFFFFF"/>
          <w:lang w:val="en-US"/>
        </w:rPr>
        <w:t>Kipishinova</w:t>
      </w:r>
      <w:proofErr w:type="spellEnd"/>
      <w:r w:rsidRPr="009A6226">
        <w:rPr>
          <w:rStyle w:val="a8"/>
          <w:b w:val="0"/>
          <w:sz w:val="28"/>
          <w:szCs w:val="28"/>
          <w:shd w:val="clear" w:color="auto" w:fill="FFFFFF"/>
          <w:lang w:val="en-US"/>
        </w:rPr>
        <w:t xml:space="preserve"> O., </w:t>
      </w:r>
      <w:proofErr w:type="spellStart"/>
      <w:r w:rsidRPr="009A6226">
        <w:rPr>
          <w:rStyle w:val="a8"/>
          <w:b w:val="0"/>
          <w:sz w:val="28"/>
          <w:szCs w:val="28"/>
          <w:shd w:val="clear" w:color="auto" w:fill="FFFFFF"/>
          <w:lang w:val="en-US"/>
        </w:rPr>
        <w:t>Smetanina</w:t>
      </w:r>
      <w:proofErr w:type="spellEnd"/>
      <w:r w:rsidRPr="009A6226">
        <w:rPr>
          <w:rStyle w:val="a8"/>
          <w:b w:val="0"/>
          <w:sz w:val="28"/>
          <w:szCs w:val="28"/>
          <w:shd w:val="clear" w:color="auto" w:fill="FFFFFF"/>
          <w:lang w:val="en-US"/>
        </w:rPr>
        <w:t xml:space="preserve"> L.</w:t>
      </w:r>
      <w:r w:rsidRPr="009A6226">
        <w:rPr>
          <w:rStyle w:val="a8"/>
          <w:b w:val="0"/>
          <w:sz w:val="28"/>
          <w:szCs w:val="28"/>
          <w:shd w:val="clear" w:color="auto" w:fill="FFFFFF"/>
          <w:lang w:val="uk-UA"/>
        </w:rPr>
        <w:t xml:space="preserve"> (2021)</w:t>
      </w:r>
      <w:r w:rsidR="00A8705B" w:rsidRPr="009A6226">
        <w:rPr>
          <w:rStyle w:val="a8"/>
          <w:b w:val="0"/>
          <w:sz w:val="28"/>
          <w:szCs w:val="28"/>
          <w:shd w:val="clear" w:color="auto" w:fill="FFFFFF"/>
          <w:lang w:val="uk-UA"/>
        </w:rPr>
        <w:t>.</w:t>
      </w:r>
      <w:r w:rsidRPr="009A6226">
        <w:rPr>
          <w:rStyle w:val="a8"/>
          <w:b w:val="0"/>
          <w:sz w:val="28"/>
          <w:szCs w:val="28"/>
          <w:shd w:val="clear" w:color="auto" w:fill="FFFFFF"/>
          <w:lang w:val="en-US"/>
        </w:rPr>
        <w:t xml:space="preserve"> Digitalization of Personnel Management in Public Authorities. </w:t>
      </w:r>
      <w:r w:rsidRPr="009A6226">
        <w:rPr>
          <w:rStyle w:val="a8"/>
          <w:b w:val="0"/>
          <w:i/>
          <w:iCs/>
          <w:sz w:val="28"/>
          <w:szCs w:val="28"/>
          <w:shd w:val="clear" w:color="auto" w:fill="FFFFFF"/>
          <w:lang w:val="en-US"/>
        </w:rPr>
        <w:t>Current Issues of Public Administration</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w:t>
      </w:r>
      <w:r w:rsidR="009A6226" w:rsidRPr="009A6226">
        <w:rPr>
          <w:rStyle w:val="a8"/>
          <w:b w:val="0"/>
          <w:i/>
          <w:iCs/>
          <w:sz w:val="28"/>
          <w:szCs w:val="28"/>
          <w:shd w:val="clear" w:color="auto" w:fill="FFFFFF"/>
          <w:lang w:val="en-US"/>
        </w:rPr>
        <w:t>n</w:t>
      </w:r>
      <w:r w:rsidRPr="009A6226">
        <w:rPr>
          <w:rStyle w:val="a8"/>
          <w:b w:val="0"/>
          <w:i/>
          <w:iCs/>
          <w:sz w:val="28"/>
          <w:szCs w:val="28"/>
          <w:shd w:val="clear" w:color="auto" w:fill="FFFFFF"/>
          <w:lang w:val="en-US"/>
        </w:rPr>
        <w:t>o. 3(84)</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202</w:t>
      </w:r>
      <w:r w:rsidR="00CF5E58" w:rsidRPr="009A6226">
        <w:rPr>
          <w:sz w:val="28"/>
          <w:szCs w:val="28"/>
        </w:rPr>
        <w:t>–</w:t>
      </w:r>
      <w:r w:rsidRPr="009A6226">
        <w:rPr>
          <w:rStyle w:val="a8"/>
          <w:b w:val="0"/>
          <w:i/>
          <w:iCs/>
          <w:sz w:val="28"/>
          <w:szCs w:val="28"/>
          <w:shd w:val="clear" w:color="auto" w:fill="FFFFFF"/>
          <w:lang w:val="en-US"/>
        </w:rPr>
        <w:t>205</w:t>
      </w:r>
      <w:r w:rsidRPr="009A6226">
        <w:rPr>
          <w:rStyle w:val="a8"/>
          <w:b w:val="0"/>
          <w:sz w:val="28"/>
          <w:szCs w:val="28"/>
          <w:shd w:val="clear" w:color="auto" w:fill="FFFFFF"/>
          <w:lang w:val="uk-UA"/>
        </w:rPr>
        <w:t xml:space="preserve"> </w:t>
      </w:r>
      <w:r w:rsidRPr="009A6226">
        <w:rPr>
          <w:sz w:val="28"/>
          <w:szCs w:val="28"/>
          <w:shd w:val="clear" w:color="auto" w:fill="FFFFFF"/>
          <w:lang w:val="en-US"/>
        </w:rPr>
        <w:t>[in Ukrainian].</w:t>
      </w:r>
    </w:p>
    <w:p w14:paraId="702413C9" w14:textId="1D4D8DB9"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uk-UA"/>
        </w:rPr>
      </w:pPr>
      <w:proofErr w:type="spellStart"/>
      <w:r w:rsidRPr="009A6226">
        <w:rPr>
          <w:rStyle w:val="a8"/>
          <w:b w:val="0"/>
          <w:sz w:val="28"/>
          <w:szCs w:val="28"/>
          <w:shd w:val="clear" w:color="auto" w:fill="FFFFFF"/>
          <w:lang w:val="en-US"/>
        </w:rPr>
        <w:t>Diakiv</w:t>
      </w:r>
      <w:proofErr w:type="spellEnd"/>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O</w:t>
      </w:r>
      <w:r w:rsidRPr="009A6226">
        <w:rPr>
          <w:rStyle w:val="a8"/>
          <w:b w:val="0"/>
          <w:sz w:val="28"/>
          <w:szCs w:val="28"/>
          <w:shd w:val="clear" w:color="auto" w:fill="FFFFFF"/>
          <w:lang w:val="uk-UA"/>
        </w:rPr>
        <w:t xml:space="preserve">., </w:t>
      </w:r>
      <w:proofErr w:type="spellStart"/>
      <w:r w:rsidRPr="009A6226">
        <w:rPr>
          <w:rStyle w:val="a8"/>
          <w:b w:val="0"/>
          <w:sz w:val="28"/>
          <w:szCs w:val="28"/>
          <w:shd w:val="clear" w:color="auto" w:fill="FFFFFF"/>
          <w:lang w:val="en-US"/>
        </w:rPr>
        <w:t>Shushpanov</w:t>
      </w:r>
      <w:proofErr w:type="spellEnd"/>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D</w:t>
      </w:r>
      <w:r w:rsidRPr="009A6226">
        <w:rPr>
          <w:rStyle w:val="a8"/>
          <w:b w:val="0"/>
          <w:sz w:val="28"/>
          <w:szCs w:val="28"/>
          <w:shd w:val="clear" w:color="auto" w:fill="FFFFFF"/>
          <w:lang w:val="uk-UA"/>
        </w:rPr>
        <w:t xml:space="preserve">., </w:t>
      </w:r>
      <w:proofErr w:type="spellStart"/>
      <w:r w:rsidRPr="009A6226">
        <w:rPr>
          <w:rStyle w:val="a8"/>
          <w:b w:val="0"/>
          <w:sz w:val="28"/>
          <w:szCs w:val="28"/>
          <w:shd w:val="clear" w:color="auto" w:fill="FFFFFF"/>
          <w:lang w:val="en-US"/>
        </w:rPr>
        <w:t>Prokhorovska</w:t>
      </w:r>
      <w:proofErr w:type="spellEnd"/>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S</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Ostroverkhov</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V</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Kotsur</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A</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Khlypovka</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O</w:t>
      </w:r>
      <w:r w:rsidRPr="009A6226">
        <w:rPr>
          <w:rStyle w:val="a8"/>
          <w:b w:val="0"/>
          <w:sz w:val="28"/>
          <w:szCs w:val="28"/>
          <w:shd w:val="clear" w:color="auto" w:fill="FFFFFF"/>
          <w:lang w:val="uk-UA"/>
        </w:rPr>
        <w:t>. (2024)</w:t>
      </w:r>
      <w:r w:rsidR="00A8705B" w:rsidRPr="009A6226">
        <w:rPr>
          <w:rStyle w:val="a8"/>
          <w:b w:val="0"/>
          <w:sz w:val="28"/>
          <w:szCs w:val="28"/>
          <w:shd w:val="clear" w:color="auto" w:fill="FFFFFF"/>
          <w:lang w:val="uk-UA"/>
        </w:rPr>
        <w:t>.</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Digital</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Transformation</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in</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Personnel</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Management</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Challenges</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and</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Opportunities</w:t>
      </w:r>
      <w:r w:rsidRPr="009A6226">
        <w:rPr>
          <w:rStyle w:val="a8"/>
          <w:b w:val="0"/>
          <w:sz w:val="28"/>
          <w:szCs w:val="28"/>
          <w:shd w:val="clear" w:color="auto" w:fill="FFFFFF"/>
          <w:lang w:val="uk-UA"/>
        </w:rPr>
        <w:t xml:space="preserve">. </w:t>
      </w:r>
      <w:r w:rsidRPr="009A6226">
        <w:rPr>
          <w:rStyle w:val="a8"/>
          <w:b w:val="0"/>
          <w:i/>
          <w:iCs/>
          <w:sz w:val="28"/>
          <w:szCs w:val="28"/>
          <w:shd w:val="clear" w:color="auto" w:fill="FFFFFF"/>
          <w:lang w:val="en-US"/>
        </w:rPr>
        <w:t>Economic Analysis</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w:t>
      </w:r>
      <w:r w:rsidR="009A6226" w:rsidRPr="009A6226">
        <w:rPr>
          <w:rStyle w:val="a8"/>
          <w:b w:val="0"/>
          <w:i/>
          <w:iCs/>
          <w:sz w:val="28"/>
          <w:szCs w:val="28"/>
          <w:shd w:val="clear" w:color="auto" w:fill="FFFFFF"/>
          <w:lang w:val="en-US"/>
        </w:rPr>
        <w:t>v</w:t>
      </w:r>
      <w:r w:rsidRPr="009A6226">
        <w:rPr>
          <w:rStyle w:val="a8"/>
          <w:b w:val="0"/>
          <w:i/>
          <w:iCs/>
          <w:sz w:val="28"/>
          <w:szCs w:val="28"/>
          <w:shd w:val="clear" w:color="auto" w:fill="FFFFFF"/>
          <w:lang w:val="en-US"/>
        </w:rPr>
        <w:t>olume 34</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w:t>
      </w:r>
      <w:r w:rsidR="009A6226" w:rsidRPr="009A6226">
        <w:rPr>
          <w:rStyle w:val="a8"/>
          <w:b w:val="0"/>
          <w:i/>
          <w:iCs/>
          <w:sz w:val="28"/>
          <w:szCs w:val="28"/>
          <w:shd w:val="clear" w:color="auto" w:fill="FFFFFF"/>
          <w:lang w:val="en-US"/>
        </w:rPr>
        <w:t>n</w:t>
      </w:r>
      <w:r w:rsidRPr="009A6226">
        <w:rPr>
          <w:rStyle w:val="a8"/>
          <w:b w:val="0"/>
          <w:i/>
          <w:iCs/>
          <w:sz w:val="28"/>
          <w:szCs w:val="28"/>
          <w:shd w:val="clear" w:color="auto" w:fill="FFFFFF"/>
          <w:lang w:val="en-US"/>
        </w:rPr>
        <w:t>o. 4</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213</w:t>
      </w:r>
      <w:r w:rsidR="00CF5E58" w:rsidRPr="009A6226">
        <w:rPr>
          <w:sz w:val="28"/>
          <w:szCs w:val="28"/>
        </w:rPr>
        <w:t>–</w:t>
      </w:r>
      <w:r w:rsidRPr="009A6226">
        <w:rPr>
          <w:rStyle w:val="a8"/>
          <w:b w:val="0"/>
          <w:i/>
          <w:iCs/>
          <w:sz w:val="28"/>
          <w:szCs w:val="28"/>
          <w:shd w:val="clear" w:color="auto" w:fill="FFFFFF"/>
          <w:lang w:val="en-US"/>
        </w:rPr>
        <w:t>238.</w:t>
      </w:r>
      <w:r w:rsidRPr="009A6226">
        <w:rPr>
          <w:rStyle w:val="a8"/>
          <w:b w:val="0"/>
          <w:sz w:val="28"/>
          <w:szCs w:val="28"/>
          <w:shd w:val="clear" w:color="auto" w:fill="FFFFFF"/>
          <w:lang w:val="en-US"/>
        </w:rPr>
        <w:t xml:space="preserve"> DOI: </w:t>
      </w:r>
      <w:hyperlink r:id="rId20" w:history="1">
        <w:r w:rsidRPr="009A6226">
          <w:rPr>
            <w:rStyle w:val="a3"/>
            <w:color w:val="auto"/>
            <w:sz w:val="28"/>
            <w:szCs w:val="28"/>
            <w:u w:val="none"/>
            <w:shd w:val="clear" w:color="auto" w:fill="FFFFFF"/>
            <w:lang w:val="en-US"/>
          </w:rPr>
          <w:t>https://doi.org/10.35774/econa2024.04.213</w:t>
        </w:r>
      </w:hyperlink>
      <w:r w:rsidRPr="009A6226">
        <w:rPr>
          <w:rStyle w:val="a8"/>
          <w:b w:val="0"/>
          <w:sz w:val="28"/>
          <w:szCs w:val="28"/>
          <w:shd w:val="clear" w:color="auto" w:fill="FFFFFF"/>
          <w:lang w:val="uk-UA"/>
        </w:rPr>
        <w:t xml:space="preserve"> </w:t>
      </w:r>
      <w:r w:rsidRPr="009A6226">
        <w:rPr>
          <w:sz w:val="28"/>
          <w:szCs w:val="28"/>
          <w:shd w:val="clear" w:color="auto" w:fill="FFFFFF"/>
          <w:lang w:val="en-US"/>
        </w:rPr>
        <w:t>[in Ukrainian].</w:t>
      </w:r>
    </w:p>
    <w:p w14:paraId="33180014" w14:textId="7AB29727"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r w:rsidRPr="009A6226">
        <w:rPr>
          <w:rStyle w:val="a8"/>
          <w:b w:val="0"/>
          <w:sz w:val="28"/>
          <w:szCs w:val="28"/>
          <w:shd w:val="clear" w:color="auto" w:fill="FFFFFF"/>
          <w:lang w:val="en-US"/>
        </w:rPr>
        <w:t xml:space="preserve">Kravchuk O.I., Varis I.O., Rubel K.O. </w:t>
      </w:r>
      <w:r w:rsidRPr="009A6226">
        <w:rPr>
          <w:rStyle w:val="a8"/>
          <w:b w:val="0"/>
          <w:sz w:val="28"/>
          <w:szCs w:val="28"/>
          <w:shd w:val="clear" w:color="auto" w:fill="FFFFFF"/>
          <w:lang w:val="uk-UA"/>
        </w:rPr>
        <w:t>(2024)</w:t>
      </w:r>
      <w:r w:rsidR="00A8705B" w:rsidRPr="009A6226">
        <w:rPr>
          <w:rStyle w:val="a8"/>
          <w:b w:val="0"/>
          <w:sz w:val="28"/>
          <w:szCs w:val="28"/>
          <w:shd w:val="clear" w:color="auto" w:fill="FFFFFF"/>
          <w:lang w:val="uk-UA"/>
        </w:rPr>
        <w:t>.</w:t>
      </w:r>
      <w:r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 xml:space="preserve">Digitalization of Personnel Management: Conceptual Aspects and Trends. </w:t>
      </w:r>
      <w:r w:rsidRPr="009A6226">
        <w:rPr>
          <w:rStyle w:val="a8"/>
          <w:b w:val="0"/>
          <w:i/>
          <w:iCs/>
          <w:sz w:val="28"/>
          <w:szCs w:val="28"/>
          <w:shd w:val="clear" w:color="auto" w:fill="FFFFFF"/>
          <w:lang w:val="en-US"/>
        </w:rPr>
        <w:t>Problems of Modern Transformations. Series: Economics and Management</w:t>
      </w:r>
      <w:r w:rsidR="009A6226" w:rsidRPr="009A6226">
        <w:rPr>
          <w:rStyle w:val="a8"/>
          <w:b w:val="0"/>
          <w:i/>
          <w:iCs/>
          <w:sz w:val="28"/>
          <w:szCs w:val="28"/>
          <w:shd w:val="clear" w:color="auto" w:fill="FFFFFF"/>
          <w:lang w:val="en-US"/>
        </w:rPr>
        <w:t>,</w:t>
      </w:r>
      <w:r w:rsidRPr="009A6226">
        <w:rPr>
          <w:rStyle w:val="a8"/>
          <w:b w:val="0"/>
          <w:i/>
          <w:iCs/>
          <w:sz w:val="28"/>
          <w:szCs w:val="28"/>
          <w:shd w:val="clear" w:color="auto" w:fill="FFFFFF"/>
          <w:lang w:val="en-US"/>
        </w:rPr>
        <w:t xml:space="preserve"> </w:t>
      </w:r>
      <w:r w:rsidR="009A6226" w:rsidRPr="009A6226">
        <w:rPr>
          <w:rStyle w:val="a8"/>
          <w:b w:val="0"/>
          <w:i/>
          <w:iCs/>
          <w:sz w:val="28"/>
          <w:szCs w:val="28"/>
          <w:shd w:val="clear" w:color="auto" w:fill="FFFFFF"/>
          <w:lang w:val="en-US"/>
        </w:rPr>
        <w:t>n</w:t>
      </w:r>
      <w:r w:rsidRPr="009A6226">
        <w:rPr>
          <w:rStyle w:val="a8"/>
          <w:b w:val="0"/>
          <w:i/>
          <w:iCs/>
          <w:sz w:val="28"/>
          <w:szCs w:val="28"/>
          <w:shd w:val="clear" w:color="auto" w:fill="FFFFFF"/>
          <w:lang w:val="en-US"/>
        </w:rPr>
        <w:t>o. 12.</w:t>
      </w:r>
      <w:r w:rsidRPr="009A6226">
        <w:rPr>
          <w:rStyle w:val="a8"/>
          <w:b w:val="0"/>
          <w:sz w:val="28"/>
          <w:szCs w:val="28"/>
          <w:shd w:val="clear" w:color="auto" w:fill="FFFFFF"/>
          <w:lang w:val="en-US"/>
        </w:rPr>
        <w:t xml:space="preserve"> URL: </w:t>
      </w:r>
      <w:hyperlink r:id="rId21" w:history="1">
        <w:r w:rsidRPr="009A6226">
          <w:rPr>
            <w:rStyle w:val="a3"/>
            <w:color w:val="auto"/>
            <w:sz w:val="28"/>
            <w:szCs w:val="28"/>
            <w:u w:val="none"/>
            <w:shd w:val="clear" w:color="auto" w:fill="FFFFFF"/>
            <w:lang w:val="en-US"/>
          </w:rPr>
          <w:t>https://reicst.com.ua/pmt/article/view/2024-12-07-04/2024-12-07-04</w:t>
        </w:r>
      </w:hyperlink>
      <w:r w:rsidRPr="009A6226">
        <w:rPr>
          <w:rStyle w:val="a8"/>
          <w:b w:val="0"/>
          <w:sz w:val="28"/>
          <w:szCs w:val="28"/>
          <w:shd w:val="clear" w:color="auto" w:fill="FFFFFF"/>
          <w:lang w:val="uk-UA"/>
        </w:rPr>
        <w:t xml:space="preserve"> </w:t>
      </w:r>
      <w:r w:rsidRPr="009A6226">
        <w:rPr>
          <w:sz w:val="28"/>
          <w:szCs w:val="28"/>
          <w:shd w:val="clear" w:color="auto" w:fill="FFFFFF"/>
          <w:lang w:val="en-US"/>
        </w:rPr>
        <w:t>[in Ukrainian].</w:t>
      </w:r>
    </w:p>
    <w:p w14:paraId="3AC7D50F" w14:textId="397F8862"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proofErr w:type="spellStart"/>
      <w:r w:rsidRPr="009A6226">
        <w:rPr>
          <w:rStyle w:val="a8"/>
          <w:b w:val="0"/>
          <w:sz w:val="28"/>
          <w:szCs w:val="28"/>
          <w:shd w:val="clear" w:color="auto" w:fill="FFFFFF"/>
          <w:lang w:val="en-US"/>
        </w:rPr>
        <w:t>Oulladj</w:t>
      </w:r>
      <w:proofErr w:type="spellEnd"/>
      <w:r w:rsidRPr="009A6226">
        <w:rPr>
          <w:rStyle w:val="a8"/>
          <w:b w:val="0"/>
          <w:sz w:val="28"/>
          <w:szCs w:val="28"/>
          <w:shd w:val="clear" w:color="auto" w:fill="FFFFFF"/>
          <w:lang w:val="en-US"/>
        </w:rPr>
        <w:t xml:space="preserve"> Malika. </w:t>
      </w:r>
      <w:r w:rsidR="00CF5E58" w:rsidRPr="009A6226">
        <w:rPr>
          <w:rStyle w:val="a8"/>
          <w:b w:val="0"/>
          <w:sz w:val="28"/>
          <w:szCs w:val="28"/>
          <w:shd w:val="clear" w:color="auto" w:fill="FFFFFF"/>
          <w:lang w:val="uk-UA"/>
        </w:rPr>
        <w:t>(</w:t>
      </w:r>
      <w:r w:rsidR="00CF5E58" w:rsidRPr="009A6226">
        <w:rPr>
          <w:rStyle w:val="a8"/>
          <w:b w:val="0"/>
          <w:sz w:val="28"/>
          <w:szCs w:val="28"/>
          <w:shd w:val="clear" w:color="auto" w:fill="FFFFFF"/>
          <w:lang w:val="en-US"/>
        </w:rPr>
        <w:t>2024</w:t>
      </w:r>
      <w:r w:rsidR="00CF5E58" w:rsidRPr="009A6226">
        <w:rPr>
          <w:rStyle w:val="a8"/>
          <w:b w:val="0"/>
          <w:sz w:val="28"/>
          <w:szCs w:val="28"/>
          <w:shd w:val="clear" w:color="auto" w:fill="FFFFFF"/>
          <w:lang w:val="uk-UA"/>
        </w:rPr>
        <w:t>)</w:t>
      </w:r>
      <w:r w:rsidR="00CF5E58" w:rsidRPr="009A6226">
        <w:rPr>
          <w:rStyle w:val="a8"/>
          <w:b w:val="0"/>
          <w:sz w:val="28"/>
          <w:szCs w:val="28"/>
          <w:shd w:val="clear" w:color="auto" w:fill="FFFFFF"/>
          <w:lang w:val="en-US"/>
        </w:rPr>
        <w:t>.</w:t>
      </w:r>
      <w:r w:rsidR="00CF5E58" w:rsidRPr="009A6226">
        <w:rPr>
          <w:rStyle w:val="a8"/>
          <w:b w:val="0"/>
          <w:i/>
          <w:iCs/>
          <w:sz w:val="28"/>
          <w:szCs w:val="28"/>
          <w:shd w:val="clear" w:color="auto" w:fill="FFFFFF"/>
          <w:lang w:val="en-US"/>
        </w:rPr>
        <w:t xml:space="preserve"> </w:t>
      </w:r>
      <w:r w:rsidRPr="009A6226">
        <w:rPr>
          <w:rStyle w:val="a8"/>
          <w:b w:val="0"/>
          <w:sz w:val="28"/>
          <w:szCs w:val="28"/>
          <w:shd w:val="clear" w:color="auto" w:fill="FFFFFF"/>
          <w:lang w:val="en-US"/>
        </w:rPr>
        <w:t xml:space="preserve">Digitization in Human Resources Management. </w:t>
      </w:r>
      <w:r w:rsidRPr="009A6226">
        <w:rPr>
          <w:rStyle w:val="a8"/>
          <w:b w:val="0"/>
          <w:i/>
          <w:iCs/>
          <w:sz w:val="28"/>
          <w:szCs w:val="28"/>
          <w:shd w:val="clear" w:color="auto" w:fill="FFFFFF"/>
          <w:lang w:val="en-US"/>
        </w:rPr>
        <w:t>Journal of Law and Humanities</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w:t>
      </w:r>
      <w:proofErr w:type="spellStart"/>
      <w:r w:rsidRPr="009A6226">
        <w:rPr>
          <w:rStyle w:val="a8"/>
          <w:b w:val="0"/>
          <w:i/>
          <w:iCs/>
          <w:sz w:val="28"/>
          <w:szCs w:val="28"/>
          <w:shd w:val="clear" w:color="auto" w:fill="FFFFFF"/>
          <w:lang w:val="en-US"/>
        </w:rPr>
        <w:t>SciencesVolume</w:t>
      </w:r>
      <w:proofErr w:type="spellEnd"/>
      <w:r w:rsidRPr="009A6226">
        <w:rPr>
          <w:rStyle w:val="a8"/>
          <w:b w:val="0"/>
          <w:i/>
          <w:iCs/>
          <w:sz w:val="28"/>
          <w:szCs w:val="28"/>
          <w:shd w:val="clear" w:color="auto" w:fill="FFFFFF"/>
          <w:lang w:val="en-US"/>
        </w:rPr>
        <w:t xml:space="preserve"> 17, </w:t>
      </w:r>
      <w:r w:rsidR="009A6226" w:rsidRPr="009A6226">
        <w:rPr>
          <w:rStyle w:val="a8"/>
          <w:b w:val="0"/>
          <w:i/>
          <w:iCs/>
          <w:sz w:val="28"/>
          <w:szCs w:val="28"/>
          <w:shd w:val="clear" w:color="auto" w:fill="FFFFFF"/>
          <w:lang w:val="en-US"/>
        </w:rPr>
        <w:t>n</w:t>
      </w:r>
      <w:r w:rsidRPr="009A6226">
        <w:rPr>
          <w:rStyle w:val="a8"/>
          <w:b w:val="0"/>
          <w:i/>
          <w:iCs/>
          <w:sz w:val="28"/>
          <w:szCs w:val="28"/>
          <w:shd w:val="clear" w:color="auto" w:fill="FFFFFF"/>
          <w:lang w:val="en-US"/>
        </w:rPr>
        <w:t>o. 04</w:t>
      </w:r>
      <w:r w:rsidR="00CF5E58" w:rsidRPr="009A6226">
        <w:rPr>
          <w:rStyle w:val="a8"/>
          <w:b w:val="0"/>
          <w:i/>
          <w:iCs/>
          <w:sz w:val="28"/>
          <w:szCs w:val="28"/>
          <w:shd w:val="clear" w:color="auto" w:fill="FFFFFF"/>
          <w:lang w:val="uk-UA"/>
        </w:rPr>
        <w:t>,</w:t>
      </w:r>
      <w:r w:rsidRPr="009A6226">
        <w:rPr>
          <w:rStyle w:val="a8"/>
          <w:b w:val="0"/>
          <w:i/>
          <w:iCs/>
          <w:sz w:val="28"/>
          <w:szCs w:val="28"/>
          <w:shd w:val="clear" w:color="auto" w:fill="FFFFFF"/>
          <w:lang w:val="en-US"/>
        </w:rPr>
        <w:t xml:space="preserve"> 51</w:t>
      </w:r>
      <w:r w:rsidR="00CF5E58" w:rsidRPr="009A6226">
        <w:rPr>
          <w:sz w:val="28"/>
          <w:szCs w:val="28"/>
        </w:rPr>
        <w:t>–</w:t>
      </w:r>
      <w:r w:rsidRPr="009A6226">
        <w:rPr>
          <w:rStyle w:val="a8"/>
          <w:b w:val="0"/>
          <w:i/>
          <w:iCs/>
          <w:sz w:val="28"/>
          <w:szCs w:val="28"/>
          <w:shd w:val="clear" w:color="auto" w:fill="FFFFFF"/>
          <w:lang w:val="en-US"/>
        </w:rPr>
        <w:t>64</w:t>
      </w:r>
      <w:r w:rsidRPr="009A6226">
        <w:rPr>
          <w:rStyle w:val="a8"/>
          <w:b w:val="0"/>
          <w:sz w:val="28"/>
          <w:szCs w:val="28"/>
          <w:shd w:val="clear" w:color="auto" w:fill="FFFFFF"/>
          <w:lang w:val="en-US"/>
        </w:rPr>
        <w:t>.</w:t>
      </w:r>
    </w:p>
    <w:p w14:paraId="1F457977" w14:textId="1B046049"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proofErr w:type="spellStart"/>
      <w:r w:rsidRPr="009A6226">
        <w:rPr>
          <w:rStyle w:val="a8"/>
          <w:b w:val="0"/>
          <w:sz w:val="28"/>
          <w:szCs w:val="28"/>
          <w:shd w:val="clear" w:color="auto" w:fill="FFFFFF"/>
          <w:lang w:val="en-US"/>
        </w:rPr>
        <w:t>Orazgaliyeva</w:t>
      </w:r>
      <w:proofErr w:type="spellEnd"/>
      <w:r w:rsidRPr="009A6226">
        <w:rPr>
          <w:rStyle w:val="a8"/>
          <w:b w:val="0"/>
          <w:sz w:val="28"/>
          <w:szCs w:val="28"/>
          <w:shd w:val="clear" w:color="auto" w:fill="FFFFFF"/>
          <w:lang w:val="en-US"/>
        </w:rPr>
        <w:t xml:space="preserve"> S., </w:t>
      </w:r>
      <w:proofErr w:type="spellStart"/>
      <w:r w:rsidRPr="009A6226">
        <w:rPr>
          <w:rStyle w:val="a8"/>
          <w:b w:val="0"/>
          <w:sz w:val="28"/>
          <w:szCs w:val="28"/>
          <w:shd w:val="clear" w:color="auto" w:fill="FFFFFF"/>
          <w:lang w:val="en-US"/>
        </w:rPr>
        <w:t>Satpayeva</w:t>
      </w:r>
      <w:proofErr w:type="spellEnd"/>
      <w:r w:rsidRPr="009A6226">
        <w:rPr>
          <w:rStyle w:val="a8"/>
          <w:b w:val="0"/>
          <w:sz w:val="28"/>
          <w:szCs w:val="28"/>
          <w:shd w:val="clear" w:color="auto" w:fill="FFFFFF"/>
          <w:lang w:val="en-US"/>
        </w:rPr>
        <w:t xml:space="preserve"> Z., </w:t>
      </w:r>
      <w:proofErr w:type="spellStart"/>
      <w:r w:rsidRPr="009A6226">
        <w:rPr>
          <w:rStyle w:val="a8"/>
          <w:b w:val="0"/>
          <w:sz w:val="28"/>
          <w:szCs w:val="28"/>
          <w:shd w:val="clear" w:color="auto" w:fill="FFFFFF"/>
          <w:lang w:val="en-US"/>
        </w:rPr>
        <w:t>Tazhiyeva</w:t>
      </w:r>
      <w:proofErr w:type="spellEnd"/>
      <w:r w:rsidRPr="009A6226">
        <w:rPr>
          <w:rStyle w:val="a8"/>
          <w:b w:val="0"/>
          <w:sz w:val="28"/>
          <w:szCs w:val="28"/>
          <w:shd w:val="clear" w:color="auto" w:fill="FFFFFF"/>
          <w:lang w:val="en-US"/>
        </w:rPr>
        <w:t xml:space="preserve"> S., and </w:t>
      </w:r>
      <w:proofErr w:type="spellStart"/>
      <w:r w:rsidRPr="009A6226">
        <w:rPr>
          <w:rStyle w:val="a8"/>
          <w:b w:val="0"/>
          <w:sz w:val="28"/>
          <w:szCs w:val="28"/>
          <w:shd w:val="clear" w:color="auto" w:fill="FFFFFF"/>
          <w:lang w:val="en-US"/>
        </w:rPr>
        <w:t>Nurseiytova</w:t>
      </w:r>
      <w:proofErr w:type="spellEnd"/>
      <w:r w:rsidRPr="009A6226">
        <w:rPr>
          <w:rStyle w:val="a8"/>
          <w:b w:val="0"/>
          <w:sz w:val="28"/>
          <w:szCs w:val="28"/>
          <w:shd w:val="clear" w:color="auto" w:fill="FFFFFF"/>
          <w:lang w:val="en-US"/>
        </w:rPr>
        <w:t xml:space="preserve"> G. </w:t>
      </w:r>
      <w:r w:rsidR="00CF5E58" w:rsidRPr="009A6226">
        <w:rPr>
          <w:rStyle w:val="a8"/>
          <w:b w:val="0"/>
          <w:sz w:val="28"/>
          <w:szCs w:val="28"/>
          <w:shd w:val="clear" w:color="auto" w:fill="FFFFFF"/>
          <w:lang w:val="uk-UA"/>
        </w:rPr>
        <w:t>(</w:t>
      </w:r>
      <w:r w:rsidR="00CF5E58" w:rsidRPr="009A6226">
        <w:rPr>
          <w:rStyle w:val="a8"/>
          <w:b w:val="0"/>
          <w:sz w:val="28"/>
          <w:szCs w:val="28"/>
          <w:shd w:val="clear" w:color="auto" w:fill="FFFFFF"/>
          <w:lang w:val="en-US"/>
        </w:rPr>
        <w:t>2023</w:t>
      </w:r>
      <w:r w:rsidR="00CF5E58" w:rsidRPr="009A6226">
        <w:rPr>
          <w:rStyle w:val="a8"/>
          <w:b w:val="0"/>
          <w:sz w:val="28"/>
          <w:szCs w:val="28"/>
          <w:shd w:val="clear" w:color="auto" w:fill="FFFFFF"/>
          <w:lang w:val="uk-UA"/>
        </w:rPr>
        <w:t>)</w:t>
      </w:r>
      <w:r w:rsidR="00CF5E58" w:rsidRPr="009A6226">
        <w:rPr>
          <w:rStyle w:val="a8"/>
          <w:b w:val="0"/>
          <w:sz w:val="28"/>
          <w:szCs w:val="28"/>
          <w:shd w:val="clear" w:color="auto" w:fill="FFFFFF"/>
          <w:lang w:val="en-US"/>
        </w:rPr>
        <w:t>.</w:t>
      </w:r>
      <w:r w:rsidR="00CF5E58" w:rsidRPr="009A6226">
        <w:rPr>
          <w:rStyle w:val="a8"/>
          <w:b w:val="0"/>
          <w:i/>
          <w:iCs/>
          <w:sz w:val="28"/>
          <w:szCs w:val="28"/>
          <w:shd w:val="clear" w:color="auto" w:fill="FFFFFF"/>
          <w:lang w:val="uk-UA"/>
        </w:rPr>
        <w:t xml:space="preserve"> </w:t>
      </w:r>
      <w:r w:rsidRPr="009A6226">
        <w:rPr>
          <w:rStyle w:val="a8"/>
          <w:b w:val="0"/>
          <w:sz w:val="28"/>
          <w:szCs w:val="28"/>
          <w:shd w:val="clear" w:color="auto" w:fill="FFFFFF"/>
          <w:lang w:val="en-US"/>
        </w:rPr>
        <w:t xml:space="preserve">E-Government as a Tool to Improve the Efficiency of Public Administration: The Case of Kazakhstan. </w:t>
      </w:r>
      <w:r w:rsidRPr="009A6226">
        <w:rPr>
          <w:rStyle w:val="a8"/>
          <w:b w:val="0"/>
          <w:i/>
          <w:iCs/>
          <w:sz w:val="28"/>
          <w:szCs w:val="28"/>
          <w:shd w:val="clear" w:color="auto" w:fill="FFFFFF"/>
          <w:lang w:val="en-US"/>
        </w:rPr>
        <w:t>Problems and Perspectives in Management</w:t>
      </w:r>
      <w:r w:rsidR="00CF5E58" w:rsidRPr="009A6226">
        <w:rPr>
          <w:rStyle w:val="a8"/>
          <w:b w:val="0"/>
          <w:i/>
          <w:iCs/>
          <w:sz w:val="28"/>
          <w:szCs w:val="28"/>
          <w:shd w:val="clear" w:color="auto" w:fill="FFFFFF"/>
        </w:rPr>
        <w:t>,</w:t>
      </w:r>
      <w:r w:rsidRPr="009A6226">
        <w:rPr>
          <w:rStyle w:val="a8"/>
          <w:b w:val="0"/>
          <w:i/>
          <w:iCs/>
          <w:sz w:val="28"/>
          <w:szCs w:val="28"/>
          <w:shd w:val="clear" w:color="auto" w:fill="FFFFFF"/>
          <w:lang w:val="en-US"/>
        </w:rPr>
        <w:t xml:space="preserve"> </w:t>
      </w:r>
      <w:r w:rsidR="00CF5E58" w:rsidRPr="009A6226">
        <w:rPr>
          <w:rStyle w:val="a8"/>
          <w:b w:val="0"/>
          <w:i/>
          <w:iCs/>
          <w:sz w:val="28"/>
          <w:szCs w:val="28"/>
          <w:shd w:val="clear" w:color="auto" w:fill="FFFFFF"/>
          <w:lang w:val="en-US"/>
        </w:rPr>
        <w:t xml:space="preserve">no. </w:t>
      </w:r>
      <w:r w:rsidRPr="009A6226">
        <w:rPr>
          <w:rStyle w:val="a8"/>
          <w:b w:val="0"/>
          <w:i/>
          <w:iCs/>
          <w:sz w:val="28"/>
          <w:szCs w:val="28"/>
          <w:shd w:val="clear" w:color="auto" w:fill="FFFFFF"/>
          <w:lang w:val="en-US"/>
        </w:rPr>
        <w:t>21(2)</w:t>
      </w:r>
      <w:r w:rsidR="00CF5E58" w:rsidRPr="009A6226">
        <w:rPr>
          <w:rStyle w:val="a8"/>
          <w:b w:val="0"/>
          <w:i/>
          <w:iCs/>
          <w:sz w:val="28"/>
          <w:szCs w:val="28"/>
          <w:shd w:val="clear" w:color="auto" w:fill="FFFFFF"/>
          <w:lang w:val="en-US"/>
        </w:rPr>
        <w:t>,</w:t>
      </w:r>
      <w:r w:rsidRPr="009A6226">
        <w:rPr>
          <w:rStyle w:val="a8"/>
          <w:b w:val="0"/>
          <w:i/>
          <w:iCs/>
          <w:sz w:val="28"/>
          <w:szCs w:val="28"/>
          <w:shd w:val="clear" w:color="auto" w:fill="FFFFFF"/>
          <w:lang w:val="en-US"/>
        </w:rPr>
        <w:t xml:space="preserve"> 578</w:t>
      </w:r>
      <w:r w:rsidR="00CF5E58" w:rsidRPr="009A6226">
        <w:rPr>
          <w:sz w:val="28"/>
          <w:szCs w:val="28"/>
        </w:rPr>
        <w:t>–</w:t>
      </w:r>
      <w:r w:rsidRPr="009A6226">
        <w:rPr>
          <w:rStyle w:val="a8"/>
          <w:b w:val="0"/>
          <w:i/>
          <w:iCs/>
          <w:sz w:val="28"/>
          <w:szCs w:val="28"/>
          <w:shd w:val="clear" w:color="auto" w:fill="FFFFFF"/>
          <w:lang w:val="en-US"/>
        </w:rPr>
        <w:t>591.</w:t>
      </w:r>
      <w:r w:rsidRPr="009A6226">
        <w:rPr>
          <w:rStyle w:val="a8"/>
          <w:b w:val="0"/>
          <w:sz w:val="28"/>
          <w:szCs w:val="28"/>
          <w:shd w:val="clear" w:color="auto" w:fill="FFFFFF"/>
          <w:lang w:val="en-US"/>
        </w:rPr>
        <w:t xml:space="preserve"> DOI: </w:t>
      </w:r>
      <w:r w:rsidR="00CF5E58" w:rsidRPr="009A6226">
        <w:rPr>
          <w:rStyle w:val="a8"/>
          <w:b w:val="0"/>
          <w:sz w:val="28"/>
          <w:szCs w:val="28"/>
          <w:shd w:val="clear" w:color="auto" w:fill="FFFFFF"/>
          <w:lang w:val="en-US"/>
        </w:rPr>
        <w:t>https://doi.org/</w:t>
      </w:r>
      <w:r w:rsidRPr="009A6226">
        <w:rPr>
          <w:rStyle w:val="a8"/>
          <w:b w:val="0"/>
          <w:sz w:val="28"/>
          <w:szCs w:val="28"/>
          <w:shd w:val="clear" w:color="auto" w:fill="FFFFFF"/>
          <w:lang w:val="en-US"/>
        </w:rPr>
        <w:t>10.21511/ppm.21(2).2023.53</w:t>
      </w:r>
    </w:p>
    <w:p w14:paraId="47519BFA" w14:textId="017F3033"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r w:rsidRPr="009A6226">
        <w:rPr>
          <w:rStyle w:val="a8"/>
          <w:b w:val="0"/>
          <w:sz w:val="28"/>
          <w:szCs w:val="28"/>
          <w:shd w:val="clear" w:color="auto" w:fill="FFFFFF"/>
          <w:lang w:val="en-US"/>
        </w:rPr>
        <w:t xml:space="preserve">On Public Service: Law of Ukraine dated December 10, </w:t>
      </w:r>
      <w:proofErr w:type="gramStart"/>
      <w:r w:rsidRPr="009A6226">
        <w:rPr>
          <w:rStyle w:val="a8"/>
          <w:b w:val="0"/>
          <w:sz w:val="28"/>
          <w:szCs w:val="28"/>
          <w:shd w:val="clear" w:color="auto" w:fill="FFFFFF"/>
          <w:lang w:val="en-US"/>
        </w:rPr>
        <w:t>2015</w:t>
      </w:r>
      <w:proofErr w:type="gramEnd"/>
      <w:r w:rsidRPr="009A6226">
        <w:rPr>
          <w:rStyle w:val="a8"/>
          <w:b w:val="0"/>
          <w:sz w:val="28"/>
          <w:szCs w:val="28"/>
          <w:shd w:val="clear" w:color="auto" w:fill="FFFFFF"/>
          <w:lang w:val="en-US"/>
        </w:rPr>
        <w:t xml:space="preserve"> No. 889-VIII. URL: </w:t>
      </w:r>
      <w:hyperlink r:id="rId22" w:anchor="Text" w:history="1">
        <w:r w:rsidR="00EF4FB8" w:rsidRPr="009A6226">
          <w:rPr>
            <w:rStyle w:val="a3"/>
            <w:color w:val="auto"/>
            <w:sz w:val="28"/>
            <w:szCs w:val="28"/>
            <w:u w:val="none"/>
            <w:shd w:val="clear" w:color="auto" w:fill="FFFFFF"/>
            <w:lang w:val="en-US"/>
          </w:rPr>
          <w:t>https://zakon.rada.gov.ua/laws/show/889-19#Text</w:t>
        </w:r>
      </w:hyperlink>
      <w:r w:rsidR="00EF4FB8" w:rsidRPr="009A6226">
        <w:rPr>
          <w:rStyle w:val="a8"/>
          <w:b w:val="0"/>
          <w:sz w:val="28"/>
          <w:szCs w:val="28"/>
          <w:shd w:val="clear" w:color="auto" w:fill="FFFFFF"/>
          <w:lang w:val="uk-UA"/>
        </w:rPr>
        <w:t xml:space="preserve"> </w:t>
      </w:r>
      <w:r w:rsidR="00EF4FB8" w:rsidRPr="009A6226">
        <w:rPr>
          <w:sz w:val="28"/>
          <w:szCs w:val="28"/>
          <w:shd w:val="clear" w:color="auto" w:fill="FFFFFF"/>
          <w:lang w:val="en-US"/>
        </w:rPr>
        <w:t>[in Ukrainian].</w:t>
      </w:r>
    </w:p>
    <w:p w14:paraId="20D9A62E" w14:textId="27F939D9"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r w:rsidRPr="009A6226">
        <w:rPr>
          <w:rStyle w:val="a8"/>
          <w:b w:val="0"/>
          <w:sz w:val="28"/>
          <w:szCs w:val="28"/>
          <w:shd w:val="clear" w:color="auto" w:fill="FFFFFF"/>
          <w:lang w:val="en-US"/>
        </w:rPr>
        <w:t xml:space="preserve">The Head of the National Agency of Ukraine for Civil Service presented a public report on the Agency's activities in 2024 and outlined priorities for 2025: official website of the National Agency of Ukraine for Civil Service. URL: </w:t>
      </w:r>
      <w:hyperlink r:id="rId23" w:history="1">
        <w:r w:rsidR="00EF4FB8" w:rsidRPr="009A6226">
          <w:rPr>
            <w:rStyle w:val="a3"/>
            <w:color w:val="auto"/>
            <w:sz w:val="28"/>
            <w:szCs w:val="28"/>
            <w:u w:val="none"/>
            <w:shd w:val="clear" w:color="auto" w:fill="FFFFFF"/>
            <w:lang w:val="en-US"/>
          </w:rPr>
          <w:t>https://nads.gov.ua/news/holova-nads-predstavyla-publichnyi-zvit-pro-diialnist-ahentstva-u-2024-rotsi-ta-okreslyla-priorytety-na-2025-rik</w:t>
        </w:r>
      </w:hyperlink>
      <w:r w:rsidR="00EF4FB8" w:rsidRPr="009A6226">
        <w:rPr>
          <w:rStyle w:val="a8"/>
          <w:b w:val="0"/>
          <w:sz w:val="28"/>
          <w:szCs w:val="28"/>
          <w:shd w:val="clear" w:color="auto" w:fill="FFFFFF"/>
          <w:lang w:val="uk-UA"/>
        </w:rPr>
        <w:t xml:space="preserve"> </w:t>
      </w:r>
      <w:r w:rsidR="00EF4FB8" w:rsidRPr="009A6226">
        <w:rPr>
          <w:sz w:val="28"/>
          <w:szCs w:val="28"/>
          <w:shd w:val="clear" w:color="auto" w:fill="FFFFFF"/>
          <w:lang w:val="en-US"/>
        </w:rPr>
        <w:t>[in Ukrainian].</w:t>
      </w:r>
    </w:p>
    <w:p w14:paraId="58C8FCD0" w14:textId="0B0B6BB4"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uk-UA"/>
        </w:rPr>
      </w:pPr>
      <w:r w:rsidRPr="009A6226">
        <w:rPr>
          <w:rStyle w:val="a8"/>
          <w:b w:val="0"/>
          <w:sz w:val="28"/>
          <w:szCs w:val="28"/>
          <w:shd w:val="clear" w:color="auto" w:fill="FFFFFF"/>
          <w:lang w:val="en-US"/>
        </w:rPr>
        <w:t xml:space="preserve">Danilenko Yu. S., </w:t>
      </w:r>
      <w:proofErr w:type="spellStart"/>
      <w:r w:rsidRPr="009A6226">
        <w:rPr>
          <w:rStyle w:val="a8"/>
          <w:b w:val="0"/>
          <w:sz w:val="28"/>
          <w:szCs w:val="28"/>
          <w:shd w:val="clear" w:color="auto" w:fill="FFFFFF"/>
          <w:lang w:val="en-US"/>
        </w:rPr>
        <w:t>Koicheva</w:t>
      </w:r>
      <w:proofErr w:type="spellEnd"/>
      <w:r w:rsidRPr="009A6226">
        <w:rPr>
          <w:rStyle w:val="a8"/>
          <w:b w:val="0"/>
          <w:sz w:val="28"/>
          <w:szCs w:val="28"/>
          <w:shd w:val="clear" w:color="auto" w:fill="FFFFFF"/>
          <w:lang w:val="en-US"/>
        </w:rPr>
        <w:t xml:space="preserve"> O. S. </w:t>
      </w:r>
      <w:r w:rsidR="00EF4FB8" w:rsidRPr="009A6226">
        <w:rPr>
          <w:rStyle w:val="a8"/>
          <w:b w:val="0"/>
          <w:sz w:val="28"/>
          <w:szCs w:val="28"/>
          <w:shd w:val="clear" w:color="auto" w:fill="FFFFFF"/>
          <w:lang w:val="uk-UA"/>
        </w:rPr>
        <w:t>(2021)</w:t>
      </w:r>
      <w:r w:rsidR="00CF5E58" w:rsidRPr="009A6226">
        <w:rPr>
          <w:rStyle w:val="a8"/>
          <w:b w:val="0"/>
          <w:sz w:val="28"/>
          <w:szCs w:val="28"/>
          <w:shd w:val="clear" w:color="auto" w:fill="FFFFFF"/>
          <w:lang w:val="uk-UA"/>
        </w:rPr>
        <w:t>.</w:t>
      </w:r>
      <w:r w:rsidR="00EF4FB8" w:rsidRPr="009A6226">
        <w:rPr>
          <w:rStyle w:val="a8"/>
          <w:b w:val="0"/>
          <w:sz w:val="28"/>
          <w:szCs w:val="28"/>
          <w:shd w:val="clear" w:color="auto" w:fill="FFFFFF"/>
          <w:lang w:val="uk-UA"/>
        </w:rPr>
        <w:t xml:space="preserve"> </w:t>
      </w:r>
      <w:r w:rsidRPr="009A6226">
        <w:rPr>
          <w:rStyle w:val="a8"/>
          <w:b w:val="0"/>
          <w:sz w:val="28"/>
          <w:szCs w:val="28"/>
          <w:shd w:val="clear" w:color="auto" w:fill="FFFFFF"/>
          <w:lang w:val="en-US"/>
        </w:rPr>
        <w:t xml:space="preserve">Digital Development of Human Resource Management in the Civil Service. </w:t>
      </w:r>
      <w:r w:rsidRPr="009A6226">
        <w:rPr>
          <w:rStyle w:val="a8"/>
          <w:b w:val="0"/>
          <w:i/>
          <w:iCs/>
          <w:sz w:val="28"/>
          <w:szCs w:val="28"/>
          <w:shd w:val="clear" w:color="auto" w:fill="FFFFFF"/>
          <w:lang w:val="en-US"/>
        </w:rPr>
        <w:t>Amparo</w:t>
      </w:r>
      <w:r w:rsidR="009A6226" w:rsidRPr="009A6226">
        <w:rPr>
          <w:rStyle w:val="a8"/>
          <w:b w:val="0"/>
          <w:i/>
          <w:iCs/>
          <w:sz w:val="28"/>
          <w:szCs w:val="28"/>
          <w:shd w:val="clear" w:color="auto" w:fill="FFFFFF"/>
          <w:lang w:val="en-US"/>
        </w:rPr>
        <w:t>,</w:t>
      </w:r>
      <w:r w:rsidRPr="009A6226">
        <w:rPr>
          <w:rStyle w:val="a8"/>
          <w:b w:val="0"/>
          <w:i/>
          <w:iCs/>
          <w:sz w:val="28"/>
          <w:szCs w:val="28"/>
          <w:shd w:val="clear" w:color="auto" w:fill="FFFFFF"/>
          <w:lang w:val="en-US"/>
        </w:rPr>
        <w:t xml:space="preserve"> </w:t>
      </w:r>
      <w:r w:rsidR="009A6226" w:rsidRPr="009A6226">
        <w:rPr>
          <w:rStyle w:val="a8"/>
          <w:b w:val="0"/>
          <w:i/>
          <w:iCs/>
          <w:sz w:val="28"/>
          <w:szCs w:val="28"/>
          <w:shd w:val="clear" w:color="auto" w:fill="FFFFFF"/>
          <w:lang w:val="en-US"/>
        </w:rPr>
        <w:t>n</w:t>
      </w:r>
      <w:r w:rsidRPr="009A6226">
        <w:rPr>
          <w:rStyle w:val="a8"/>
          <w:b w:val="0"/>
          <w:i/>
          <w:iCs/>
          <w:sz w:val="28"/>
          <w:szCs w:val="28"/>
          <w:shd w:val="clear" w:color="auto" w:fill="FFFFFF"/>
          <w:lang w:val="en-US"/>
        </w:rPr>
        <w:t>o. 4</w:t>
      </w:r>
      <w:r w:rsidR="009A6226" w:rsidRPr="009A6226">
        <w:rPr>
          <w:rStyle w:val="a8"/>
          <w:b w:val="0"/>
          <w:i/>
          <w:iCs/>
          <w:sz w:val="28"/>
          <w:szCs w:val="28"/>
          <w:shd w:val="clear" w:color="auto" w:fill="FFFFFF"/>
          <w:lang w:val="en-US"/>
        </w:rPr>
        <w:t>,</w:t>
      </w:r>
      <w:r w:rsidRPr="009A6226">
        <w:rPr>
          <w:rStyle w:val="a8"/>
          <w:b w:val="0"/>
          <w:i/>
          <w:iCs/>
          <w:sz w:val="28"/>
          <w:szCs w:val="28"/>
          <w:shd w:val="clear" w:color="auto" w:fill="FFFFFF"/>
          <w:lang w:val="en-US"/>
        </w:rPr>
        <w:t xml:space="preserve"> 27</w:t>
      </w:r>
      <w:r w:rsidR="009A6226" w:rsidRPr="009A6226">
        <w:rPr>
          <w:sz w:val="28"/>
          <w:szCs w:val="28"/>
        </w:rPr>
        <w:t>–</w:t>
      </w:r>
      <w:r w:rsidRPr="009A6226">
        <w:rPr>
          <w:rStyle w:val="a8"/>
          <w:b w:val="0"/>
          <w:i/>
          <w:iCs/>
          <w:sz w:val="28"/>
          <w:szCs w:val="28"/>
          <w:shd w:val="clear" w:color="auto" w:fill="FFFFFF"/>
          <w:lang w:val="en-US"/>
        </w:rPr>
        <w:t>32</w:t>
      </w:r>
      <w:r w:rsidRPr="009A6226">
        <w:rPr>
          <w:rStyle w:val="a8"/>
          <w:b w:val="0"/>
          <w:sz w:val="28"/>
          <w:szCs w:val="28"/>
          <w:shd w:val="clear" w:color="auto" w:fill="FFFFFF"/>
          <w:lang w:val="en-US"/>
        </w:rPr>
        <w:t xml:space="preserve">. DOI: </w:t>
      </w:r>
      <w:hyperlink r:id="rId24" w:history="1">
        <w:r w:rsidR="00EF4FB8" w:rsidRPr="009A6226">
          <w:rPr>
            <w:rStyle w:val="a3"/>
            <w:color w:val="auto"/>
            <w:sz w:val="28"/>
            <w:szCs w:val="28"/>
            <w:u w:val="none"/>
            <w:shd w:val="clear" w:color="auto" w:fill="FFFFFF"/>
            <w:lang w:val="en-US"/>
          </w:rPr>
          <w:t>https://doi.org/10.26661/2786-5649-2021-4-03</w:t>
        </w:r>
      </w:hyperlink>
      <w:r w:rsidR="00EF4FB8" w:rsidRPr="009A6226">
        <w:rPr>
          <w:rStyle w:val="a8"/>
          <w:b w:val="0"/>
          <w:sz w:val="28"/>
          <w:szCs w:val="28"/>
          <w:shd w:val="clear" w:color="auto" w:fill="FFFFFF"/>
          <w:lang w:val="uk-UA"/>
        </w:rPr>
        <w:t xml:space="preserve"> </w:t>
      </w:r>
      <w:r w:rsidR="00EF4FB8" w:rsidRPr="009A6226">
        <w:rPr>
          <w:sz w:val="28"/>
          <w:szCs w:val="28"/>
          <w:shd w:val="clear" w:color="auto" w:fill="FFFFFF"/>
          <w:lang w:val="en-US"/>
        </w:rPr>
        <w:t>[in Ukrainian].</w:t>
      </w:r>
    </w:p>
    <w:p w14:paraId="3197AA0E" w14:textId="5F118F26"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r w:rsidRPr="009A6226">
        <w:rPr>
          <w:rStyle w:val="a8"/>
          <w:b w:val="0"/>
          <w:sz w:val="28"/>
          <w:szCs w:val="28"/>
          <w:shd w:val="clear" w:color="auto" w:fill="FFFFFF"/>
          <w:lang w:val="en-US"/>
        </w:rPr>
        <w:t xml:space="preserve">On Approval of the Regulation on the Information System for Human Resource Management in State Authorities: Resolution of the Cabinet of Ministers of Ukraine dated December 28, </w:t>
      </w:r>
      <w:proofErr w:type="gramStart"/>
      <w:r w:rsidRPr="009A6226">
        <w:rPr>
          <w:rStyle w:val="a8"/>
          <w:b w:val="0"/>
          <w:sz w:val="28"/>
          <w:szCs w:val="28"/>
          <w:shd w:val="clear" w:color="auto" w:fill="FFFFFF"/>
          <w:lang w:val="en-US"/>
        </w:rPr>
        <w:t>2020</w:t>
      </w:r>
      <w:proofErr w:type="gramEnd"/>
      <w:r w:rsidRPr="009A6226">
        <w:rPr>
          <w:rStyle w:val="a8"/>
          <w:b w:val="0"/>
          <w:sz w:val="28"/>
          <w:szCs w:val="28"/>
          <w:shd w:val="clear" w:color="auto" w:fill="FFFFFF"/>
          <w:lang w:val="en-US"/>
        </w:rPr>
        <w:t xml:space="preserve"> No. 1343. URL: </w:t>
      </w:r>
      <w:hyperlink r:id="rId25" w:anchor="Text" w:history="1">
        <w:r w:rsidR="00EF4FB8" w:rsidRPr="009A6226">
          <w:rPr>
            <w:rStyle w:val="a3"/>
            <w:color w:val="auto"/>
            <w:sz w:val="28"/>
            <w:szCs w:val="28"/>
            <w:u w:val="none"/>
            <w:shd w:val="clear" w:color="auto" w:fill="FFFFFF"/>
            <w:lang w:val="en-US"/>
          </w:rPr>
          <w:t>https://zakon.rada.gov.ua/laws/show/1343-2020-п#Text</w:t>
        </w:r>
      </w:hyperlink>
      <w:r w:rsidR="00EF4FB8" w:rsidRPr="009A6226">
        <w:rPr>
          <w:rStyle w:val="a8"/>
          <w:b w:val="0"/>
          <w:sz w:val="28"/>
          <w:szCs w:val="28"/>
          <w:shd w:val="clear" w:color="auto" w:fill="FFFFFF"/>
          <w:lang w:val="uk-UA"/>
        </w:rPr>
        <w:t xml:space="preserve"> </w:t>
      </w:r>
      <w:r w:rsidR="00EF4FB8" w:rsidRPr="009A6226">
        <w:rPr>
          <w:sz w:val="28"/>
          <w:szCs w:val="28"/>
          <w:shd w:val="clear" w:color="auto" w:fill="FFFFFF"/>
          <w:lang w:val="en-US"/>
        </w:rPr>
        <w:t>[in Ukrainian].</w:t>
      </w:r>
    </w:p>
    <w:p w14:paraId="2263A38B" w14:textId="52BB90DB"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r w:rsidRPr="009A6226">
        <w:rPr>
          <w:rStyle w:val="a8"/>
          <w:b w:val="0"/>
          <w:sz w:val="28"/>
          <w:szCs w:val="28"/>
          <w:shd w:val="clear" w:color="auto" w:fill="FFFFFF"/>
          <w:lang w:val="en-US"/>
        </w:rPr>
        <w:t xml:space="preserve">On the Implementation of the Information System for Human Resource Management in State Authorities: Order of the National Agency of Ukraine for Civil Service dated January 16, </w:t>
      </w:r>
      <w:proofErr w:type="gramStart"/>
      <w:r w:rsidRPr="009A6226">
        <w:rPr>
          <w:rStyle w:val="a8"/>
          <w:b w:val="0"/>
          <w:sz w:val="28"/>
          <w:szCs w:val="28"/>
          <w:shd w:val="clear" w:color="auto" w:fill="FFFFFF"/>
          <w:lang w:val="en-US"/>
        </w:rPr>
        <w:t>2021</w:t>
      </w:r>
      <w:proofErr w:type="gramEnd"/>
      <w:r w:rsidRPr="009A6226">
        <w:rPr>
          <w:rStyle w:val="a8"/>
          <w:b w:val="0"/>
          <w:sz w:val="28"/>
          <w:szCs w:val="28"/>
          <w:shd w:val="clear" w:color="auto" w:fill="FFFFFF"/>
          <w:lang w:val="en-US"/>
        </w:rPr>
        <w:t xml:space="preserve"> No. 6-21. URL: </w:t>
      </w:r>
      <w:hyperlink r:id="rId26" w:anchor="Text" w:history="1">
        <w:r w:rsidR="00EF4FB8" w:rsidRPr="009A6226">
          <w:rPr>
            <w:rStyle w:val="a3"/>
            <w:color w:val="auto"/>
            <w:sz w:val="28"/>
            <w:szCs w:val="28"/>
            <w:u w:val="none"/>
            <w:shd w:val="clear" w:color="auto" w:fill="FFFFFF"/>
            <w:lang w:val="en-US"/>
          </w:rPr>
          <w:t>https://zakon.rada.gov.ua/laws/show/z0240-21#Text</w:t>
        </w:r>
      </w:hyperlink>
      <w:r w:rsidR="00EF4FB8" w:rsidRPr="009A6226">
        <w:rPr>
          <w:rStyle w:val="a8"/>
          <w:b w:val="0"/>
          <w:sz w:val="28"/>
          <w:szCs w:val="28"/>
          <w:shd w:val="clear" w:color="auto" w:fill="FFFFFF"/>
          <w:lang w:val="uk-UA"/>
        </w:rPr>
        <w:t xml:space="preserve"> </w:t>
      </w:r>
      <w:r w:rsidR="00EF4FB8" w:rsidRPr="009A6226">
        <w:rPr>
          <w:sz w:val="28"/>
          <w:szCs w:val="28"/>
          <w:shd w:val="clear" w:color="auto" w:fill="FFFFFF"/>
          <w:lang w:val="en-US"/>
        </w:rPr>
        <w:t>[in Ukrainian].</w:t>
      </w:r>
    </w:p>
    <w:p w14:paraId="6385D7C5" w14:textId="1B2E0167"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uk-UA"/>
        </w:rPr>
      </w:pPr>
      <w:r w:rsidRPr="009A6226">
        <w:rPr>
          <w:rStyle w:val="a8"/>
          <w:b w:val="0"/>
          <w:sz w:val="28"/>
          <w:szCs w:val="28"/>
          <w:shd w:val="clear" w:color="auto" w:fill="FFFFFF"/>
          <w:lang w:val="en-US"/>
        </w:rPr>
        <w:t xml:space="preserve">Annual Report of the National Agency of Ukraine for Civil Service for 2024. Kyiv: NADS, 2024. 55 p. URL: </w:t>
      </w:r>
      <w:hyperlink r:id="rId27" w:history="1">
        <w:r w:rsidR="00EF4FB8" w:rsidRPr="009A6226">
          <w:rPr>
            <w:rStyle w:val="a3"/>
            <w:color w:val="auto"/>
            <w:sz w:val="28"/>
            <w:szCs w:val="28"/>
            <w:u w:val="none"/>
            <w:shd w:val="clear" w:color="auto" w:fill="FFFFFF"/>
            <w:lang w:val="en-US"/>
          </w:rPr>
          <w:t>https://nads.gov.ua/storage/app/sites/5/PRO%20NADS/PLANI%20TA%20ZVITI/%20ФІНАЛ%20укр.pdf</w:t>
        </w:r>
      </w:hyperlink>
      <w:r w:rsidR="00EF4FB8" w:rsidRPr="009A6226">
        <w:rPr>
          <w:rStyle w:val="a8"/>
          <w:b w:val="0"/>
          <w:sz w:val="28"/>
          <w:szCs w:val="28"/>
          <w:shd w:val="clear" w:color="auto" w:fill="FFFFFF"/>
          <w:lang w:val="uk-UA"/>
        </w:rPr>
        <w:t xml:space="preserve"> </w:t>
      </w:r>
      <w:r w:rsidR="00EF4FB8" w:rsidRPr="009A6226">
        <w:rPr>
          <w:sz w:val="28"/>
          <w:szCs w:val="28"/>
          <w:shd w:val="clear" w:color="auto" w:fill="FFFFFF"/>
          <w:lang w:val="en-US"/>
        </w:rPr>
        <w:t>[in Ukrainian].</w:t>
      </w:r>
    </w:p>
    <w:p w14:paraId="20B39D53" w14:textId="3B05B8A9"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r w:rsidRPr="009A6226">
        <w:rPr>
          <w:rStyle w:val="a8"/>
          <w:b w:val="0"/>
          <w:sz w:val="28"/>
          <w:szCs w:val="28"/>
          <w:shd w:val="clear" w:color="auto" w:fill="FFFFFF"/>
          <w:lang w:val="en-US"/>
        </w:rPr>
        <w:t xml:space="preserve">On Approval of the Concept for the Implementation of the Information System for Human Resource Management in State Authorities and Approval of the Action Plan for Its Implementation: Order of the Cabinet of Ministers of Ukraine dated December 1, 2017 No. 844-r. URL: </w:t>
      </w:r>
      <w:hyperlink r:id="rId28" w:anchor="Text" w:history="1">
        <w:r w:rsidR="00EF4FB8" w:rsidRPr="009A6226">
          <w:rPr>
            <w:rStyle w:val="a3"/>
            <w:color w:val="auto"/>
            <w:sz w:val="28"/>
            <w:szCs w:val="28"/>
            <w:u w:val="none"/>
            <w:shd w:val="clear" w:color="auto" w:fill="FFFFFF"/>
            <w:lang w:val="en-US"/>
          </w:rPr>
          <w:t>https://zakon.rada.gov.ua/laws/show/844-2017-р#Text</w:t>
        </w:r>
      </w:hyperlink>
      <w:r w:rsidR="00EF4FB8" w:rsidRPr="009A6226">
        <w:rPr>
          <w:rStyle w:val="a8"/>
          <w:b w:val="0"/>
          <w:sz w:val="28"/>
          <w:szCs w:val="28"/>
          <w:shd w:val="clear" w:color="auto" w:fill="FFFFFF"/>
          <w:lang w:val="uk-UA"/>
        </w:rPr>
        <w:t xml:space="preserve"> </w:t>
      </w:r>
      <w:r w:rsidR="00EF4FB8" w:rsidRPr="009A6226">
        <w:rPr>
          <w:sz w:val="28"/>
          <w:szCs w:val="28"/>
          <w:shd w:val="clear" w:color="auto" w:fill="FFFFFF"/>
          <w:lang w:val="en-US"/>
        </w:rPr>
        <w:t>[in Ukrainian].</w:t>
      </w:r>
    </w:p>
    <w:p w14:paraId="25A73D30" w14:textId="44EAD15D"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proofErr w:type="spellStart"/>
      <w:r w:rsidRPr="009A6226">
        <w:rPr>
          <w:rStyle w:val="a8"/>
          <w:b w:val="0"/>
          <w:sz w:val="28"/>
          <w:szCs w:val="28"/>
          <w:shd w:val="clear" w:color="auto" w:fill="FFFFFF"/>
          <w:lang w:val="en-US"/>
        </w:rPr>
        <w:t>Diia.Education</w:t>
      </w:r>
      <w:proofErr w:type="spellEnd"/>
      <w:r w:rsidRPr="009A6226">
        <w:rPr>
          <w:rStyle w:val="a8"/>
          <w:b w:val="0"/>
          <w:sz w:val="28"/>
          <w:szCs w:val="28"/>
          <w:shd w:val="clear" w:color="auto" w:fill="FFFFFF"/>
          <w:lang w:val="en-US"/>
        </w:rPr>
        <w:t xml:space="preserve"> for Civil Servants. URL: </w:t>
      </w:r>
      <w:hyperlink r:id="rId29" w:history="1">
        <w:r w:rsidR="00EF4FB8" w:rsidRPr="009A6226">
          <w:rPr>
            <w:rStyle w:val="a3"/>
            <w:color w:val="auto"/>
            <w:sz w:val="28"/>
            <w:szCs w:val="28"/>
            <w:u w:val="none"/>
            <w:shd w:val="clear" w:color="auto" w:fill="FFFFFF"/>
            <w:lang w:val="en-US"/>
          </w:rPr>
          <w:t>https://osvita.diia.gov.ua/catalog/appointment/for-civil-servants</w:t>
        </w:r>
      </w:hyperlink>
      <w:r w:rsidR="00EF4FB8" w:rsidRPr="009A6226">
        <w:rPr>
          <w:rStyle w:val="a8"/>
          <w:b w:val="0"/>
          <w:sz w:val="28"/>
          <w:szCs w:val="28"/>
          <w:shd w:val="clear" w:color="auto" w:fill="FFFFFF"/>
          <w:lang w:val="uk-UA"/>
        </w:rPr>
        <w:t xml:space="preserve"> </w:t>
      </w:r>
      <w:r w:rsidR="00EF4FB8" w:rsidRPr="009A6226">
        <w:rPr>
          <w:sz w:val="28"/>
          <w:szCs w:val="28"/>
          <w:shd w:val="clear" w:color="auto" w:fill="FFFFFF"/>
          <w:lang w:val="en-US"/>
        </w:rPr>
        <w:t>[in Ukrainian].</w:t>
      </w:r>
    </w:p>
    <w:p w14:paraId="1BE33195" w14:textId="4BC4A890"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uk-UA"/>
        </w:rPr>
      </w:pPr>
      <w:r w:rsidRPr="009A6226">
        <w:rPr>
          <w:rStyle w:val="a8"/>
          <w:b w:val="0"/>
          <w:sz w:val="28"/>
          <w:szCs w:val="28"/>
          <w:shd w:val="clear" w:color="auto" w:fill="FFFFFF"/>
          <w:lang w:val="en-US"/>
        </w:rPr>
        <w:t xml:space="preserve">Sripathi </w:t>
      </w:r>
      <w:proofErr w:type="spellStart"/>
      <w:r w:rsidRPr="009A6226">
        <w:rPr>
          <w:rStyle w:val="a8"/>
          <w:b w:val="0"/>
          <w:sz w:val="28"/>
          <w:szCs w:val="28"/>
          <w:shd w:val="clear" w:color="auto" w:fill="FFFFFF"/>
          <w:lang w:val="en-US"/>
        </w:rPr>
        <w:t>Kalvakolanu</w:t>
      </w:r>
      <w:proofErr w:type="spellEnd"/>
      <w:r w:rsidRPr="009A6226">
        <w:rPr>
          <w:rStyle w:val="a8"/>
          <w:b w:val="0"/>
          <w:sz w:val="28"/>
          <w:szCs w:val="28"/>
          <w:shd w:val="clear" w:color="auto" w:fill="FFFFFF"/>
          <w:lang w:val="en-US"/>
        </w:rPr>
        <w:t xml:space="preserve">, </w:t>
      </w:r>
      <w:proofErr w:type="spellStart"/>
      <w:r w:rsidRPr="009A6226">
        <w:rPr>
          <w:rStyle w:val="a8"/>
          <w:b w:val="0"/>
          <w:sz w:val="28"/>
          <w:szCs w:val="28"/>
          <w:shd w:val="clear" w:color="auto" w:fill="FFFFFF"/>
          <w:lang w:val="en-US"/>
        </w:rPr>
        <w:t>Kdv</w:t>
      </w:r>
      <w:proofErr w:type="spellEnd"/>
      <w:r w:rsidRPr="009A6226">
        <w:rPr>
          <w:rStyle w:val="a8"/>
          <w:b w:val="0"/>
          <w:sz w:val="28"/>
          <w:szCs w:val="28"/>
          <w:shd w:val="clear" w:color="auto" w:fill="FFFFFF"/>
          <w:lang w:val="en-US"/>
        </w:rPr>
        <w:t xml:space="preserve"> Prasad. (2023). Human Resource Management Digitalization. </w:t>
      </w:r>
      <w:r w:rsidRPr="009A6226">
        <w:rPr>
          <w:rStyle w:val="a8"/>
          <w:b w:val="0"/>
          <w:i/>
          <w:iCs/>
          <w:sz w:val="28"/>
          <w:szCs w:val="28"/>
          <w:shd w:val="clear" w:color="auto" w:fill="FFFFFF"/>
          <w:lang w:val="en-US"/>
        </w:rPr>
        <w:t>International Review. January pp. 163</w:t>
      </w:r>
      <w:r w:rsidR="009A6226" w:rsidRPr="009A6226">
        <w:rPr>
          <w:sz w:val="28"/>
          <w:szCs w:val="28"/>
        </w:rPr>
        <w:t>–</w:t>
      </w:r>
      <w:r w:rsidRPr="009A6226">
        <w:rPr>
          <w:rStyle w:val="a8"/>
          <w:b w:val="0"/>
          <w:i/>
          <w:iCs/>
          <w:sz w:val="28"/>
          <w:szCs w:val="28"/>
          <w:shd w:val="clear" w:color="auto" w:fill="FFFFFF"/>
          <w:lang w:val="en-US"/>
        </w:rPr>
        <w:t>1</w:t>
      </w:r>
      <w:r w:rsidR="00EF4FB8" w:rsidRPr="009A6226">
        <w:rPr>
          <w:rStyle w:val="a8"/>
          <w:b w:val="0"/>
          <w:i/>
          <w:iCs/>
          <w:sz w:val="28"/>
          <w:szCs w:val="28"/>
          <w:shd w:val="clear" w:color="auto" w:fill="FFFFFF"/>
          <w:lang w:val="en-US"/>
        </w:rPr>
        <w:t>71</w:t>
      </w:r>
      <w:r w:rsidR="00EF4FB8" w:rsidRPr="009A6226">
        <w:rPr>
          <w:rStyle w:val="a8"/>
          <w:b w:val="0"/>
          <w:sz w:val="28"/>
          <w:szCs w:val="28"/>
          <w:shd w:val="clear" w:color="auto" w:fill="FFFFFF"/>
          <w:lang w:val="en-US"/>
        </w:rPr>
        <w:t xml:space="preserve">. DOI: </w:t>
      </w:r>
      <w:r w:rsidR="00CF5E58" w:rsidRPr="009A6226">
        <w:rPr>
          <w:rStyle w:val="a8"/>
          <w:b w:val="0"/>
          <w:sz w:val="28"/>
          <w:szCs w:val="28"/>
          <w:shd w:val="clear" w:color="auto" w:fill="FFFFFF"/>
          <w:lang w:val="en-US"/>
        </w:rPr>
        <w:t>https://doi.org/</w:t>
      </w:r>
      <w:r w:rsidR="00EF4FB8" w:rsidRPr="009A6226">
        <w:rPr>
          <w:rStyle w:val="a8"/>
          <w:b w:val="0"/>
          <w:sz w:val="28"/>
          <w:szCs w:val="28"/>
          <w:shd w:val="clear" w:color="auto" w:fill="FFFFFF"/>
          <w:lang w:val="en-US"/>
        </w:rPr>
        <w:t>10.5937/intrev2304160</w:t>
      </w:r>
      <w:r w:rsidR="00EF4FB8" w:rsidRPr="009A6226">
        <w:rPr>
          <w:rStyle w:val="a8"/>
          <w:b w:val="0"/>
          <w:sz w:val="28"/>
          <w:szCs w:val="28"/>
          <w:shd w:val="clear" w:color="auto" w:fill="FFFFFF"/>
          <w:lang w:val="uk-UA"/>
        </w:rPr>
        <w:t>К</w:t>
      </w:r>
    </w:p>
    <w:p w14:paraId="75F1DE1E" w14:textId="0DBAD3C7" w:rsidR="00E76B4B" w:rsidRPr="009A6226"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r w:rsidRPr="009A6226">
        <w:rPr>
          <w:rStyle w:val="a8"/>
          <w:b w:val="0"/>
          <w:sz w:val="28"/>
          <w:szCs w:val="28"/>
          <w:shd w:val="clear" w:color="auto" w:fill="FFFFFF"/>
          <w:lang w:val="en-US"/>
        </w:rPr>
        <w:t xml:space="preserve">Regulation on the National Agency of Ukraine for Civil Service, approved by the Resolution of the Cabinet of Ministers of Ukraine dated October 1, </w:t>
      </w:r>
      <w:proofErr w:type="gramStart"/>
      <w:r w:rsidRPr="009A6226">
        <w:rPr>
          <w:rStyle w:val="a8"/>
          <w:b w:val="0"/>
          <w:sz w:val="28"/>
          <w:szCs w:val="28"/>
          <w:shd w:val="clear" w:color="auto" w:fill="FFFFFF"/>
          <w:lang w:val="en-US"/>
        </w:rPr>
        <w:t>2014</w:t>
      </w:r>
      <w:proofErr w:type="gramEnd"/>
      <w:r w:rsidRPr="009A6226">
        <w:rPr>
          <w:rStyle w:val="a8"/>
          <w:b w:val="0"/>
          <w:sz w:val="28"/>
          <w:szCs w:val="28"/>
          <w:shd w:val="clear" w:color="auto" w:fill="FFFFFF"/>
          <w:lang w:val="en-US"/>
        </w:rPr>
        <w:t xml:space="preserve"> No. 500. URL: </w:t>
      </w:r>
      <w:hyperlink r:id="rId30" w:anchor="Text" w:history="1">
        <w:r w:rsidR="00EF4FB8" w:rsidRPr="009A6226">
          <w:rPr>
            <w:rStyle w:val="a3"/>
            <w:color w:val="auto"/>
            <w:sz w:val="28"/>
            <w:szCs w:val="28"/>
            <w:u w:val="none"/>
            <w:shd w:val="clear" w:color="auto" w:fill="FFFFFF"/>
            <w:lang w:val="en-US"/>
          </w:rPr>
          <w:t>https://zakon.rada.gov.ua/laws/show/500-2014-п#Text</w:t>
        </w:r>
      </w:hyperlink>
      <w:r w:rsidR="00EF4FB8" w:rsidRPr="009A6226">
        <w:rPr>
          <w:rStyle w:val="a8"/>
          <w:b w:val="0"/>
          <w:sz w:val="28"/>
          <w:szCs w:val="28"/>
          <w:shd w:val="clear" w:color="auto" w:fill="FFFFFF"/>
          <w:lang w:val="uk-UA"/>
        </w:rPr>
        <w:t xml:space="preserve"> </w:t>
      </w:r>
      <w:r w:rsidR="00EF4FB8" w:rsidRPr="009A6226">
        <w:rPr>
          <w:sz w:val="28"/>
          <w:szCs w:val="28"/>
          <w:shd w:val="clear" w:color="auto" w:fill="FFFFFF"/>
          <w:lang w:val="en-US"/>
        </w:rPr>
        <w:t>[in Ukrainian].</w:t>
      </w:r>
    </w:p>
    <w:p w14:paraId="5AE31F8E" w14:textId="25C771D2" w:rsidR="00E76B4B" w:rsidRPr="009A6226" w:rsidRDefault="00EF4FB8"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r w:rsidRPr="009A6226">
        <w:rPr>
          <w:rStyle w:val="a8"/>
          <w:b w:val="0"/>
          <w:sz w:val="28"/>
          <w:szCs w:val="28"/>
          <w:shd w:val="clear" w:color="auto" w:fill="FFFFFF"/>
          <w:lang w:val="en-US"/>
        </w:rPr>
        <w:t>Elif Baykal</w:t>
      </w:r>
      <w:r w:rsidRPr="009A6226">
        <w:rPr>
          <w:rStyle w:val="a8"/>
          <w:b w:val="0"/>
          <w:sz w:val="28"/>
          <w:szCs w:val="28"/>
          <w:shd w:val="clear" w:color="auto" w:fill="FFFFFF"/>
          <w:lang w:val="uk-UA"/>
        </w:rPr>
        <w:t xml:space="preserve"> (2020)</w:t>
      </w:r>
      <w:r w:rsidR="00CF5E58" w:rsidRPr="009A6226">
        <w:rPr>
          <w:rStyle w:val="a8"/>
          <w:b w:val="0"/>
          <w:sz w:val="28"/>
          <w:szCs w:val="28"/>
          <w:shd w:val="clear" w:color="auto" w:fill="FFFFFF"/>
          <w:lang w:val="uk-UA"/>
        </w:rPr>
        <w:t>.</w:t>
      </w:r>
      <w:r w:rsidR="00E76B4B" w:rsidRPr="009A6226">
        <w:rPr>
          <w:rStyle w:val="a8"/>
          <w:b w:val="0"/>
          <w:sz w:val="28"/>
          <w:szCs w:val="28"/>
          <w:shd w:val="clear" w:color="auto" w:fill="FFFFFF"/>
          <w:lang w:val="en-US"/>
        </w:rPr>
        <w:t xml:space="preserve"> Digitalization of Human Resources: e-HR. Tools and Techniques for Implementing International E-Trading Tactics for Competitive Advantage. January DOI: </w:t>
      </w:r>
      <w:r w:rsidR="00CF5E58" w:rsidRPr="009A6226">
        <w:rPr>
          <w:rStyle w:val="a8"/>
          <w:b w:val="0"/>
          <w:sz w:val="28"/>
          <w:szCs w:val="28"/>
          <w:shd w:val="clear" w:color="auto" w:fill="FFFFFF"/>
          <w:lang w:val="en-US"/>
        </w:rPr>
        <w:t>https://doi.org/</w:t>
      </w:r>
      <w:r w:rsidR="00E76B4B" w:rsidRPr="009A6226">
        <w:rPr>
          <w:rStyle w:val="a8"/>
          <w:b w:val="0"/>
          <w:sz w:val="28"/>
          <w:szCs w:val="28"/>
          <w:shd w:val="clear" w:color="auto" w:fill="FFFFFF"/>
          <w:lang w:val="en-US"/>
        </w:rPr>
        <w:t>10.4018/978-1-7998-0035-4.ch013</w:t>
      </w:r>
    </w:p>
    <w:p w14:paraId="563E71C3" w14:textId="51E6CBEE" w:rsidR="00E76B4B" w:rsidRPr="006A421B" w:rsidRDefault="00E76B4B" w:rsidP="00A8705B">
      <w:pPr>
        <w:pStyle w:val="aa"/>
        <w:widowControl w:val="0"/>
        <w:numPr>
          <w:ilvl w:val="1"/>
          <w:numId w:val="11"/>
        </w:numPr>
        <w:shd w:val="clear" w:color="auto" w:fill="FFFFFF"/>
        <w:tabs>
          <w:tab w:val="left" w:pos="1134"/>
        </w:tabs>
        <w:spacing w:line="360" w:lineRule="auto"/>
        <w:jc w:val="both"/>
        <w:rPr>
          <w:rStyle w:val="a8"/>
          <w:b w:val="0"/>
          <w:sz w:val="28"/>
          <w:szCs w:val="28"/>
          <w:shd w:val="clear" w:color="auto" w:fill="FFFFFF"/>
          <w:lang w:val="en-US"/>
        </w:rPr>
      </w:pPr>
      <w:r w:rsidRPr="009A6226">
        <w:rPr>
          <w:rStyle w:val="a8"/>
          <w:b w:val="0"/>
          <w:sz w:val="28"/>
          <w:szCs w:val="28"/>
          <w:shd w:val="clear" w:color="auto" w:fill="FFFFFF"/>
          <w:lang w:val="en-US"/>
        </w:rPr>
        <w:t xml:space="preserve">On Approval of the Model Regulation on the Human Resource </w:t>
      </w:r>
      <w:r w:rsidRPr="006A421B">
        <w:rPr>
          <w:rStyle w:val="a8"/>
          <w:b w:val="0"/>
          <w:sz w:val="28"/>
          <w:szCs w:val="28"/>
          <w:shd w:val="clear" w:color="auto" w:fill="FFFFFF"/>
          <w:lang w:val="en-US"/>
        </w:rPr>
        <w:t xml:space="preserve">Management Service of a State Authority: Order of the National Agency of Ukraine for Civil Service dated March 3, </w:t>
      </w:r>
      <w:proofErr w:type="gramStart"/>
      <w:r w:rsidRPr="006A421B">
        <w:rPr>
          <w:rStyle w:val="a8"/>
          <w:b w:val="0"/>
          <w:sz w:val="28"/>
          <w:szCs w:val="28"/>
          <w:shd w:val="clear" w:color="auto" w:fill="FFFFFF"/>
          <w:lang w:val="en-US"/>
        </w:rPr>
        <w:t>2016</w:t>
      </w:r>
      <w:proofErr w:type="gramEnd"/>
      <w:r w:rsidRPr="006A421B">
        <w:rPr>
          <w:rStyle w:val="a8"/>
          <w:b w:val="0"/>
          <w:sz w:val="28"/>
          <w:szCs w:val="28"/>
          <w:shd w:val="clear" w:color="auto" w:fill="FFFFFF"/>
          <w:lang w:val="en-US"/>
        </w:rPr>
        <w:t xml:space="preserve"> No. 47. URL: https://zakon.rada.gov.ua/laws/show/z0438-16#n13</w:t>
      </w:r>
      <w:r w:rsidR="00EF4FB8" w:rsidRPr="006A421B">
        <w:rPr>
          <w:sz w:val="28"/>
          <w:szCs w:val="28"/>
          <w:shd w:val="clear" w:color="auto" w:fill="FFFFFF"/>
          <w:lang w:val="en-US"/>
        </w:rPr>
        <w:t xml:space="preserve"> [in Ukrainian].</w:t>
      </w:r>
    </w:p>
    <w:p w14:paraId="0D92E107" w14:textId="0DFE2938" w:rsidR="007D5216" w:rsidRPr="006A421B" w:rsidRDefault="00E76B4B" w:rsidP="00A8705B">
      <w:pPr>
        <w:pStyle w:val="aa"/>
        <w:widowControl w:val="0"/>
        <w:numPr>
          <w:ilvl w:val="1"/>
          <w:numId w:val="11"/>
        </w:numPr>
        <w:shd w:val="clear" w:color="auto" w:fill="FFFFFF"/>
        <w:tabs>
          <w:tab w:val="left" w:pos="1134"/>
        </w:tabs>
        <w:spacing w:line="360" w:lineRule="auto"/>
        <w:jc w:val="both"/>
        <w:rPr>
          <w:sz w:val="28"/>
          <w:szCs w:val="28"/>
          <w:lang w:val="uk-UA"/>
        </w:rPr>
      </w:pPr>
      <w:r w:rsidRPr="006A421B">
        <w:rPr>
          <w:rStyle w:val="a8"/>
          <w:b w:val="0"/>
          <w:sz w:val="28"/>
          <w:szCs w:val="28"/>
          <w:shd w:val="clear" w:color="auto" w:fill="FFFFFF"/>
          <w:lang w:val="en-US"/>
        </w:rPr>
        <w:t xml:space="preserve">Catalog of Typical Positions in Public Service and Criteria for Classification to Such Positions, approved by the Resolution of the Cabinet of Ministers of Ukraine dated October 23, </w:t>
      </w:r>
      <w:proofErr w:type="gramStart"/>
      <w:r w:rsidRPr="006A421B">
        <w:rPr>
          <w:rStyle w:val="a8"/>
          <w:b w:val="0"/>
          <w:sz w:val="28"/>
          <w:szCs w:val="28"/>
          <w:shd w:val="clear" w:color="auto" w:fill="FFFFFF"/>
          <w:lang w:val="en-US"/>
        </w:rPr>
        <w:t>2023</w:t>
      </w:r>
      <w:proofErr w:type="gramEnd"/>
      <w:r w:rsidRPr="006A421B">
        <w:rPr>
          <w:rStyle w:val="a8"/>
          <w:b w:val="0"/>
          <w:sz w:val="28"/>
          <w:szCs w:val="28"/>
          <w:shd w:val="clear" w:color="auto" w:fill="FFFFFF"/>
          <w:lang w:val="en-US"/>
        </w:rPr>
        <w:t xml:space="preserve"> No. 1109 (as amended by the Resolution of the Cabinet of Ministers of Ukraine dated April 1, </w:t>
      </w:r>
      <w:proofErr w:type="gramStart"/>
      <w:r w:rsidRPr="006A421B">
        <w:rPr>
          <w:rStyle w:val="a8"/>
          <w:b w:val="0"/>
          <w:sz w:val="28"/>
          <w:szCs w:val="28"/>
          <w:shd w:val="clear" w:color="auto" w:fill="FFFFFF"/>
          <w:lang w:val="en-US"/>
        </w:rPr>
        <w:t>2025</w:t>
      </w:r>
      <w:proofErr w:type="gramEnd"/>
      <w:r w:rsidRPr="006A421B">
        <w:rPr>
          <w:rStyle w:val="a8"/>
          <w:b w:val="0"/>
          <w:sz w:val="28"/>
          <w:szCs w:val="28"/>
          <w:shd w:val="clear" w:color="auto" w:fill="FFFFFF"/>
          <w:lang w:val="en-US"/>
        </w:rPr>
        <w:t xml:space="preserve"> No. 369). URL: https://zakon.rada.gov.ua/laws/show/369-2025-п#Text</w:t>
      </w:r>
      <w:r w:rsidR="00EF4FB8" w:rsidRPr="006A421B">
        <w:rPr>
          <w:sz w:val="28"/>
          <w:szCs w:val="28"/>
          <w:shd w:val="clear" w:color="auto" w:fill="FFFFFF"/>
          <w:lang w:val="en-US"/>
        </w:rPr>
        <w:t xml:space="preserve"> [in Ukrainian].</w:t>
      </w:r>
    </w:p>
    <w:p w14:paraId="56CF9179" w14:textId="77777777" w:rsidR="00E52C27" w:rsidRPr="00EF4FB8" w:rsidRDefault="00E52C27" w:rsidP="006A421B">
      <w:pPr>
        <w:widowControl w:val="0"/>
        <w:shd w:val="clear" w:color="auto" w:fill="FFFFFF"/>
        <w:spacing w:line="360" w:lineRule="auto"/>
        <w:ind w:firstLine="567"/>
        <w:jc w:val="both"/>
        <w:rPr>
          <w:sz w:val="28"/>
          <w:szCs w:val="28"/>
          <w:lang w:val="en-US"/>
        </w:rPr>
      </w:pPr>
    </w:p>
    <w:sectPr w:rsidR="00E52C27" w:rsidRPr="00EF4FB8" w:rsidSect="006D7882">
      <w:foot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BA5A" w14:textId="77777777" w:rsidR="003D419E" w:rsidRDefault="003D419E" w:rsidP="00BA3761">
      <w:r>
        <w:separator/>
      </w:r>
    </w:p>
  </w:endnote>
  <w:endnote w:type="continuationSeparator" w:id="0">
    <w:p w14:paraId="10FA2E53" w14:textId="77777777" w:rsidR="003D419E" w:rsidRDefault="003D419E" w:rsidP="00BA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125502"/>
      <w:docPartObj>
        <w:docPartGallery w:val="Page Numbers (Bottom of Page)"/>
        <w:docPartUnique/>
      </w:docPartObj>
    </w:sdtPr>
    <w:sdtContent>
      <w:p w14:paraId="7ABE96EF" w14:textId="3AB87FB4" w:rsidR="0096200E" w:rsidRDefault="0096200E">
        <w:pPr>
          <w:pStyle w:val="af"/>
          <w:jc w:val="right"/>
        </w:pPr>
        <w:r>
          <w:fldChar w:fldCharType="begin"/>
        </w:r>
        <w:r>
          <w:instrText>PAGE   \* MERGEFORMAT</w:instrText>
        </w:r>
        <w:r>
          <w:fldChar w:fldCharType="separate"/>
        </w:r>
        <w:r>
          <w:t>2</w:t>
        </w:r>
        <w:r>
          <w:fldChar w:fldCharType="end"/>
        </w:r>
      </w:p>
    </w:sdtContent>
  </w:sdt>
  <w:p w14:paraId="79ECF1FF" w14:textId="77777777" w:rsidR="0096200E" w:rsidRDefault="009620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6547" w14:textId="77777777" w:rsidR="003D419E" w:rsidRDefault="003D419E" w:rsidP="00BA3761">
      <w:r>
        <w:separator/>
      </w:r>
    </w:p>
  </w:footnote>
  <w:footnote w:type="continuationSeparator" w:id="0">
    <w:p w14:paraId="68FCDDFC" w14:textId="77777777" w:rsidR="003D419E" w:rsidRDefault="003D419E" w:rsidP="00BA3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328"/>
    <w:multiLevelType w:val="hybridMultilevel"/>
    <w:tmpl w:val="50EA96C0"/>
    <w:lvl w:ilvl="0" w:tplc="04220011">
      <w:start w:val="1"/>
      <w:numFmt w:val="decimal"/>
      <w:lvlText w:val="%1)"/>
      <w:lvlJc w:val="left"/>
      <w:pPr>
        <w:ind w:left="1429" w:hanging="360"/>
      </w:pPr>
    </w:lvl>
    <w:lvl w:ilvl="1" w:tplc="04220011">
      <w:start w:val="1"/>
      <w:numFmt w:val="decimal"/>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16450AF2"/>
    <w:multiLevelType w:val="multilevel"/>
    <w:tmpl w:val="0A44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0D670A"/>
    <w:multiLevelType w:val="hybridMultilevel"/>
    <w:tmpl w:val="7EC0EE3E"/>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6F06022"/>
    <w:multiLevelType w:val="hybridMultilevel"/>
    <w:tmpl w:val="82A45978"/>
    <w:lvl w:ilvl="0" w:tplc="3DB80B2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7B36EB"/>
    <w:multiLevelType w:val="hybridMultilevel"/>
    <w:tmpl w:val="9D3EF556"/>
    <w:lvl w:ilvl="0" w:tplc="7E32C2B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276280"/>
    <w:multiLevelType w:val="hybridMultilevel"/>
    <w:tmpl w:val="47AAA21E"/>
    <w:lvl w:ilvl="0" w:tplc="D4B4B14C">
      <w:start w:val="1"/>
      <w:numFmt w:val="decimal"/>
      <w:lvlText w:val="%1."/>
      <w:lvlJc w:val="left"/>
      <w:pPr>
        <w:ind w:left="720" w:hanging="360"/>
      </w:pPr>
      <w:rPr>
        <w:rFonts w:ascii="Arial" w:hAnsi="Arial" w:hint="default"/>
        <w:b w:val="0"/>
        <w:bCs w:val="0"/>
        <w:spacing w:val="0"/>
        <w:w w:val="100"/>
        <w:sz w:val="20"/>
      </w:rPr>
    </w:lvl>
    <w:lvl w:ilvl="1" w:tplc="FFFFFFFF">
      <w:start w:val="1"/>
      <w:numFmt w:val="decimal"/>
      <w:lvlText w:val="%2."/>
      <w:lvlJc w:val="left"/>
      <w:pPr>
        <w:ind w:left="1560" w:hanging="4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FF4E35"/>
    <w:multiLevelType w:val="hybridMultilevel"/>
    <w:tmpl w:val="E42E72B2"/>
    <w:lvl w:ilvl="0" w:tplc="04220011">
      <w:start w:val="1"/>
      <w:numFmt w:val="decimal"/>
      <w:lvlText w:val="%1)"/>
      <w:lvlJc w:val="left"/>
      <w:pPr>
        <w:ind w:left="720" w:hanging="360"/>
      </w:pPr>
      <w:rPr>
        <w:rFonts w:hint="default"/>
        <w:b w:val="0"/>
      </w:rPr>
    </w:lvl>
    <w:lvl w:ilvl="1" w:tplc="B1CC5D3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4541D1"/>
    <w:multiLevelType w:val="multilevel"/>
    <w:tmpl w:val="496C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864EB"/>
    <w:multiLevelType w:val="hybridMultilevel"/>
    <w:tmpl w:val="BAD2C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0D2C43"/>
    <w:multiLevelType w:val="hybridMultilevel"/>
    <w:tmpl w:val="9676B5D2"/>
    <w:lvl w:ilvl="0" w:tplc="FFFFFFFF">
      <w:start w:val="1"/>
      <w:numFmt w:val="decimal"/>
      <w:lvlText w:val="%1)"/>
      <w:lvlJc w:val="left"/>
      <w:pPr>
        <w:ind w:left="1429" w:hanging="360"/>
      </w:pPr>
    </w:lvl>
    <w:lvl w:ilvl="1" w:tplc="D4B4B14C">
      <w:start w:val="1"/>
      <w:numFmt w:val="decimal"/>
      <w:lvlText w:val="%2."/>
      <w:lvlJc w:val="left"/>
      <w:pPr>
        <w:ind w:left="720" w:hanging="360"/>
      </w:pPr>
      <w:rPr>
        <w:rFonts w:ascii="Arial" w:hAnsi="Arial" w:hint="default"/>
        <w:b w:val="0"/>
        <w:bCs w:val="0"/>
        <w:spacing w:val="0"/>
        <w:w w:val="100"/>
        <w:sz w:val="20"/>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7B8C053F"/>
    <w:multiLevelType w:val="multilevel"/>
    <w:tmpl w:val="D0E8D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95292">
    <w:abstractNumId w:val="7"/>
  </w:num>
  <w:num w:numId="2" w16cid:durableId="164129347">
    <w:abstractNumId w:val="1"/>
  </w:num>
  <w:num w:numId="3" w16cid:durableId="1549879973">
    <w:abstractNumId w:val="10"/>
  </w:num>
  <w:num w:numId="4" w16cid:durableId="100803965">
    <w:abstractNumId w:val="8"/>
  </w:num>
  <w:num w:numId="5" w16cid:durableId="777027506">
    <w:abstractNumId w:val="3"/>
  </w:num>
  <w:num w:numId="6" w16cid:durableId="1495607064">
    <w:abstractNumId w:val="4"/>
  </w:num>
  <w:num w:numId="7" w16cid:durableId="1790779998">
    <w:abstractNumId w:val="6"/>
  </w:num>
  <w:num w:numId="8" w16cid:durableId="1862476611">
    <w:abstractNumId w:val="2"/>
  </w:num>
  <w:num w:numId="9" w16cid:durableId="396826575">
    <w:abstractNumId w:val="0"/>
  </w:num>
  <w:num w:numId="10" w16cid:durableId="445581084">
    <w:abstractNumId w:val="5"/>
  </w:num>
  <w:num w:numId="11" w16cid:durableId="1157265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FB1"/>
    <w:rsid w:val="00003ED0"/>
    <w:rsid w:val="00007748"/>
    <w:rsid w:val="000362DF"/>
    <w:rsid w:val="00037207"/>
    <w:rsid w:val="00050542"/>
    <w:rsid w:val="00053EA6"/>
    <w:rsid w:val="00083FE2"/>
    <w:rsid w:val="000913BB"/>
    <w:rsid w:val="00091FDF"/>
    <w:rsid w:val="000A262A"/>
    <w:rsid w:val="000B4AA1"/>
    <w:rsid w:val="000B55C3"/>
    <w:rsid w:val="000B73C2"/>
    <w:rsid w:val="000D4168"/>
    <w:rsid w:val="000D720E"/>
    <w:rsid w:val="000E6FCA"/>
    <w:rsid w:val="000F25F7"/>
    <w:rsid w:val="00105312"/>
    <w:rsid w:val="00111465"/>
    <w:rsid w:val="001131B0"/>
    <w:rsid w:val="00124524"/>
    <w:rsid w:val="00124CB2"/>
    <w:rsid w:val="00125836"/>
    <w:rsid w:val="001262E3"/>
    <w:rsid w:val="00130381"/>
    <w:rsid w:val="00132E02"/>
    <w:rsid w:val="0013670F"/>
    <w:rsid w:val="0013752A"/>
    <w:rsid w:val="00140160"/>
    <w:rsid w:val="00141CA6"/>
    <w:rsid w:val="00143E46"/>
    <w:rsid w:val="00144792"/>
    <w:rsid w:val="00144ABF"/>
    <w:rsid w:val="00167ACB"/>
    <w:rsid w:val="001742CF"/>
    <w:rsid w:val="00175308"/>
    <w:rsid w:val="001946FA"/>
    <w:rsid w:val="001A0763"/>
    <w:rsid w:val="001A341D"/>
    <w:rsid w:val="001A53D6"/>
    <w:rsid w:val="001D78AE"/>
    <w:rsid w:val="001F03DA"/>
    <w:rsid w:val="0021453A"/>
    <w:rsid w:val="002156F2"/>
    <w:rsid w:val="00221579"/>
    <w:rsid w:val="0022351A"/>
    <w:rsid w:val="002238CB"/>
    <w:rsid w:val="00224DB4"/>
    <w:rsid w:val="00225CC5"/>
    <w:rsid w:val="002415AC"/>
    <w:rsid w:val="00257BCD"/>
    <w:rsid w:val="002662EC"/>
    <w:rsid w:val="00267CB1"/>
    <w:rsid w:val="00270D50"/>
    <w:rsid w:val="0027339D"/>
    <w:rsid w:val="00274559"/>
    <w:rsid w:val="00286B97"/>
    <w:rsid w:val="00287E72"/>
    <w:rsid w:val="0029097B"/>
    <w:rsid w:val="002964E2"/>
    <w:rsid w:val="002A395C"/>
    <w:rsid w:val="002B29FA"/>
    <w:rsid w:val="002B6BDD"/>
    <w:rsid w:val="002C1B6E"/>
    <w:rsid w:val="002C3A22"/>
    <w:rsid w:val="002D44E8"/>
    <w:rsid w:val="002F0FC5"/>
    <w:rsid w:val="00333C8E"/>
    <w:rsid w:val="0036557D"/>
    <w:rsid w:val="003915C8"/>
    <w:rsid w:val="003977E1"/>
    <w:rsid w:val="003B1C99"/>
    <w:rsid w:val="003C7CE2"/>
    <w:rsid w:val="003D1D0C"/>
    <w:rsid w:val="003D1E85"/>
    <w:rsid w:val="003D419E"/>
    <w:rsid w:val="003F0C42"/>
    <w:rsid w:val="004125D3"/>
    <w:rsid w:val="00417247"/>
    <w:rsid w:val="00424963"/>
    <w:rsid w:val="00425E9C"/>
    <w:rsid w:val="00434996"/>
    <w:rsid w:val="00434CB4"/>
    <w:rsid w:val="00435400"/>
    <w:rsid w:val="00440956"/>
    <w:rsid w:val="004429C8"/>
    <w:rsid w:val="00443AAB"/>
    <w:rsid w:val="00445DBE"/>
    <w:rsid w:val="00453ACE"/>
    <w:rsid w:val="00472B7C"/>
    <w:rsid w:val="00472D6A"/>
    <w:rsid w:val="004759F0"/>
    <w:rsid w:val="00477257"/>
    <w:rsid w:val="00493441"/>
    <w:rsid w:val="00495125"/>
    <w:rsid w:val="004A7DEC"/>
    <w:rsid w:val="004C0880"/>
    <w:rsid w:val="004D0896"/>
    <w:rsid w:val="004E7363"/>
    <w:rsid w:val="004F0937"/>
    <w:rsid w:val="004F64B7"/>
    <w:rsid w:val="005042A9"/>
    <w:rsid w:val="00515491"/>
    <w:rsid w:val="00537253"/>
    <w:rsid w:val="00546D70"/>
    <w:rsid w:val="00553A04"/>
    <w:rsid w:val="00566C0B"/>
    <w:rsid w:val="005836DF"/>
    <w:rsid w:val="00586A00"/>
    <w:rsid w:val="00587417"/>
    <w:rsid w:val="005D05F8"/>
    <w:rsid w:val="00601113"/>
    <w:rsid w:val="00601208"/>
    <w:rsid w:val="00610A8E"/>
    <w:rsid w:val="006207CB"/>
    <w:rsid w:val="00622B84"/>
    <w:rsid w:val="00636FFF"/>
    <w:rsid w:val="00643638"/>
    <w:rsid w:val="00643AB8"/>
    <w:rsid w:val="00644815"/>
    <w:rsid w:val="00656A50"/>
    <w:rsid w:val="00664B40"/>
    <w:rsid w:val="0067173B"/>
    <w:rsid w:val="00675B22"/>
    <w:rsid w:val="00675DCF"/>
    <w:rsid w:val="00681B96"/>
    <w:rsid w:val="00682AE4"/>
    <w:rsid w:val="006A421B"/>
    <w:rsid w:val="006B0CCA"/>
    <w:rsid w:val="006B30F0"/>
    <w:rsid w:val="006C3560"/>
    <w:rsid w:val="006C600E"/>
    <w:rsid w:val="006C6187"/>
    <w:rsid w:val="006D66C1"/>
    <w:rsid w:val="006D7882"/>
    <w:rsid w:val="006E453A"/>
    <w:rsid w:val="006E4FC3"/>
    <w:rsid w:val="006E5969"/>
    <w:rsid w:val="006E6A72"/>
    <w:rsid w:val="006F0366"/>
    <w:rsid w:val="00706413"/>
    <w:rsid w:val="00727F19"/>
    <w:rsid w:val="00731367"/>
    <w:rsid w:val="00734325"/>
    <w:rsid w:val="00756462"/>
    <w:rsid w:val="0076128E"/>
    <w:rsid w:val="0077494A"/>
    <w:rsid w:val="007768E0"/>
    <w:rsid w:val="007C0664"/>
    <w:rsid w:val="007C6404"/>
    <w:rsid w:val="007D037B"/>
    <w:rsid w:val="007D0493"/>
    <w:rsid w:val="007D112D"/>
    <w:rsid w:val="007D5216"/>
    <w:rsid w:val="007E4275"/>
    <w:rsid w:val="007E5A47"/>
    <w:rsid w:val="007F2E29"/>
    <w:rsid w:val="00804B28"/>
    <w:rsid w:val="00815D1B"/>
    <w:rsid w:val="00837F39"/>
    <w:rsid w:val="00852D67"/>
    <w:rsid w:val="00856700"/>
    <w:rsid w:val="00857876"/>
    <w:rsid w:val="008623DD"/>
    <w:rsid w:val="00867507"/>
    <w:rsid w:val="00870D1E"/>
    <w:rsid w:val="00890ABC"/>
    <w:rsid w:val="00891DAF"/>
    <w:rsid w:val="008B2CF6"/>
    <w:rsid w:val="008B6726"/>
    <w:rsid w:val="008C2B5D"/>
    <w:rsid w:val="009051A1"/>
    <w:rsid w:val="009218C3"/>
    <w:rsid w:val="00925130"/>
    <w:rsid w:val="0092753E"/>
    <w:rsid w:val="009307C8"/>
    <w:rsid w:val="00952BB8"/>
    <w:rsid w:val="00952BC3"/>
    <w:rsid w:val="0096200E"/>
    <w:rsid w:val="0096452D"/>
    <w:rsid w:val="00967D96"/>
    <w:rsid w:val="009744DC"/>
    <w:rsid w:val="00977AAF"/>
    <w:rsid w:val="00983C5A"/>
    <w:rsid w:val="009A1930"/>
    <w:rsid w:val="009A3C2D"/>
    <w:rsid w:val="009A6226"/>
    <w:rsid w:val="009B0AFD"/>
    <w:rsid w:val="009B7285"/>
    <w:rsid w:val="009C278A"/>
    <w:rsid w:val="009C2827"/>
    <w:rsid w:val="009D1215"/>
    <w:rsid w:val="009E5803"/>
    <w:rsid w:val="00A12AD0"/>
    <w:rsid w:val="00A13FEB"/>
    <w:rsid w:val="00A23AD7"/>
    <w:rsid w:val="00A32DEA"/>
    <w:rsid w:val="00A330EE"/>
    <w:rsid w:val="00A358B1"/>
    <w:rsid w:val="00A3764A"/>
    <w:rsid w:val="00A403F0"/>
    <w:rsid w:val="00A46243"/>
    <w:rsid w:val="00A501B6"/>
    <w:rsid w:val="00A51539"/>
    <w:rsid w:val="00A57F3A"/>
    <w:rsid w:val="00A60ADF"/>
    <w:rsid w:val="00A674AE"/>
    <w:rsid w:val="00A8705B"/>
    <w:rsid w:val="00A87DBF"/>
    <w:rsid w:val="00A96A14"/>
    <w:rsid w:val="00AA22E6"/>
    <w:rsid w:val="00AA2CBE"/>
    <w:rsid w:val="00AC4EE3"/>
    <w:rsid w:val="00B05DE2"/>
    <w:rsid w:val="00B14181"/>
    <w:rsid w:val="00B14C55"/>
    <w:rsid w:val="00B206E8"/>
    <w:rsid w:val="00B22CA9"/>
    <w:rsid w:val="00B247A6"/>
    <w:rsid w:val="00B4235F"/>
    <w:rsid w:val="00B5089E"/>
    <w:rsid w:val="00B52E08"/>
    <w:rsid w:val="00B567E0"/>
    <w:rsid w:val="00B715D6"/>
    <w:rsid w:val="00B76F4D"/>
    <w:rsid w:val="00B84B61"/>
    <w:rsid w:val="00B966EF"/>
    <w:rsid w:val="00BA3703"/>
    <w:rsid w:val="00BA3761"/>
    <w:rsid w:val="00BB1485"/>
    <w:rsid w:val="00BC1FF1"/>
    <w:rsid w:val="00BC3A16"/>
    <w:rsid w:val="00BC5468"/>
    <w:rsid w:val="00BD0D2F"/>
    <w:rsid w:val="00BD6626"/>
    <w:rsid w:val="00C04C2E"/>
    <w:rsid w:val="00C0785D"/>
    <w:rsid w:val="00C257A6"/>
    <w:rsid w:val="00C26394"/>
    <w:rsid w:val="00C45B97"/>
    <w:rsid w:val="00C4722B"/>
    <w:rsid w:val="00C47750"/>
    <w:rsid w:val="00C51A57"/>
    <w:rsid w:val="00C53AA7"/>
    <w:rsid w:val="00C72357"/>
    <w:rsid w:val="00C95FB4"/>
    <w:rsid w:val="00CC1781"/>
    <w:rsid w:val="00CC3125"/>
    <w:rsid w:val="00CC787D"/>
    <w:rsid w:val="00CD70DE"/>
    <w:rsid w:val="00CE4F5B"/>
    <w:rsid w:val="00CF5E58"/>
    <w:rsid w:val="00D1087B"/>
    <w:rsid w:val="00D17B09"/>
    <w:rsid w:val="00D35AA1"/>
    <w:rsid w:val="00D40426"/>
    <w:rsid w:val="00D409E1"/>
    <w:rsid w:val="00D42080"/>
    <w:rsid w:val="00D451D7"/>
    <w:rsid w:val="00D50B79"/>
    <w:rsid w:val="00D56EA8"/>
    <w:rsid w:val="00D9022D"/>
    <w:rsid w:val="00DA49F9"/>
    <w:rsid w:val="00DB4393"/>
    <w:rsid w:val="00DC0128"/>
    <w:rsid w:val="00DC6793"/>
    <w:rsid w:val="00DE2A62"/>
    <w:rsid w:val="00E055B1"/>
    <w:rsid w:val="00E06F4A"/>
    <w:rsid w:val="00E13625"/>
    <w:rsid w:val="00E171E4"/>
    <w:rsid w:val="00E30006"/>
    <w:rsid w:val="00E400DB"/>
    <w:rsid w:val="00E52C27"/>
    <w:rsid w:val="00E752DD"/>
    <w:rsid w:val="00E76B4B"/>
    <w:rsid w:val="00E82E90"/>
    <w:rsid w:val="00E95FFC"/>
    <w:rsid w:val="00EB0B4B"/>
    <w:rsid w:val="00EB2B10"/>
    <w:rsid w:val="00EC4222"/>
    <w:rsid w:val="00EE18B2"/>
    <w:rsid w:val="00EF4FB8"/>
    <w:rsid w:val="00F02401"/>
    <w:rsid w:val="00F14D1F"/>
    <w:rsid w:val="00F14F26"/>
    <w:rsid w:val="00F234A0"/>
    <w:rsid w:val="00F34F9D"/>
    <w:rsid w:val="00F524B5"/>
    <w:rsid w:val="00F60A39"/>
    <w:rsid w:val="00F93DB6"/>
    <w:rsid w:val="00F950BF"/>
    <w:rsid w:val="00F958A4"/>
    <w:rsid w:val="00FA1508"/>
    <w:rsid w:val="00FA484F"/>
    <w:rsid w:val="00FA5FB9"/>
    <w:rsid w:val="00FB12B6"/>
    <w:rsid w:val="00FB3120"/>
    <w:rsid w:val="00FB6FB1"/>
    <w:rsid w:val="00FF049A"/>
    <w:rsid w:val="00FF6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3689"/>
  <w15:docId w15:val="{71738E2E-B858-4705-AC06-2A4AEA83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22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B6FB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218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6FB1"/>
    <w:rPr>
      <w:color w:val="0000FF" w:themeColor="hyperlink"/>
      <w:u w:val="single"/>
    </w:rPr>
  </w:style>
  <w:style w:type="character" w:customStyle="1" w:styleId="10">
    <w:name w:val="Заголовок 1 Знак"/>
    <w:basedOn w:val="a0"/>
    <w:link w:val="1"/>
    <w:uiPriority w:val="9"/>
    <w:rsid w:val="00FB6FB1"/>
    <w:rPr>
      <w:rFonts w:ascii="Times New Roman" w:eastAsia="Times New Roman" w:hAnsi="Times New Roman" w:cs="Times New Roman"/>
      <w:b/>
      <w:bCs/>
      <w:kern w:val="36"/>
      <w:sz w:val="48"/>
      <w:szCs w:val="48"/>
      <w:lang w:eastAsia="ru-RU"/>
    </w:rPr>
  </w:style>
  <w:style w:type="paragraph" w:styleId="a4">
    <w:name w:val="footnote text"/>
    <w:basedOn w:val="a"/>
    <w:link w:val="a5"/>
    <w:uiPriority w:val="99"/>
    <w:semiHidden/>
    <w:unhideWhenUsed/>
    <w:rsid w:val="00BA3761"/>
    <w:rPr>
      <w:rFonts w:asciiTheme="minorHAnsi" w:eastAsiaTheme="minorHAnsi" w:hAnsiTheme="minorHAnsi" w:cstheme="minorBidi"/>
      <w:sz w:val="20"/>
      <w:szCs w:val="20"/>
      <w:lang w:eastAsia="en-US"/>
    </w:rPr>
  </w:style>
  <w:style w:type="character" w:customStyle="1" w:styleId="a5">
    <w:name w:val="Текст виноски Знак"/>
    <w:basedOn w:val="a0"/>
    <w:link w:val="a4"/>
    <w:uiPriority w:val="99"/>
    <w:semiHidden/>
    <w:rsid w:val="00BA3761"/>
    <w:rPr>
      <w:sz w:val="20"/>
      <w:szCs w:val="20"/>
    </w:rPr>
  </w:style>
  <w:style w:type="character" w:styleId="a6">
    <w:name w:val="footnote reference"/>
    <w:basedOn w:val="a0"/>
    <w:uiPriority w:val="99"/>
    <w:semiHidden/>
    <w:unhideWhenUsed/>
    <w:rsid w:val="00BA3761"/>
    <w:rPr>
      <w:vertAlign w:val="superscript"/>
    </w:rPr>
  </w:style>
  <w:style w:type="character" w:customStyle="1" w:styleId="t">
    <w:name w:val="t"/>
    <w:basedOn w:val="a0"/>
    <w:rsid w:val="00BA3761"/>
  </w:style>
  <w:style w:type="character" w:customStyle="1" w:styleId="rvts9">
    <w:name w:val="rvts9"/>
    <w:basedOn w:val="a0"/>
    <w:rsid w:val="00BA3761"/>
  </w:style>
  <w:style w:type="character" w:customStyle="1" w:styleId="rvts37">
    <w:name w:val="rvts37"/>
    <w:basedOn w:val="a0"/>
    <w:rsid w:val="00B4235F"/>
  </w:style>
  <w:style w:type="character" w:customStyle="1" w:styleId="rvts23">
    <w:name w:val="rvts23"/>
    <w:basedOn w:val="a0"/>
    <w:rsid w:val="00F93DB6"/>
  </w:style>
  <w:style w:type="paragraph" w:customStyle="1" w:styleId="rvps12">
    <w:name w:val="rvps12"/>
    <w:basedOn w:val="a"/>
    <w:rsid w:val="00286B97"/>
    <w:pPr>
      <w:spacing w:before="100" w:beforeAutospacing="1" w:after="100" w:afterAutospacing="1"/>
    </w:pPr>
  </w:style>
  <w:style w:type="paragraph" w:customStyle="1" w:styleId="rvps6">
    <w:name w:val="rvps6"/>
    <w:basedOn w:val="a"/>
    <w:rsid w:val="00286B97"/>
    <w:pPr>
      <w:spacing w:before="100" w:beforeAutospacing="1" w:after="100" w:afterAutospacing="1"/>
    </w:pPr>
  </w:style>
  <w:style w:type="paragraph" w:customStyle="1" w:styleId="rvps8">
    <w:name w:val="rvps8"/>
    <w:basedOn w:val="a"/>
    <w:rsid w:val="00870D1E"/>
    <w:pPr>
      <w:spacing w:before="100" w:beforeAutospacing="1" w:after="100" w:afterAutospacing="1"/>
    </w:pPr>
  </w:style>
  <w:style w:type="paragraph" w:customStyle="1" w:styleId="my-1">
    <w:name w:val="my-1"/>
    <w:basedOn w:val="a"/>
    <w:rsid w:val="00E82E90"/>
    <w:pPr>
      <w:spacing w:before="100" w:beforeAutospacing="1" w:after="100" w:afterAutospacing="1"/>
    </w:pPr>
  </w:style>
  <w:style w:type="paragraph" w:customStyle="1" w:styleId="rvps17">
    <w:name w:val="rvps17"/>
    <w:basedOn w:val="a"/>
    <w:rsid w:val="00D9022D"/>
    <w:pPr>
      <w:spacing w:before="100" w:beforeAutospacing="1" w:after="100" w:afterAutospacing="1"/>
    </w:pPr>
  </w:style>
  <w:style w:type="character" w:customStyle="1" w:styleId="rvts64">
    <w:name w:val="rvts64"/>
    <w:basedOn w:val="a0"/>
    <w:rsid w:val="00D9022D"/>
  </w:style>
  <w:style w:type="paragraph" w:customStyle="1" w:styleId="rvps7">
    <w:name w:val="rvps7"/>
    <w:basedOn w:val="a"/>
    <w:rsid w:val="00D9022D"/>
    <w:pPr>
      <w:spacing w:before="100" w:beforeAutospacing="1" w:after="100" w:afterAutospacing="1"/>
    </w:pPr>
  </w:style>
  <w:style w:type="paragraph" w:customStyle="1" w:styleId="rvps1">
    <w:name w:val="rvps1"/>
    <w:basedOn w:val="a"/>
    <w:rsid w:val="00D9022D"/>
    <w:pPr>
      <w:spacing w:before="100" w:beforeAutospacing="1" w:after="100" w:afterAutospacing="1"/>
    </w:pPr>
  </w:style>
  <w:style w:type="character" w:customStyle="1" w:styleId="rvts15">
    <w:name w:val="rvts15"/>
    <w:basedOn w:val="a0"/>
    <w:rsid w:val="00D9022D"/>
  </w:style>
  <w:style w:type="paragraph" w:customStyle="1" w:styleId="rvps4">
    <w:name w:val="rvps4"/>
    <w:basedOn w:val="a"/>
    <w:rsid w:val="00D9022D"/>
    <w:pPr>
      <w:spacing w:before="100" w:beforeAutospacing="1" w:after="100" w:afterAutospacing="1"/>
    </w:pPr>
  </w:style>
  <w:style w:type="paragraph" w:customStyle="1" w:styleId="rvps14">
    <w:name w:val="rvps14"/>
    <w:basedOn w:val="a"/>
    <w:rsid w:val="00D9022D"/>
    <w:pPr>
      <w:spacing w:before="100" w:beforeAutospacing="1" w:after="100" w:afterAutospacing="1"/>
    </w:pPr>
  </w:style>
  <w:style w:type="paragraph" w:styleId="a7">
    <w:name w:val="Normal (Web)"/>
    <w:basedOn w:val="a"/>
    <w:uiPriority w:val="99"/>
    <w:unhideWhenUsed/>
    <w:rsid w:val="007D0493"/>
    <w:pPr>
      <w:spacing w:before="100" w:beforeAutospacing="1" w:after="100" w:afterAutospacing="1"/>
    </w:pPr>
  </w:style>
  <w:style w:type="character" w:styleId="a8">
    <w:name w:val="Strong"/>
    <w:basedOn w:val="a0"/>
    <w:uiPriority w:val="22"/>
    <w:qFormat/>
    <w:rsid w:val="000B73C2"/>
    <w:rPr>
      <w:b/>
      <w:bCs/>
    </w:rPr>
  </w:style>
  <w:style w:type="character" w:styleId="a9">
    <w:name w:val="Emphasis"/>
    <w:basedOn w:val="a0"/>
    <w:uiPriority w:val="20"/>
    <w:qFormat/>
    <w:rsid w:val="002238CB"/>
    <w:rPr>
      <w:i/>
      <w:iCs/>
    </w:rPr>
  </w:style>
  <w:style w:type="paragraph" w:styleId="HTML">
    <w:name w:val="HTML Preformatted"/>
    <w:basedOn w:val="a"/>
    <w:link w:val="HTML0"/>
    <w:uiPriority w:val="99"/>
    <w:unhideWhenUsed/>
    <w:rsid w:val="0085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857876"/>
    <w:rPr>
      <w:rFonts w:ascii="Courier New" w:eastAsia="Times New Roman" w:hAnsi="Courier New" w:cs="Courier New"/>
      <w:sz w:val="20"/>
      <w:szCs w:val="20"/>
      <w:lang w:eastAsia="ru-RU"/>
    </w:rPr>
  </w:style>
  <w:style w:type="character" w:customStyle="1" w:styleId="y2iqfc">
    <w:name w:val="y2iqfc"/>
    <w:basedOn w:val="a0"/>
    <w:rsid w:val="00857876"/>
  </w:style>
  <w:style w:type="paragraph" w:styleId="aa">
    <w:name w:val="List Paragraph"/>
    <w:basedOn w:val="a"/>
    <w:uiPriority w:val="34"/>
    <w:qFormat/>
    <w:rsid w:val="009A3C2D"/>
    <w:pPr>
      <w:ind w:left="720"/>
      <w:contextualSpacing/>
    </w:pPr>
  </w:style>
  <w:style w:type="character" w:customStyle="1" w:styleId="20">
    <w:name w:val="Заголовок 2 Знак"/>
    <w:basedOn w:val="a0"/>
    <w:link w:val="2"/>
    <w:uiPriority w:val="9"/>
    <w:semiHidden/>
    <w:rsid w:val="009218C3"/>
    <w:rPr>
      <w:rFonts w:asciiTheme="majorHAnsi" w:eastAsiaTheme="majorEastAsia" w:hAnsiTheme="majorHAnsi" w:cstheme="majorBidi"/>
      <w:b/>
      <w:bCs/>
      <w:color w:val="4F81BD" w:themeColor="accent1"/>
      <w:sz w:val="26"/>
      <w:szCs w:val="26"/>
      <w:lang w:eastAsia="ru-RU"/>
    </w:rPr>
  </w:style>
  <w:style w:type="paragraph" w:styleId="ab">
    <w:name w:val="Balloon Text"/>
    <w:basedOn w:val="a"/>
    <w:link w:val="ac"/>
    <w:uiPriority w:val="99"/>
    <w:semiHidden/>
    <w:unhideWhenUsed/>
    <w:rsid w:val="007E5A47"/>
    <w:rPr>
      <w:rFonts w:ascii="Tahoma" w:hAnsi="Tahoma" w:cs="Tahoma"/>
      <w:sz w:val="16"/>
      <w:szCs w:val="16"/>
    </w:rPr>
  </w:style>
  <w:style w:type="character" w:customStyle="1" w:styleId="ac">
    <w:name w:val="Текст у виносці Знак"/>
    <w:basedOn w:val="a0"/>
    <w:link w:val="ab"/>
    <w:uiPriority w:val="99"/>
    <w:semiHidden/>
    <w:rsid w:val="007E5A47"/>
    <w:rPr>
      <w:rFonts w:ascii="Tahoma" w:eastAsia="Times New Roman" w:hAnsi="Tahoma" w:cs="Tahoma"/>
      <w:sz w:val="16"/>
      <w:szCs w:val="16"/>
      <w:lang w:eastAsia="ru-RU"/>
    </w:rPr>
  </w:style>
  <w:style w:type="paragraph" w:styleId="ad">
    <w:name w:val="header"/>
    <w:basedOn w:val="a"/>
    <w:link w:val="ae"/>
    <w:uiPriority w:val="99"/>
    <w:unhideWhenUsed/>
    <w:rsid w:val="0096200E"/>
    <w:pPr>
      <w:tabs>
        <w:tab w:val="center" w:pos="4677"/>
        <w:tab w:val="right" w:pos="9355"/>
      </w:tabs>
    </w:pPr>
  </w:style>
  <w:style w:type="character" w:customStyle="1" w:styleId="ae">
    <w:name w:val="Верхній колонтитул Знак"/>
    <w:basedOn w:val="a0"/>
    <w:link w:val="ad"/>
    <w:uiPriority w:val="99"/>
    <w:rsid w:val="0096200E"/>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6200E"/>
    <w:pPr>
      <w:tabs>
        <w:tab w:val="center" w:pos="4677"/>
        <w:tab w:val="right" w:pos="9355"/>
      </w:tabs>
    </w:pPr>
  </w:style>
  <w:style w:type="character" w:customStyle="1" w:styleId="af0">
    <w:name w:val="Нижній колонтитул Знак"/>
    <w:basedOn w:val="a0"/>
    <w:link w:val="af"/>
    <w:uiPriority w:val="99"/>
    <w:rsid w:val="0096200E"/>
    <w:rPr>
      <w:rFonts w:ascii="Times New Roman" w:eastAsia="Times New Roman" w:hAnsi="Times New Roman" w:cs="Times New Roman"/>
      <w:sz w:val="24"/>
      <w:szCs w:val="24"/>
      <w:lang w:eastAsia="ru-RU"/>
    </w:rPr>
  </w:style>
  <w:style w:type="table" w:styleId="af1">
    <w:name w:val="Table Grid"/>
    <w:basedOn w:val="a1"/>
    <w:uiPriority w:val="59"/>
    <w:unhideWhenUsed/>
    <w:rsid w:val="00761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657">
      <w:bodyDiv w:val="1"/>
      <w:marLeft w:val="0"/>
      <w:marRight w:val="0"/>
      <w:marTop w:val="0"/>
      <w:marBottom w:val="0"/>
      <w:divBdr>
        <w:top w:val="none" w:sz="0" w:space="0" w:color="auto"/>
        <w:left w:val="none" w:sz="0" w:space="0" w:color="auto"/>
        <w:bottom w:val="none" w:sz="0" w:space="0" w:color="auto"/>
        <w:right w:val="none" w:sz="0" w:space="0" w:color="auto"/>
      </w:divBdr>
    </w:div>
    <w:div w:id="177037692">
      <w:bodyDiv w:val="1"/>
      <w:marLeft w:val="0"/>
      <w:marRight w:val="0"/>
      <w:marTop w:val="0"/>
      <w:marBottom w:val="0"/>
      <w:divBdr>
        <w:top w:val="none" w:sz="0" w:space="0" w:color="auto"/>
        <w:left w:val="none" w:sz="0" w:space="0" w:color="auto"/>
        <w:bottom w:val="none" w:sz="0" w:space="0" w:color="auto"/>
        <w:right w:val="none" w:sz="0" w:space="0" w:color="auto"/>
      </w:divBdr>
    </w:div>
    <w:div w:id="270750144">
      <w:bodyDiv w:val="1"/>
      <w:marLeft w:val="0"/>
      <w:marRight w:val="0"/>
      <w:marTop w:val="0"/>
      <w:marBottom w:val="0"/>
      <w:divBdr>
        <w:top w:val="none" w:sz="0" w:space="0" w:color="auto"/>
        <w:left w:val="none" w:sz="0" w:space="0" w:color="auto"/>
        <w:bottom w:val="none" w:sz="0" w:space="0" w:color="auto"/>
        <w:right w:val="none" w:sz="0" w:space="0" w:color="auto"/>
      </w:divBdr>
      <w:divsChild>
        <w:div w:id="1396706635">
          <w:marLeft w:val="0"/>
          <w:marRight w:val="0"/>
          <w:marTop w:val="0"/>
          <w:marBottom w:val="120"/>
          <w:divBdr>
            <w:top w:val="none" w:sz="0" w:space="0" w:color="auto"/>
            <w:left w:val="none" w:sz="0" w:space="0" w:color="auto"/>
            <w:bottom w:val="none" w:sz="0" w:space="0" w:color="auto"/>
            <w:right w:val="none" w:sz="0" w:space="0" w:color="auto"/>
          </w:divBdr>
        </w:div>
      </w:divsChild>
    </w:div>
    <w:div w:id="313533657">
      <w:bodyDiv w:val="1"/>
      <w:marLeft w:val="0"/>
      <w:marRight w:val="0"/>
      <w:marTop w:val="0"/>
      <w:marBottom w:val="0"/>
      <w:divBdr>
        <w:top w:val="none" w:sz="0" w:space="0" w:color="auto"/>
        <w:left w:val="none" w:sz="0" w:space="0" w:color="auto"/>
        <w:bottom w:val="none" w:sz="0" w:space="0" w:color="auto"/>
        <w:right w:val="none" w:sz="0" w:space="0" w:color="auto"/>
      </w:divBdr>
      <w:divsChild>
        <w:div w:id="156500901">
          <w:marLeft w:val="0"/>
          <w:marRight w:val="0"/>
          <w:marTop w:val="120"/>
          <w:marBottom w:val="120"/>
          <w:divBdr>
            <w:top w:val="none" w:sz="0" w:space="0" w:color="auto"/>
            <w:left w:val="none" w:sz="0" w:space="0" w:color="auto"/>
            <w:bottom w:val="none" w:sz="0" w:space="0" w:color="auto"/>
            <w:right w:val="none" w:sz="0" w:space="0" w:color="auto"/>
          </w:divBdr>
        </w:div>
      </w:divsChild>
    </w:div>
    <w:div w:id="323583618">
      <w:bodyDiv w:val="1"/>
      <w:marLeft w:val="0"/>
      <w:marRight w:val="0"/>
      <w:marTop w:val="0"/>
      <w:marBottom w:val="0"/>
      <w:divBdr>
        <w:top w:val="none" w:sz="0" w:space="0" w:color="auto"/>
        <w:left w:val="none" w:sz="0" w:space="0" w:color="auto"/>
        <w:bottom w:val="none" w:sz="0" w:space="0" w:color="auto"/>
        <w:right w:val="none" w:sz="0" w:space="0" w:color="auto"/>
      </w:divBdr>
    </w:div>
    <w:div w:id="361397409">
      <w:bodyDiv w:val="1"/>
      <w:marLeft w:val="0"/>
      <w:marRight w:val="0"/>
      <w:marTop w:val="0"/>
      <w:marBottom w:val="0"/>
      <w:divBdr>
        <w:top w:val="none" w:sz="0" w:space="0" w:color="auto"/>
        <w:left w:val="none" w:sz="0" w:space="0" w:color="auto"/>
        <w:bottom w:val="none" w:sz="0" w:space="0" w:color="auto"/>
        <w:right w:val="none" w:sz="0" w:space="0" w:color="auto"/>
      </w:divBdr>
      <w:divsChild>
        <w:div w:id="1383601934">
          <w:marLeft w:val="0"/>
          <w:marRight w:val="0"/>
          <w:marTop w:val="120"/>
          <w:marBottom w:val="120"/>
          <w:divBdr>
            <w:top w:val="none" w:sz="0" w:space="0" w:color="auto"/>
            <w:left w:val="none" w:sz="0" w:space="0" w:color="auto"/>
            <w:bottom w:val="none" w:sz="0" w:space="0" w:color="auto"/>
            <w:right w:val="none" w:sz="0" w:space="0" w:color="auto"/>
          </w:divBdr>
        </w:div>
      </w:divsChild>
    </w:div>
    <w:div w:id="463040523">
      <w:bodyDiv w:val="1"/>
      <w:marLeft w:val="0"/>
      <w:marRight w:val="0"/>
      <w:marTop w:val="0"/>
      <w:marBottom w:val="0"/>
      <w:divBdr>
        <w:top w:val="none" w:sz="0" w:space="0" w:color="auto"/>
        <w:left w:val="none" w:sz="0" w:space="0" w:color="auto"/>
        <w:bottom w:val="none" w:sz="0" w:space="0" w:color="auto"/>
        <w:right w:val="none" w:sz="0" w:space="0" w:color="auto"/>
      </w:divBdr>
    </w:div>
    <w:div w:id="487526756">
      <w:bodyDiv w:val="1"/>
      <w:marLeft w:val="0"/>
      <w:marRight w:val="0"/>
      <w:marTop w:val="0"/>
      <w:marBottom w:val="0"/>
      <w:divBdr>
        <w:top w:val="none" w:sz="0" w:space="0" w:color="auto"/>
        <w:left w:val="none" w:sz="0" w:space="0" w:color="auto"/>
        <w:bottom w:val="none" w:sz="0" w:space="0" w:color="auto"/>
        <w:right w:val="none" w:sz="0" w:space="0" w:color="auto"/>
      </w:divBdr>
    </w:div>
    <w:div w:id="64509141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19">
          <w:marLeft w:val="0"/>
          <w:marRight w:val="0"/>
          <w:marTop w:val="0"/>
          <w:marBottom w:val="120"/>
          <w:divBdr>
            <w:top w:val="none" w:sz="0" w:space="0" w:color="auto"/>
            <w:left w:val="none" w:sz="0" w:space="0" w:color="auto"/>
            <w:bottom w:val="none" w:sz="0" w:space="0" w:color="auto"/>
            <w:right w:val="none" w:sz="0" w:space="0" w:color="auto"/>
          </w:divBdr>
        </w:div>
      </w:divsChild>
    </w:div>
    <w:div w:id="710689556">
      <w:bodyDiv w:val="1"/>
      <w:marLeft w:val="0"/>
      <w:marRight w:val="0"/>
      <w:marTop w:val="0"/>
      <w:marBottom w:val="0"/>
      <w:divBdr>
        <w:top w:val="none" w:sz="0" w:space="0" w:color="auto"/>
        <w:left w:val="none" w:sz="0" w:space="0" w:color="auto"/>
        <w:bottom w:val="none" w:sz="0" w:space="0" w:color="auto"/>
        <w:right w:val="none" w:sz="0" w:space="0" w:color="auto"/>
      </w:divBdr>
    </w:div>
    <w:div w:id="717819347">
      <w:bodyDiv w:val="1"/>
      <w:marLeft w:val="0"/>
      <w:marRight w:val="0"/>
      <w:marTop w:val="0"/>
      <w:marBottom w:val="0"/>
      <w:divBdr>
        <w:top w:val="none" w:sz="0" w:space="0" w:color="auto"/>
        <w:left w:val="none" w:sz="0" w:space="0" w:color="auto"/>
        <w:bottom w:val="none" w:sz="0" w:space="0" w:color="auto"/>
        <w:right w:val="none" w:sz="0" w:space="0" w:color="auto"/>
      </w:divBdr>
    </w:div>
    <w:div w:id="835924758">
      <w:bodyDiv w:val="1"/>
      <w:marLeft w:val="0"/>
      <w:marRight w:val="0"/>
      <w:marTop w:val="0"/>
      <w:marBottom w:val="0"/>
      <w:divBdr>
        <w:top w:val="none" w:sz="0" w:space="0" w:color="auto"/>
        <w:left w:val="none" w:sz="0" w:space="0" w:color="auto"/>
        <w:bottom w:val="none" w:sz="0" w:space="0" w:color="auto"/>
        <w:right w:val="none" w:sz="0" w:space="0" w:color="auto"/>
      </w:divBdr>
    </w:div>
    <w:div w:id="854878888">
      <w:bodyDiv w:val="1"/>
      <w:marLeft w:val="0"/>
      <w:marRight w:val="0"/>
      <w:marTop w:val="0"/>
      <w:marBottom w:val="0"/>
      <w:divBdr>
        <w:top w:val="none" w:sz="0" w:space="0" w:color="auto"/>
        <w:left w:val="none" w:sz="0" w:space="0" w:color="auto"/>
        <w:bottom w:val="none" w:sz="0" w:space="0" w:color="auto"/>
        <w:right w:val="none" w:sz="0" w:space="0" w:color="auto"/>
      </w:divBdr>
    </w:div>
    <w:div w:id="892036876">
      <w:bodyDiv w:val="1"/>
      <w:marLeft w:val="0"/>
      <w:marRight w:val="0"/>
      <w:marTop w:val="0"/>
      <w:marBottom w:val="0"/>
      <w:divBdr>
        <w:top w:val="none" w:sz="0" w:space="0" w:color="auto"/>
        <w:left w:val="none" w:sz="0" w:space="0" w:color="auto"/>
        <w:bottom w:val="none" w:sz="0" w:space="0" w:color="auto"/>
        <w:right w:val="none" w:sz="0" w:space="0" w:color="auto"/>
      </w:divBdr>
    </w:div>
    <w:div w:id="1081366403">
      <w:bodyDiv w:val="1"/>
      <w:marLeft w:val="0"/>
      <w:marRight w:val="0"/>
      <w:marTop w:val="0"/>
      <w:marBottom w:val="0"/>
      <w:divBdr>
        <w:top w:val="none" w:sz="0" w:space="0" w:color="auto"/>
        <w:left w:val="none" w:sz="0" w:space="0" w:color="auto"/>
        <w:bottom w:val="none" w:sz="0" w:space="0" w:color="auto"/>
        <w:right w:val="none" w:sz="0" w:space="0" w:color="auto"/>
      </w:divBdr>
      <w:divsChild>
        <w:div w:id="1698694863">
          <w:marLeft w:val="0"/>
          <w:marRight w:val="0"/>
          <w:marTop w:val="0"/>
          <w:marBottom w:val="120"/>
          <w:divBdr>
            <w:top w:val="none" w:sz="0" w:space="0" w:color="auto"/>
            <w:left w:val="none" w:sz="0" w:space="0" w:color="auto"/>
            <w:bottom w:val="none" w:sz="0" w:space="0" w:color="auto"/>
            <w:right w:val="none" w:sz="0" w:space="0" w:color="auto"/>
          </w:divBdr>
        </w:div>
      </w:divsChild>
    </w:div>
    <w:div w:id="1119027210">
      <w:bodyDiv w:val="1"/>
      <w:marLeft w:val="0"/>
      <w:marRight w:val="0"/>
      <w:marTop w:val="0"/>
      <w:marBottom w:val="0"/>
      <w:divBdr>
        <w:top w:val="none" w:sz="0" w:space="0" w:color="auto"/>
        <w:left w:val="none" w:sz="0" w:space="0" w:color="auto"/>
        <w:bottom w:val="none" w:sz="0" w:space="0" w:color="auto"/>
        <w:right w:val="none" w:sz="0" w:space="0" w:color="auto"/>
      </w:divBdr>
      <w:divsChild>
        <w:div w:id="1401557490">
          <w:marLeft w:val="0"/>
          <w:marRight w:val="0"/>
          <w:marTop w:val="0"/>
          <w:marBottom w:val="0"/>
          <w:divBdr>
            <w:top w:val="none" w:sz="0" w:space="0" w:color="auto"/>
            <w:left w:val="none" w:sz="0" w:space="0" w:color="auto"/>
            <w:bottom w:val="none" w:sz="0" w:space="0" w:color="auto"/>
            <w:right w:val="none" w:sz="0" w:space="0" w:color="auto"/>
          </w:divBdr>
        </w:div>
        <w:div w:id="66926231">
          <w:marLeft w:val="0"/>
          <w:marRight w:val="0"/>
          <w:marTop w:val="0"/>
          <w:marBottom w:val="0"/>
          <w:divBdr>
            <w:top w:val="none" w:sz="0" w:space="0" w:color="auto"/>
            <w:left w:val="none" w:sz="0" w:space="0" w:color="auto"/>
            <w:bottom w:val="none" w:sz="0" w:space="0" w:color="auto"/>
            <w:right w:val="none" w:sz="0" w:space="0" w:color="auto"/>
          </w:divBdr>
        </w:div>
        <w:div w:id="1522694895">
          <w:marLeft w:val="0"/>
          <w:marRight w:val="0"/>
          <w:marTop w:val="0"/>
          <w:marBottom w:val="0"/>
          <w:divBdr>
            <w:top w:val="none" w:sz="0" w:space="0" w:color="auto"/>
            <w:left w:val="none" w:sz="0" w:space="0" w:color="auto"/>
            <w:bottom w:val="none" w:sz="0" w:space="0" w:color="auto"/>
            <w:right w:val="none" w:sz="0" w:space="0" w:color="auto"/>
          </w:divBdr>
        </w:div>
        <w:div w:id="1030226468">
          <w:marLeft w:val="0"/>
          <w:marRight w:val="0"/>
          <w:marTop w:val="0"/>
          <w:marBottom w:val="0"/>
          <w:divBdr>
            <w:top w:val="none" w:sz="0" w:space="0" w:color="auto"/>
            <w:left w:val="none" w:sz="0" w:space="0" w:color="auto"/>
            <w:bottom w:val="none" w:sz="0" w:space="0" w:color="auto"/>
            <w:right w:val="none" w:sz="0" w:space="0" w:color="auto"/>
          </w:divBdr>
        </w:div>
        <w:div w:id="682047303">
          <w:marLeft w:val="0"/>
          <w:marRight w:val="0"/>
          <w:marTop w:val="0"/>
          <w:marBottom w:val="0"/>
          <w:divBdr>
            <w:top w:val="none" w:sz="0" w:space="0" w:color="auto"/>
            <w:left w:val="none" w:sz="0" w:space="0" w:color="auto"/>
            <w:bottom w:val="none" w:sz="0" w:space="0" w:color="auto"/>
            <w:right w:val="none" w:sz="0" w:space="0" w:color="auto"/>
          </w:divBdr>
        </w:div>
      </w:divsChild>
    </w:div>
    <w:div w:id="1149399612">
      <w:bodyDiv w:val="1"/>
      <w:marLeft w:val="0"/>
      <w:marRight w:val="0"/>
      <w:marTop w:val="0"/>
      <w:marBottom w:val="0"/>
      <w:divBdr>
        <w:top w:val="none" w:sz="0" w:space="0" w:color="auto"/>
        <w:left w:val="none" w:sz="0" w:space="0" w:color="auto"/>
        <w:bottom w:val="none" w:sz="0" w:space="0" w:color="auto"/>
        <w:right w:val="none" w:sz="0" w:space="0" w:color="auto"/>
      </w:divBdr>
    </w:div>
    <w:div w:id="1257439524">
      <w:bodyDiv w:val="1"/>
      <w:marLeft w:val="0"/>
      <w:marRight w:val="0"/>
      <w:marTop w:val="0"/>
      <w:marBottom w:val="0"/>
      <w:divBdr>
        <w:top w:val="none" w:sz="0" w:space="0" w:color="auto"/>
        <w:left w:val="none" w:sz="0" w:space="0" w:color="auto"/>
        <w:bottom w:val="none" w:sz="0" w:space="0" w:color="auto"/>
        <w:right w:val="none" w:sz="0" w:space="0" w:color="auto"/>
      </w:divBdr>
    </w:div>
    <w:div w:id="1455102581">
      <w:bodyDiv w:val="1"/>
      <w:marLeft w:val="0"/>
      <w:marRight w:val="0"/>
      <w:marTop w:val="0"/>
      <w:marBottom w:val="0"/>
      <w:divBdr>
        <w:top w:val="none" w:sz="0" w:space="0" w:color="auto"/>
        <w:left w:val="none" w:sz="0" w:space="0" w:color="auto"/>
        <w:bottom w:val="none" w:sz="0" w:space="0" w:color="auto"/>
        <w:right w:val="none" w:sz="0" w:space="0" w:color="auto"/>
      </w:divBdr>
    </w:div>
    <w:div w:id="1585725005">
      <w:bodyDiv w:val="1"/>
      <w:marLeft w:val="0"/>
      <w:marRight w:val="0"/>
      <w:marTop w:val="0"/>
      <w:marBottom w:val="0"/>
      <w:divBdr>
        <w:top w:val="none" w:sz="0" w:space="0" w:color="auto"/>
        <w:left w:val="none" w:sz="0" w:space="0" w:color="auto"/>
        <w:bottom w:val="none" w:sz="0" w:space="0" w:color="auto"/>
        <w:right w:val="none" w:sz="0" w:space="0" w:color="auto"/>
      </w:divBdr>
    </w:div>
    <w:div w:id="1601177425">
      <w:bodyDiv w:val="1"/>
      <w:marLeft w:val="0"/>
      <w:marRight w:val="0"/>
      <w:marTop w:val="0"/>
      <w:marBottom w:val="0"/>
      <w:divBdr>
        <w:top w:val="none" w:sz="0" w:space="0" w:color="auto"/>
        <w:left w:val="none" w:sz="0" w:space="0" w:color="auto"/>
        <w:bottom w:val="none" w:sz="0" w:space="0" w:color="auto"/>
        <w:right w:val="none" w:sz="0" w:space="0" w:color="auto"/>
      </w:divBdr>
      <w:divsChild>
        <w:div w:id="837497118">
          <w:marLeft w:val="0"/>
          <w:marRight w:val="0"/>
          <w:marTop w:val="0"/>
          <w:marBottom w:val="0"/>
          <w:divBdr>
            <w:top w:val="none" w:sz="0" w:space="0" w:color="auto"/>
            <w:left w:val="none" w:sz="0" w:space="0" w:color="auto"/>
            <w:bottom w:val="none" w:sz="0" w:space="0" w:color="auto"/>
            <w:right w:val="none" w:sz="0" w:space="0" w:color="auto"/>
          </w:divBdr>
        </w:div>
        <w:div w:id="1575700217">
          <w:marLeft w:val="0"/>
          <w:marRight w:val="0"/>
          <w:marTop w:val="0"/>
          <w:marBottom w:val="0"/>
          <w:divBdr>
            <w:top w:val="none" w:sz="0" w:space="0" w:color="auto"/>
            <w:left w:val="none" w:sz="0" w:space="0" w:color="auto"/>
            <w:bottom w:val="none" w:sz="0" w:space="0" w:color="auto"/>
            <w:right w:val="none" w:sz="0" w:space="0" w:color="auto"/>
          </w:divBdr>
        </w:div>
      </w:divsChild>
    </w:div>
    <w:div w:id="1679775364">
      <w:bodyDiv w:val="1"/>
      <w:marLeft w:val="0"/>
      <w:marRight w:val="0"/>
      <w:marTop w:val="0"/>
      <w:marBottom w:val="0"/>
      <w:divBdr>
        <w:top w:val="none" w:sz="0" w:space="0" w:color="auto"/>
        <w:left w:val="none" w:sz="0" w:space="0" w:color="auto"/>
        <w:bottom w:val="none" w:sz="0" w:space="0" w:color="auto"/>
        <w:right w:val="none" w:sz="0" w:space="0" w:color="auto"/>
      </w:divBdr>
    </w:div>
    <w:div w:id="1778216524">
      <w:bodyDiv w:val="1"/>
      <w:marLeft w:val="0"/>
      <w:marRight w:val="0"/>
      <w:marTop w:val="0"/>
      <w:marBottom w:val="0"/>
      <w:divBdr>
        <w:top w:val="none" w:sz="0" w:space="0" w:color="auto"/>
        <w:left w:val="none" w:sz="0" w:space="0" w:color="auto"/>
        <w:bottom w:val="none" w:sz="0" w:space="0" w:color="auto"/>
        <w:right w:val="none" w:sz="0" w:space="0" w:color="auto"/>
      </w:divBdr>
      <w:divsChild>
        <w:div w:id="86848618">
          <w:marLeft w:val="0"/>
          <w:marRight w:val="0"/>
          <w:marTop w:val="0"/>
          <w:marBottom w:val="120"/>
          <w:divBdr>
            <w:top w:val="none" w:sz="0" w:space="0" w:color="auto"/>
            <w:left w:val="none" w:sz="0" w:space="0" w:color="auto"/>
            <w:bottom w:val="none" w:sz="0" w:space="0" w:color="auto"/>
            <w:right w:val="none" w:sz="0" w:space="0" w:color="auto"/>
          </w:divBdr>
        </w:div>
      </w:divsChild>
    </w:div>
    <w:div w:id="1855225814">
      <w:bodyDiv w:val="1"/>
      <w:marLeft w:val="0"/>
      <w:marRight w:val="0"/>
      <w:marTop w:val="0"/>
      <w:marBottom w:val="0"/>
      <w:divBdr>
        <w:top w:val="none" w:sz="0" w:space="0" w:color="auto"/>
        <w:left w:val="none" w:sz="0" w:space="0" w:color="auto"/>
        <w:bottom w:val="none" w:sz="0" w:space="0" w:color="auto"/>
        <w:right w:val="none" w:sz="0" w:space="0" w:color="auto"/>
      </w:divBdr>
    </w:div>
    <w:div w:id="1982882432">
      <w:bodyDiv w:val="1"/>
      <w:marLeft w:val="0"/>
      <w:marRight w:val="0"/>
      <w:marTop w:val="0"/>
      <w:marBottom w:val="0"/>
      <w:divBdr>
        <w:top w:val="none" w:sz="0" w:space="0" w:color="auto"/>
        <w:left w:val="none" w:sz="0" w:space="0" w:color="auto"/>
        <w:bottom w:val="none" w:sz="0" w:space="0" w:color="auto"/>
        <w:right w:val="none" w:sz="0" w:space="0" w:color="auto"/>
      </w:divBdr>
    </w:div>
    <w:div w:id="2073504647">
      <w:bodyDiv w:val="1"/>
      <w:marLeft w:val="0"/>
      <w:marRight w:val="0"/>
      <w:marTop w:val="0"/>
      <w:marBottom w:val="0"/>
      <w:divBdr>
        <w:top w:val="none" w:sz="0" w:space="0" w:color="auto"/>
        <w:left w:val="none" w:sz="0" w:space="0" w:color="auto"/>
        <w:bottom w:val="none" w:sz="0" w:space="0" w:color="auto"/>
        <w:right w:val="none" w:sz="0" w:space="0" w:color="auto"/>
      </w:divBdr>
    </w:div>
    <w:div w:id="20887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343-2020-&#1087;" TargetMode="External"/><Relationship Id="rId18" Type="http://schemas.openxmlformats.org/officeDocument/2006/relationships/hyperlink" Target="https://zakon.rada.gov.ua/laws/show/500-2014-&#1087;" TargetMode="External"/><Relationship Id="rId26" Type="http://schemas.openxmlformats.org/officeDocument/2006/relationships/hyperlink" Target="https://zakon.rada.gov.ua/laws/show/z0240-21" TargetMode="External"/><Relationship Id="rId3" Type="http://schemas.openxmlformats.org/officeDocument/2006/relationships/styles" Target="styles.xml"/><Relationship Id="rId21" Type="http://schemas.openxmlformats.org/officeDocument/2006/relationships/hyperlink" Target="https://reicst.com.ua/pmt/article/view/2024-12-07-04/2024-12-07-04" TargetMode="External"/><Relationship Id="rId7" Type="http://schemas.openxmlformats.org/officeDocument/2006/relationships/endnotes" Target="endnotes.xml"/><Relationship Id="rId12" Type="http://schemas.openxmlformats.org/officeDocument/2006/relationships/hyperlink" Target="https://doi.org/10.26661/2786-5649-2021-4-03" TargetMode="External"/><Relationship Id="rId17" Type="http://schemas.openxmlformats.org/officeDocument/2006/relationships/hyperlink" Target="https://osvita.diia.gov.ua/catalog/appointment/for-civil-servants" TargetMode="External"/><Relationship Id="rId25" Type="http://schemas.openxmlformats.org/officeDocument/2006/relationships/hyperlink" Target="https://zakon.rada.gov.ua/laws/show/1343-2020-&#108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844-2017-&#1088;" TargetMode="External"/><Relationship Id="rId20" Type="http://schemas.openxmlformats.org/officeDocument/2006/relationships/hyperlink" Target="https://doi.org/10.35774/econa2024.04.213" TargetMode="External"/><Relationship Id="rId29" Type="http://schemas.openxmlformats.org/officeDocument/2006/relationships/hyperlink" Target="https://osvita.diia.gov.ua/catalog/appointment/for-civil-serv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ds.gov.ua/news/holova-nads-predstavyla-publichnyi-zvit-pro-diialnist-ahentstva-u-2024-rotsi-ta-okreslyla-priorytety-na-2025-rik" TargetMode="External"/><Relationship Id="rId24" Type="http://schemas.openxmlformats.org/officeDocument/2006/relationships/hyperlink" Target="https://doi.org/10.26661/2786-5649-2021-4-0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ds.gov.ua/storage/app/sites/5/PRO%20NADS/PLANI%20TA%20ZVITI/%20&#1060;&#1030;&#1053;&#1040;&#1051;%20&#1091;&#1082;&#1088;.pdf" TargetMode="External"/><Relationship Id="rId23" Type="http://schemas.openxmlformats.org/officeDocument/2006/relationships/hyperlink" Target="https://nads.gov.ua/news/holova-nads-predstavyla-publichnyi-zvit-pro-diialnist-ahentstva-u-2024-rotsi-ta-okreslyla-priorytety-na-2025-rik" TargetMode="External"/><Relationship Id="rId28" Type="http://schemas.openxmlformats.org/officeDocument/2006/relationships/hyperlink" Target="https://zakon.rada.gov.ua/laws/show/844-2017-&#1088;" TargetMode="External"/><Relationship Id="rId10" Type="http://schemas.openxmlformats.org/officeDocument/2006/relationships/hyperlink" Target="https://reicst.com.ua/pmt/article/view/2024-12-07-04/2024-12-07-04" TargetMode="External"/><Relationship Id="rId19" Type="http://schemas.openxmlformats.org/officeDocument/2006/relationships/hyperlink" Target="https://zakon.rada.gov.ua/laws/show/z0438-1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5774/econa2024.04.213" TargetMode="External"/><Relationship Id="rId14" Type="http://schemas.openxmlformats.org/officeDocument/2006/relationships/hyperlink" Target="https://zakon.rada.gov.ua/laws/show/z0240-21" TargetMode="External"/><Relationship Id="rId22" Type="http://schemas.openxmlformats.org/officeDocument/2006/relationships/hyperlink" Target="https://zakon.rada.gov.ua/laws/show/889-19" TargetMode="External"/><Relationship Id="rId27" Type="http://schemas.openxmlformats.org/officeDocument/2006/relationships/hyperlink" Target="https://nads.gov.ua/storage/app/sites/5/PRO%20NADS/PLANI%20TA%20ZVITI/%20&#1060;&#1030;&#1053;&#1040;&#1051;%20&#1091;&#1082;&#1088;.pdf" TargetMode="External"/><Relationship Id="rId30" Type="http://schemas.openxmlformats.org/officeDocument/2006/relationships/hyperlink" Target="https://zakon.rada.gov.ua/laws/show/500-2014-&#1087;" TargetMode="External"/><Relationship Id="rId8" Type="http://schemas.openxmlformats.org/officeDocument/2006/relationships/hyperlink" Target="https://orcid.org/0000-0003-2354-4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66CD0-2CFA-4251-8509-5D14CA7C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25</Pages>
  <Words>7634</Words>
  <Characters>43515</Characters>
  <Application>Microsoft Office Word</Application>
  <DocSecurity>0</DocSecurity>
  <Lines>362</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UZVER</dc:creator>
  <cp:lastModifiedBy>Vitaliy Bogatov</cp:lastModifiedBy>
  <cp:revision>10</cp:revision>
  <dcterms:created xsi:type="dcterms:W3CDTF">2025-05-01T01:39:00Z</dcterms:created>
  <dcterms:modified xsi:type="dcterms:W3CDTF">2025-05-14T09:15:00Z</dcterms:modified>
</cp:coreProperties>
</file>